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F4" w:rsidRDefault="006909F4" w:rsidP="006909F4">
      <w:pPr>
        <w:tabs>
          <w:tab w:val="left" w:pos="6261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BE52BF" wp14:editId="61793FDA">
            <wp:simplePos x="0" y="0"/>
            <wp:positionH relativeFrom="column">
              <wp:posOffset>15461</wp:posOffset>
            </wp:positionH>
            <wp:positionV relativeFrom="paragraph">
              <wp:posOffset>0</wp:posOffset>
            </wp:positionV>
            <wp:extent cx="480060" cy="796925"/>
            <wp:effectExtent l="0" t="0" r="0" b="3175"/>
            <wp:wrapTight wrapText="bothSides">
              <wp:wrapPolygon edited="0">
                <wp:start x="0" y="0"/>
                <wp:lineTo x="0" y="16006"/>
                <wp:lineTo x="6000" y="16523"/>
                <wp:lineTo x="6000" y="21170"/>
                <wp:lineTo x="20571" y="21170"/>
                <wp:lineTo x="20571" y="6712"/>
                <wp:lineTo x="15429" y="0"/>
                <wp:lineTo x="0" y="0"/>
              </wp:wrapPolygon>
            </wp:wrapTight>
            <wp:docPr id="2" name="Picture 2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5B46" wp14:editId="798148D2">
                <wp:simplePos x="0" y="0"/>
                <wp:positionH relativeFrom="column">
                  <wp:posOffset>-4591768</wp:posOffset>
                </wp:positionH>
                <wp:positionV relativeFrom="paragraph">
                  <wp:posOffset>250742</wp:posOffset>
                </wp:positionV>
                <wp:extent cx="0" cy="723265"/>
                <wp:effectExtent l="8890" t="8255" r="1016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E6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1.55pt;margin-top:19.75pt;width:0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"/>
            </w:pict>
          </mc:Fallback>
        </mc:AlternateContent>
      </w:r>
    </w:p>
    <w:p w:rsidR="006909F4" w:rsidRDefault="006909F4" w:rsidP="006909F4">
      <w:pPr>
        <w:tabs>
          <w:tab w:val="left" w:pos="6261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Crna</w:t>
      </w:r>
      <w:proofErr w:type="spellEnd"/>
      <w:r>
        <w:rPr>
          <w:b/>
          <w:sz w:val="16"/>
          <w:szCs w:val="16"/>
        </w:rPr>
        <w:t xml:space="preserve"> Gora                                                                                        </w:t>
      </w:r>
      <w:r w:rsidR="00E94CBC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  </w:t>
      </w:r>
      <w:proofErr w:type="spellStart"/>
      <w:r>
        <w:rPr>
          <w:b/>
          <w:sz w:val="16"/>
          <w:szCs w:val="16"/>
        </w:rPr>
        <w:t>Adresa</w:t>
      </w:r>
      <w:proofErr w:type="spellEnd"/>
      <w:r>
        <w:rPr>
          <w:b/>
          <w:sz w:val="16"/>
          <w:szCs w:val="16"/>
        </w:rPr>
        <w:t xml:space="preserve">: </w:t>
      </w:r>
      <w:proofErr w:type="spellStart"/>
      <w:r>
        <w:rPr>
          <w:b/>
          <w:sz w:val="16"/>
          <w:szCs w:val="16"/>
        </w:rPr>
        <w:t>Ul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Vuka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Karadžića</w:t>
      </w:r>
      <w:proofErr w:type="spellEnd"/>
      <w:r>
        <w:rPr>
          <w:b/>
          <w:sz w:val="16"/>
          <w:szCs w:val="16"/>
        </w:rPr>
        <w:t xml:space="preserve"> br.16</w:t>
      </w:r>
    </w:p>
    <w:p w:rsidR="006909F4" w:rsidRDefault="006909F4" w:rsidP="006909F4">
      <w:pPr>
        <w:tabs>
          <w:tab w:val="left" w:pos="626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Glavni</w:t>
      </w:r>
      <w:proofErr w:type="spellEnd"/>
      <w:r>
        <w:rPr>
          <w:b/>
          <w:sz w:val="16"/>
          <w:szCs w:val="16"/>
        </w:rPr>
        <w:t xml:space="preserve"> grad Podgorica                                                                      </w:t>
      </w:r>
      <w:r w:rsidR="00E94CBC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81 000 Podgorica, </w:t>
      </w:r>
      <w:proofErr w:type="spellStart"/>
      <w:r>
        <w:rPr>
          <w:b/>
          <w:sz w:val="16"/>
          <w:szCs w:val="16"/>
        </w:rPr>
        <w:t>Crna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Gora,p</w:t>
      </w:r>
      <w:proofErr w:type="spellEnd"/>
      <w:r>
        <w:rPr>
          <w:b/>
          <w:sz w:val="16"/>
          <w:szCs w:val="16"/>
        </w:rPr>
        <w:t>.</w:t>
      </w:r>
      <w:proofErr w:type="gramEnd"/>
      <w:r>
        <w:rPr>
          <w:b/>
          <w:sz w:val="16"/>
          <w:szCs w:val="16"/>
        </w:rPr>
        <w:t xml:space="preserve"> fah br. 63</w:t>
      </w:r>
    </w:p>
    <w:p w:rsidR="006909F4" w:rsidRDefault="006909F4" w:rsidP="006909F4">
      <w:pPr>
        <w:tabs>
          <w:tab w:val="left" w:pos="626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SEKRETARIJAT ZA SOCIJALNO STARANJE                          </w:t>
      </w:r>
      <w:r w:rsidR="00E94CBC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>tel.: +382 20 447 160, fax: +382 20 447 161</w:t>
      </w:r>
    </w:p>
    <w:p w:rsidR="006909F4" w:rsidRDefault="006909F4" w:rsidP="006909F4">
      <w:pPr>
        <w:tabs>
          <w:tab w:val="left" w:pos="626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E94CBC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6909F4" w:rsidRDefault="006909F4" w:rsidP="006909F4">
      <w:pPr>
        <w:tabs>
          <w:tab w:val="left" w:pos="6261"/>
        </w:tabs>
        <w:rPr>
          <w:sz w:val="16"/>
          <w:szCs w:val="16"/>
        </w:rPr>
      </w:pPr>
    </w:p>
    <w:p w:rsidR="006909F4" w:rsidRDefault="006909F4" w:rsidP="006909F4">
      <w:pPr>
        <w:tabs>
          <w:tab w:val="left" w:pos="6261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6909F4" w:rsidRDefault="006909F4" w:rsidP="006909F4">
      <w:pPr>
        <w:tabs>
          <w:tab w:val="left" w:pos="626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p w:rsidR="006909F4" w:rsidRP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  <w:lang w:val="sl-SI"/>
        </w:rPr>
      </w:pPr>
      <w:r w:rsidRPr="006909F4">
        <w:rPr>
          <w:rFonts w:ascii="Times New Roman" w:hAnsi="Times New Roman"/>
          <w:sz w:val="28"/>
          <w:szCs w:val="28"/>
        </w:rPr>
        <w:t xml:space="preserve">Na </w:t>
      </w:r>
      <w:proofErr w:type="spellStart"/>
      <w:r w:rsidRPr="006909F4">
        <w:rPr>
          <w:rFonts w:ascii="Times New Roman" w:hAnsi="Times New Roman"/>
          <w:sz w:val="28"/>
          <w:szCs w:val="28"/>
        </w:rPr>
        <w:t>osnovu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r w:rsidRPr="006909F4">
        <w:rPr>
          <w:rFonts w:ascii="Times New Roman" w:hAnsi="Times New Roman"/>
          <w:sz w:val="28"/>
          <w:szCs w:val="28"/>
          <w:lang w:val="hr-HR"/>
        </w:rPr>
        <w:t xml:space="preserve">člana </w:t>
      </w:r>
      <w:r w:rsidRPr="006909F4">
        <w:rPr>
          <w:rFonts w:ascii="Times New Roman" w:eastAsia="Calibri" w:hAnsi="Times New Roman"/>
          <w:sz w:val="28"/>
          <w:szCs w:val="28"/>
          <w:lang w:val="hr-HR"/>
        </w:rPr>
        <w:t xml:space="preserve">4 </w:t>
      </w:r>
      <w:proofErr w:type="spellStart"/>
      <w:r w:rsidRPr="006909F4">
        <w:rPr>
          <w:rFonts w:ascii="Times New Roman" w:hAnsi="Times New Roman"/>
          <w:sz w:val="28"/>
          <w:szCs w:val="28"/>
        </w:rPr>
        <w:t>Odluke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6909F4">
        <w:rPr>
          <w:rFonts w:ascii="Times New Roman" w:hAnsi="Times New Roman"/>
          <w:sz w:val="28"/>
          <w:szCs w:val="28"/>
        </w:rPr>
        <w:t>subvencionisanju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dijela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troškova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usluge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produženog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boravka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Pr="006909F4">
        <w:rPr>
          <w:rFonts w:ascii="Times New Roman" w:hAnsi="Times New Roman"/>
          <w:sz w:val="28"/>
          <w:szCs w:val="28"/>
        </w:rPr>
        <w:t>djecu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na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teritoriji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Glavnog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grada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(„</w:t>
      </w:r>
      <w:proofErr w:type="spellStart"/>
      <w:r w:rsidRPr="006909F4">
        <w:rPr>
          <w:rFonts w:ascii="Times New Roman" w:hAnsi="Times New Roman"/>
          <w:sz w:val="28"/>
          <w:szCs w:val="28"/>
        </w:rPr>
        <w:t>Službeni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list CG - </w:t>
      </w:r>
      <w:proofErr w:type="spellStart"/>
      <w:r w:rsidRPr="006909F4">
        <w:rPr>
          <w:rFonts w:ascii="Times New Roman" w:hAnsi="Times New Roman"/>
          <w:sz w:val="28"/>
          <w:szCs w:val="28"/>
        </w:rPr>
        <w:t>opštinski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9F4">
        <w:rPr>
          <w:rFonts w:ascii="Times New Roman" w:hAnsi="Times New Roman"/>
          <w:sz w:val="28"/>
          <w:szCs w:val="28"/>
        </w:rPr>
        <w:t>propisi</w:t>
      </w:r>
      <w:proofErr w:type="spellEnd"/>
      <w:r w:rsidRPr="006909F4">
        <w:rPr>
          <w:rFonts w:ascii="Times New Roman" w:hAnsi="Times New Roman"/>
          <w:sz w:val="28"/>
          <w:szCs w:val="28"/>
        </w:rPr>
        <w:t xml:space="preserve">", br. 17/26) Sekretarijat za socijalno staranje </w:t>
      </w:r>
      <w:proofErr w:type="spellStart"/>
      <w:r w:rsidRPr="006909F4">
        <w:rPr>
          <w:rFonts w:ascii="Times New Roman" w:hAnsi="Times New Roman"/>
          <w:sz w:val="28"/>
          <w:szCs w:val="28"/>
        </w:rPr>
        <w:t>objavljuje</w:t>
      </w:r>
      <w:proofErr w:type="spellEnd"/>
    </w:p>
    <w:p w:rsidR="006909F4" w:rsidRDefault="006909F4" w:rsidP="006909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909F4" w:rsidRDefault="006909F4" w:rsidP="006909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6909F4" w:rsidRDefault="006909F4" w:rsidP="006909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JAVNI POZIV</w:t>
      </w:r>
    </w:p>
    <w:p w:rsidR="006909F4" w:rsidRDefault="006909F4" w:rsidP="006909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 OSTVARIVANJE PRAVA NA SUBVENCIONISANJE DIJELA TROŠKOVA USLUGE PRODUŽENOG BORAVKA ZA DJECU NA TERITORIJI GLAVNOG GRADA</w:t>
      </w:r>
    </w:p>
    <w:p w:rsidR="006909F4" w:rsidRDefault="006909F4" w:rsidP="006909F4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</w:p>
    <w:p w:rsidR="006909F4" w:rsidRDefault="006909F4" w:rsidP="006909F4">
      <w:pPr>
        <w:pStyle w:val="isselectedend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 w:rsidR="000B1880">
        <w:t>mogu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 w:rsidR="005379A5">
        <w:t>zaposleni</w:t>
      </w:r>
      <w:proofErr w:type="spellEnd"/>
      <w:r w:rsidR="005379A5">
        <w:t xml:space="preserve"> </w:t>
      </w:r>
      <w:proofErr w:type="spellStart"/>
      <w:r>
        <w:t>roditelj</w:t>
      </w:r>
      <w:r w:rsidR="009F0031">
        <w:t>i</w:t>
      </w:r>
      <w:proofErr w:type="spellEnd"/>
      <w:r>
        <w:t xml:space="preserve">, </w:t>
      </w:r>
      <w:proofErr w:type="spellStart"/>
      <w:r>
        <w:t>staratelj</w:t>
      </w:r>
      <w:r w:rsidR="000B1880">
        <w:t>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hranitelj</w:t>
      </w:r>
      <w:r w:rsidR="000B1880">
        <w:t>i</w:t>
      </w:r>
      <w:proofErr w:type="spellEnd"/>
      <w:r>
        <w:t xml:space="preserve"> </w:t>
      </w:r>
      <w:proofErr w:type="spellStart"/>
      <w:r>
        <w:t>djeteta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,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u </w:t>
      </w:r>
      <w:proofErr w:type="spellStart"/>
      <w:r>
        <w:t>licenciranoj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Glavnog</w:t>
      </w:r>
      <w:proofErr w:type="spellEnd"/>
      <w:r>
        <w:t xml:space="preserve"> </w:t>
      </w:r>
      <w:proofErr w:type="spellStart"/>
      <w:r>
        <w:t>grada</w:t>
      </w:r>
      <w:proofErr w:type="spellEnd"/>
      <w:r>
        <w:t>.</w:t>
      </w:r>
      <w:r w:rsidR="000B1880">
        <w:t xml:space="preserve"> Oba </w:t>
      </w:r>
      <w:proofErr w:type="spellStart"/>
      <w:r w:rsidR="000B1880">
        <w:t>roditelja</w:t>
      </w:r>
      <w:proofErr w:type="spellEnd"/>
      <w:r w:rsidR="000B1880">
        <w:t xml:space="preserve"> </w:t>
      </w:r>
      <w:proofErr w:type="spellStart"/>
      <w:r w:rsidR="000B1880">
        <w:t>moraju</w:t>
      </w:r>
      <w:proofErr w:type="spellEnd"/>
      <w:r w:rsidR="000B1880">
        <w:t xml:space="preserve"> </w:t>
      </w:r>
      <w:proofErr w:type="spellStart"/>
      <w:r w:rsidR="000B1880">
        <w:t>biti</w:t>
      </w:r>
      <w:proofErr w:type="spellEnd"/>
      <w:r w:rsidR="000B1880">
        <w:t xml:space="preserve"> </w:t>
      </w:r>
      <w:proofErr w:type="spellStart"/>
      <w:r w:rsidR="000B1880">
        <w:t>zaposlena</w:t>
      </w:r>
      <w:proofErr w:type="spellEnd"/>
      <w:r w:rsidR="000B1880">
        <w:t>.</w:t>
      </w:r>
    </w:p>
    <w:p w:rsidR="006909F4" w:rsidRDefault="006909F4" w:rsidP="006909F4">
      <w:pPr>
        <w:pStyle w:val="NormalWeb"/>
        <w:jc w:val="both"/>
      </w:pPr>
      <w:proofErr w:type="spellStart"/>
      <w:r>
        <w:t>Jedan</w:t>
      </w:r>
      <w:proofErr w:type="spellEnd"/>
      <w:r>
        <w:t xml:space="preserve"> od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staratelja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hranitelja</w:t>
      </w:r>
      <w:proofErr w:type="spellEnd"/>
      <w:r>
        <w:t xml:space="preserve">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Glavnog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>.</w:t>
      </w:r>
    </w:p>
    <w:p w:rsidR="005379A5" w:rsidRDefault="005379A5" w:rsidP="006909F4">
      <w:pPr>
        <w:pStyle w:val="NormalWeb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0B1880">
        <w:t>zaposleni</w:t>
      </w:r>
      <w:proofErr w:type="spellEnd"/>
      <w:r w:rsidR="000B1880">
        <w:t xml:space="preserve"> </w:t>
      </w:r>
      <w:proofErr w:type="spellStart"/>
      <w:r>
        <w:t>stranac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odobrenim</w:t>
      </w:r>
      <w:proofErr w:type="spellEnd"/>
      <w:r>
        <w:t xml:space="preserve"> </w:t>
      </w:r>
      <w:proofErr w:type="spellStart"/>
      <w:r>
        <w:t>privremenim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stalnim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, </w:t>
      </w:r>
      <w:proofErr w:type="spellStart"/>
      <w:r>
        <w:t>azilant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stranac</w:t>
      </w:r>
      <w:proofErr w:type="spellEnd"/>
      <w:r>
        <w:t xml:space="preserve"> pod </w:t>
      </w:r>
      <w:proofErr w:type="spellStart"/>
      <w:r>
        <w:t>supsidijarnom</w:t>
      </w:r>
      <w:proofErr w:type="spellEnd"/>
      <w:r>
        <w:t xml:space="preserve"> </w:t>
      </w:r>
      <w:proofErr w:type="spellStart"/>
      <w:r>
        <w:t>zaštitom</w:t>
      </w:r>
      <w:proofErr w:type="spellEnd"/>
      <w:r>
        <w:t xml:space="preserve">,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dijete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</w:t>
      </w:r>
      <w:proofErr w:type="spellStart"/>
      <w:r>
        <w:t>Glavnog</w:t>
      </w:r>
      <w:proofErr w:type="spellEnd"/>
      <w:r>
        <w:t xml:space="preserve"> </w:t>
      </w:r>
      <w:proofErr w:type="spellStart"/>
      <w:r>
        <w:t>grada</w:t>
      </w:r>
      <w:proofErr w:type="spellEnd"/>
      <w:r>
        <w:t>.</w:t>
      </w:r>
    </w:p>
    <w:p w:rsidR="005379A5" w:rsidRPr="006909F4" w:rsidRDefault="005379A5" w:rsidP="006909F4">
      <w:pPr>
        <w:pStyle w:val="NormalWeb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subvenciju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 w:rsidRPr="000B1880">
        <w:t>i</w:t>
      </w:r>
      <w:proofErr w:type="spellEnd"/>
      <w:r w:rsidRPr="000B1880">
        <w:t xml:space="preserve"> </w:t>
      </w:r>
      <w:proofErr w:type="spellStart"/>
      <w:r w:rsidR="00446221" w:rsidRPr="000B1880">
        <w:t>nezaposleni</w:t>
      </w:r>
      <w:proofErr w:type="spellEnd"/>
      <w:r w:rsidR="00446221">
        <w:t xml:space="preserve"> </w:t>
      </w:r>
      <w:proofErr w:type="spellStart"/>
      <w:r>
        <w:t>samohrani</w:t>
      </w:r>
      <w:proofErr w:type="spellEnd"/>
      <w:r>
        <w:t xml:space="preserve"> </w:t>
      </w:r>
      <w:proofErr w:type="spellStart"/>
      <w:r>
        <w:t>roditelj</w:t>
      </w:r>
      <w:proofErr w:type="spellEnd"/>
      <w:r>
        <w:t xml:space="preserve">, </w:t>
      </w:r>
      <w:proofErr w:type="spellStart"/>
      <w:r>
        <w:t>roditelj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a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roditeljsko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 w:rsidR="00AB535B">
        <w:t>i</w:t>
      </w:r>
      <w:proofErr w:type="spellEnd"/>
      <w:r>
        <w:t xml:space="preserve"> </w:t>
      </w:r>
      <w:r w:rsidR="00AB535B">
        <w:t>li</w:t>
      </w:r>
      <w:r>
        <w:t xml:space="preserve">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nesposobno</w:t>
      </w:r>
      <w:proofErr w:type="spellEnd"/>
      <w:r>
        <w:t xml:space="preserve"> za rad.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</w:p>
    <w:p w:rsidR="00781479" w:rsidRDefault="00781479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F4">
        <w:rPr>
          <w:rFonts w:ascii="Times New Roman" w:hAnsi="Times New Roman"/>
          <w:sz w:val="24"/>
          <w:szCs w:val="24"/>
        </w:rPr>
        <w:t>Subvencija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dijela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troškova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produženog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boravka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odobrava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se za period </w:t>
      </w:r>
      <w:proofErr w:type="spellStart"/>
      <w:r w:rsidR="000B1880">
        <w:rPr>
          <w:rFonts w:ascii="Times New Roman" w:hAnsi="Times New Roman"/>
          <w:sz w:val="24"/>
          <w:szCs w:val="24"/>
        </w:rPr>
        <w:t>tekuće</w:t>
      </w:r>
      <w:proofErr w:type="spellEnd"/>
      <w:r w:rsidR="000B1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880">
        <w:rPr>
          <w:rFonts w:ascii="Times New Roman" w:hAnsi="Times New Roman"/>
          <w:sz w:val="24"/>
          <w:szCs w:val="24"/>
        </w:rPr>
        <w:t>kalendarske</w:t>
      </w:r>
      <w:proofErr w:type="spellEnd"/>
      <w:r w:rsidR="000B1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1880">
        <w:rPr>
          <w:rFonts w:ascii="Times New Roman" w:hAnsi="Times New Roman"/>
          <w:sz w:val="24"/>
          <w:szCs w:val="24"/>
        </w:rPr>
        <w:t>godine</w:t>
      </w:r>
      <w:proofErr w:type="spellEnd"/>
      <w:r w:rsidR="009F00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0031">
        <w:rPr>
          <w:rFonts w:ascii="Times New Roman" w:hAnsi="Times New Roman"/>
          <w:sz w:val="24"/>
          <w:szCs w:val="24"/>
        </w:rPr>
        <w:t>izuzev</w:t>
      </w:r>
      <w:proofErr w:type="spellEnd"/>
      <w:r w:rsidR="009F0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0031">
        <w:rPr>
          <w:rFonts w:ascii="Times New Roman" w:hAnsi="Times New Roman"/>
          <w:sz w:val="24"/>
          <w:szCs w:val="24"/>
        </w:rPr>
        <w:t>mjeseca</w:t>
      </w:r>
      <w:proofErr w:type="spellEnd"/>
      <w:r w:rsidR="009F0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0031">
        <w:rPr>
          <w:rFonts w:ascii="Times New Roman" w:hAnsi="Times New Roman"/>
          <w:sz w:val="24"/>
          <w:szCs w:val="24"/>
        </w:rPr>
        <w:t>avgust</w:t>
      </w:r>
      <w:proofErr w:type="spellEnd"/>
      <w:r w:rsidRPr="006909F4">
        <w:rPr>
          <w:rFonts w:ascii="Times New Roman" w:hAnsi="Times New Roman"/>
          <w:sz w:val="24"/>
          <w:szCs w:val="24"/>
        </w:rPr>
        <w:t>.</w:t>
      </w:r>
    </w:p>
    <w:p w:rsidR="006909F4" w:rsidRPr="006909F4" w:rsidRDefault="006909F4" w:rsidP="006909F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</w:p>
    <w:p w:rsidR="006909F4" w:rsidRPr="006909F4" w:rsidRDefault="006909F4" w:rsidP="006909F4">
      <w:pPr>
        <w:spacing w:before="100" w:beforeAutospacing="1" w:after="100" w:afterAutospacing="1"/>
        <w:rPr>
          <w:rFonts w:eastAsia="Times New Roman"/>
          <w:color w:val="auto"/>
        </w:rPr>
      </w:pPr>
      <w:proofErr w:type="spellStart"/>
      <w:r w:rsidRPr="006909F4">
        <w:rPr>
          <w:rFonts w:eastAsia="Times New Roman"/>
          <w:color w:val="auto"/>
        </w:rPr>
        <w:t>Visina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subvencije</w:t>
      </w:r>
      <w:proofErr w:type="spellEnd"/>
      <w:r w:rsidR="002E116A">
        <w:rPr>
          <w:rFonts w:eastAsia="Times New Roman"/>
          <w:color w:val="auto"/>
        </w:rPr>
        <w:t xml:space="preserve"> </w:t>
      </w:r>
      <w:proofErr w:type="spellStart"/>
      <w:r w:rsidR="002E116A">
        <w:rPr>
          <w:rFonts w:eastAsia="Times New Roman"/>
          <w:color w:val="auto"/>
        </w:rPr>
        <w:t>na</w:t>
      </w:r>
      <w:proofErr w:type="spellEnd"/>
      <w:r w:rsidR="002E116A">
        <w:rPr>
          <w:rFonts w:eastAsia="Times New Roman"/>
          <w:color w:val="auto"/>
        </w:rPr>
        <w:t xml:space="preserve"> </w:t>
      </w:r>
      <w:proofErr w:type="spellStart"/>
      <w:r w:rsidR="002E116A">
        <w:rPr>
          <w:rFonts w:eastAsia="Times New Roman"/>
          <w:color w:val="auto"/>
        </w:rPr>
        <w:t>mjesečnom</w:t>
      </w:r>
      <w:proofErr w:type="spellEnd"/>
      <w:r w:rsidR="002E116A">
        <w:rPr>
          <w:rFonts w:eastAsia="Times New Roman"/>
          <w:color w:val="auto"/>
        </w:rPr>
        <w:t xml:space="preserve"> </w:t>
      </w:r>
      <w:proofErr w:type="spellStart"/>
      <w:r w:rsidR="002E116A">
        <w:rPr>
          <w:rFonts w:eastAsia="Times New Roman"/>
          <w:color w:val="auto"/>
        </w:rPr>
        <w:t>nivou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iznosi</w:t>
      </w:r>
      <w:proofErr w:type="spellEnd"/>
      <w:r w:rsidRPr="006909F4">
        <w:rPr>
          <w:rFonts w:eastAsia="Times New Roman"/>
          <w:color w:val="auto"/>
        </w:rPr>
        <w:t>:</w:t>
      </w:r>
    </w:p>
    <w:p w:rsidR="006909F4" w:rsidRPr="006909F4" w:rsidRDefault="006909F4" w:rsidP="00781479">
      <w:p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Pr="006909F4">
        <w:rPr>
          <w:rFonts w:eastAsia="Times New Roman"/>
          <w:color w:val="auto"/>
        </w:rPr>
        <w:t xml:space="preserve">160 </w:t>
      </w:r>
      <w:proofErr w:type="spellStart"/>
      <w:r w:rsidRPr="006909F4">
        <w:rPr>
          <w:rFonts w:eastAsia="Times New Roman"/>
          <w:color w:val="auto"/>
        </w:rPr>
        <w:t>eura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="005379A5">
        <w:rPr>
          <w:rFonts w:eastAsia="Times New Roman"/>
          <w:color w:val="auto"/>
        </w:rPr>
        <w:t>neto</w:t>
      </w:r>
      <w:proofErr w:type="spellEnd"/>
      <w:r w:rsidR="005379A5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djetetu</w:t>
      </w:r>
      <w:proofErr w:type="spellEnd"/>
      <w:r w:rsidRPr="006909F4">
        <w:rPr>
          <w:rFonts w:eastAsia="Times New Roman"/>
          <w:color w:val="auto"/>
        </w:rPr>
        <w:t xml:space="preserve"> za </w:t>
      </w:r>
      <w:proofErr w:type="spellStart"/>
      <w:r w:rsidRPr="006909F4">
        <w:rPr>
          <w:rFonts w:eastAsia="Times New Roman"/>
          <w:color w:val="auto"/>
        </w:rPr>
        <w:t>korisnike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čija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ukupna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mjesečna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primanja</w:t>
      </w:r>
      <w:proofErr w:type="spellEnd"/>
      <w:r w:rsidRPr="006909F4">
        <w:rPr>
          <w:rFonts w:eastAsia="Times New Roman"/>
          <w:color w:val="auto"/>
        </w:rPr>
        <w:t xml:space="preserve"> ne </w:t>
      </w:r>
      <w:proofErr w:type="spellStart"/>
      <w:r w:rsidRPr="006909F4">
        <w:rPr>
          <w:rFonts w:eastAsia="Times New Roman"/>
          <w:color w:val="auto"/>
        </w:rPr>
        <w:t>prelaze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dvije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prosječne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neto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zarade</w:t>
      </w:r>
      <w:proofErr w:type="spellEnd"/>
      <w:r w:rsidRPr="006909F4">
        <w:rPr>
          <w:rFonts w:eastAsia="Times New Roman"/>
          <w:color w:val="auto"/>
        </w:rPr>
        <w:t xml:space="preserve"> u </w:t>
      </w:r>
      <w:proofErr w:type="spellStart"/>
      <w:r w:rsidRPr="006909F4">
        <w:rPr>
          <w:rFonts w:eastAsia="Times New Roman"/>
          <w:color w:val="auto"/>
        </w:rPr>
        <w:t>Crnoj</w:t>
      </w:r>
      <w:proofErr w:type="spellEnd"/>
      <w:r w:rsidR="005379A5">
        <w:rPr>
          <w:rFonts w:eastAsia="Times New Roman"/>
          <w:color w:val="auto"/>
        </w:rPr>
        <w:t xml:space="preserve"> Gori u </w:t>
      </w:r>
      <w:proofErr w:type="spellStart"/>
      <w:r w:rsidR="005379A5">
        <w:rPr>
          <w:rFonts w:eastAsia="Times New Roman"/>
          <w:color w:val="auto"/>
        </w:rPr>
        <w:t>prethodnoj</w:t>
      </w:r>
      <w:proofErr w:type="spellEnd"/>
      <w:r w:rsidR="005379A5">
        <w:rPr>
          <w:rFonts w:eastAsia="Times New Roman"/>
          <w:color w:val="auto"/>
        </w:rPr>
        <w:t xml:space="preserve"> </w:t>
      </w:r>
      <w:proofErr w:type="spellStart"/>
      <w:r w:rsidR="005379A5">
        <w:rPr>
          <w:rFonts w:eastAsia="Times New Roman"/>
          <w:color w:val="auto"/>
        </w:rPr>
        <w:t>godini</w:t>
      </w:r>
      <w:proofErr w:type="spellEnd"/>
      <w:r w:rsidR="005379A5">
        <w:rPr>
          <w:rFonts w:eastAsia="Times New Roman"/>
          <w:color w:val="auto"/>
        </w:rPr>
        <w:t>;</w:t>
      </w:r>
    </w:p>
    <w:p w:rsidR="006909F4" w:rsidRPr="006909F4" w:rsidRDefault="006909F4" w:rsidP="00781479">
      <w:p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Pr="006909F4">
        <w:rPr>
          <w:rFonts w:eastAsia="Times New Roman"/>
          <w:color w:val="auto"/>
        </w:rPr>
        <w:t xml:space="preserve">130 </w:t>
      </w:r>
      <w:proofErr w:type="spellStart"/>
      <w:r w:rsidRPr="006909F4">
        <w:rPr>
          <w:rFonts w:eastAsia="Times New Roman"/>
          <w:color w:val="auto"/>
        </w:rPr>
        <w:t>eura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="00AB535B">
        <w:rPr>
          <w:rFonts w:eastAsia="Times New Roman"/>
          <w:color w:val="auto"/>
        </w:rPr>
        <w:t>neto</w:t>
      </w:r>
      <w:proofErr w:type="spellEnd"/>
      <w:r w:rsidR="00AB535B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djetetu</w:t>
      </w:r>
      <w:proofErr w:type="spellEnd"/>
      <w:r w:rsidRPr="006909F4">
        <w:rPr>
          <w:rFonts w:eastAsia="Times New Roman"/>
          <w:color w:val="auto"/>
        </w:rPr>
        <w:t xml:space="preserve"> za </w:t>
      </w:r>
      <w:proofErr w:type="spellStart"/>
      <w:r w:rsidRPr="006909F4">
        <w:rPr>
          <w:rFonts w:eastAsia="Times New Roman"/>
          <w:color w:val="auto"/>
        </w:rPr>
        <w:t>korisnike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čija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="00AB535B">
        <w:rPr>
          <w:rFonts w:eastAsia="Times New Roman"/>
          <w:color w:val="auto"/>
        </w:rPr>
        <w:t>mjesečna</w:t>
      </w:r>
      <w:proofErr w:type="spellEnd"/>
      <w:r w:rsidR="00AB535B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primanja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prelaze</w:t>
      </w:r>
      <w:proofErr w:type="spellEnd"/>
      <w:r w:rsidRPr="006909F4">
        <w:rPr>
          <w:rFonts w:eastAsia="Times New Roman"/>
          <w:color w:val="auto"/>
        </w:rPr>
        <w:t xml:space="preserve"> </w:t>
      </w:r>
      <w:r w:rsidR="002E116A">
        <w:rPr>
          <w:rFonts w:eastAsia="Times New Roman"/>
          <w:color w:val="auto"/>
        </w:rPr>
        <w:t xml:space="preserve">gore </w:t>
      </w:r>
      <w:proofErr w:type="spellStart"/>
      <w:r w:rsidRPr="006909F4">
        <w:rPr>
          <w:rFonts w:eastAsia="Times New Roman"/>
          <w:color w:val="auto"/>
        </w:rPr>
        <w:t>navedeni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iznos</w:t>
      </w:r>
      <w:proofErr w:type="spellEnd"/>
      <w:r w:rsidRPr="006909F4">
        <w:rPr>
          <w:rFonts w:eastAsia="Times New Roman"/>
          <w:color w:val="auto"/>
        </w:rPr>
        <w:t>;</w:t>
      </w:r>
    </w:p>
    <w:p w:rsidR="006909F4" w:rsidRPr="006909F4" w:rsidRDefault="006909F4" w:rsidP="00781479">
      <w:p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 xml:space="preserve">- </w:t>
      </w:r>
      <w:r w:rsidRPr="006909F4">
        <w:rPr>
          <w:rFonts w:eastAsia="Times New Roman"/>
          <w:color w:val="auto"/>
        </w:rPr>
        <w:t xml:space="preserve">160 </w:t>
      </w:r>
      <w:proofErr w:type="spellStart"/>
      <w:r w:rsidRPr="006909F4">
        <w:rPr>
          <w:rFonts w:eastAsia="Times New Roman"/>
          <w:color w:val="auto"/>
        </w:rPr>
        <w:t>eura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="00AB535B">
        <w:rPr>
          <w:rFonts w:eastAsia="Times New Roman"/>
          <w:color w:val="auto"/>
        </w:rPr>
        <w:t>neto</w:t>
      </w:r>
      <w:proofErr w:type="spellEnd"/>
      <w:r w:rsidR="00AB535B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djetetu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ukoliko</w:t>
      </w:r>
      <w:proofErr w:type="spellEnd"/>
      <w:r>
        <w:rPr>
          <w:rFonts w:eastAsia="Times New Roman"/>
          <w:color w:val="auto"/>
        </w:rPr>
        <w:t xml:space="preserve"> se </w:t>
      </w:r>
      <w:proofErr w:type="spellStart"/>
      <w:r>
        <w:rPr>
          <w:rFonts w:eastAsia="Times New Roman"/>
          <w:color w:val="auto"/>
        </w:rPr>
        <w:t>radi</w:t>
      </w:r>
      <w:proofErr w:type="spellEnd"/>
      <w:r>
        <w:rPr>
          <w:rFonts w:eastAsia="Times New Roman"/>
          <w:color w:val="auto"/>
        </w:rPr>
        <w:t xml:space="preserve"> o </w:t>
      </w:r>
      <w:proofErr w:type="spellStart"/>
      <w:r>
        <w:rPr>
          <w:rFonts w:eastAsia="Times New Roman"/>
          <w:color w:val="auto"/>
        </w:rPr>
        <w:t>samohranom</w:t>
      </w:r>
      <w:proofErr w:type="spellEnd"/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roditelju</w:t>
      </w:r>
      <w:proofErr w:type="spellEnd"/>
      <w:r w:rsidRPr="006909F4">
        <w:rPr>
          <w:rFonts w:eastAsia="Times New Roman"/>
          <w:color w:val="auto"/>
        </w:rPr>
        <w:t xml:space="preserve">, </w:t>
      </w:r>
      <w:proofErr w:type="spellStart"/>
      <w:r w:rsidRPr="006909F4">
        <w:rPr>
          <w:rFonts w:eastAsia="Times New Roman"/>
          <w:color w:val="auto"/>
        </w:rPr>
        <w:t>roditelj</w:t>
      </w:r>
      <w:r>
        <w:rPr>
          <w:rFonts w:eastAsia="Times New Roman"/>
          <w:color w:val="auto"/>
        </w:rPr>
        <w:t>u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koji</w:t>
      </w:r>
      <w:proofErr w:type="spellEnd"/>
      <w:r w:rsidRPr="006909F4">
        <w:rPr>
          <w:rFonts w:eastAsia="Times New Roman"/>
          <w:color w:val="auto"/>
        </w:rPr>
        <w:t xml:space="preserve"> je </w:t>
      </w:r>
      <w:proofErr w:type="spellStart"/>
      <w:r w:rsidRPr="006909F4">
        <w:rPr>
          <w:rFonts w:eastAsia="Times New Roman"/>
          <w:color w:val="auto"/>
        </w:rPr>
        <w:t>osoba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sa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invaliditetom</w:t>
      </w:r>
      <w:proofErr w:type="spellEnd"/>
      <w:r w:rsidR="005379A5">
        <w:rPr>
          <w:rFonts w:eastAsia="Times New Roman"/>
          <w:color w:val="auto"/>
        </w:rPr>
        <w:t xml:space="preserve"> a </w:t>
      </w:r>
      <w:proofErr w:type="spellStart"/>
      <w:r w:rsidR="005379A5">
        <w:rPr>
          <w:rFonts w:eastAsia="Times New Roman"/>
          <w:color w:val="auto"/>
        </w:rPr>
        <w:t>samostalno</w:t>
      </w:r>
      <w:proofErr w:type="spellEnd"/>
      <w:r w:rsidR="005379A5">
        <w:rPr>
          <w:rFonts w:eastAsia="Times New Roman"/>
          <w:color w:val="auto"/>
        </w:rPr>
        <w:t xml:space="preserve"> </w:t>
      </w:r>
      <w:proofErr w:type="spellStart"/>
      <w:r w:rsidR="005379A5">
        <w:rPr>
          <w:rFonts w:eastAsia="Times New Roman"/>
          <w:color w:val="auto"/>
        </w:rPr>
        <w:t>vrši</w:t>
      </w:r>
      <w:proofErr w:type="spellEnd"/>
      <w:r w:rsidR="005379A5">
        <w:rPr>
          <w:rFonts w:eastAsia="Times New Roman"/>
          <w:color w:val="auto"/>
        </w:rPr>
        <w:t xml:space="preserve"> </w:t>
      </w:r>
      <w:proofErr w:type="spellStart"/>
      <w:r w:rsidR="005379A5">
        <w:rPr>
          <w:rFonts w:eastAsia="Times New Roman"/>
          <w:color w:val="auto"/>
        </w:rPr>
        <w:t>roditeljsko</w:t>
      </w:r>
      <w:proofErr w:type="spellEnd"/>
      <w:r w:rsidR="005379A5">
        <w:rPr>
          <w:rFonts w:eastAsia="Times New Roman"/>
          <w:color w:val="auto"/>
        </w:rPr>
        <w:t xml:space="preserve"> </w:t>
      </w:r>
      <w:proofErr w:type="spellStart"/>
      <w:r w:rsidR="005379A5">
        <w:rPr>
          <w:rFonts w:eastAsia="Times New Roman"/>
          <w:color w:val="auto"/>
        </w:rPr>
        <w:t>pravo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</w:t>
      </w:r>
      <w:proofErr w:type="spellEnd"/>
      <w:r w:rsidRPr="006909F4">
        <w:rPr>
          <w:rFonts w:eastAsia="Times New Roman"/>
          <w:color w:val="auto"/>
        </w:rPr>
        <w:t xml:space="preserve"> lice </w:t>
      </w:r>
      <w:proofErr w:type="spellStart"/>
      <w:r w:rsidRPr="006909F4">
        <w:rPr>
          <w:rFonts w:eastAsia="Times New Roman"/>
          <w:color w:val="auto"/>
        </w:rPr>
        <w:t>nesposobno</w:t>
      </w:r>
      <w:proofErr w:type="spellEnd"/>
      <w:r w:rsidRPr="006909F4">
        <w:rPr>
          <w:rFonts w:eastAsia="Times New Roman"/>
          <w:color w:val="auto"/>
        </w:rPr>
        <w:t xml:space="preserve"> za rad;</w:t>
      </w:r>
    </w:p>
    <w:p w:rsidR="006909F4" w:rsidRPr="006909F4" w:rsidRDefault="006909F4" w:rsidP="00781479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Pr="006909F4">
        <w:rPr>
          <w:rFonts w:eastAsia="Times New Roman"/>
          <w:color w:val="auto"/>
        </w:rPr>
        <w:t xml:space="preserve">100% </w:t>
      </w:r>
      <w:proofErr w:type="spellStart"/>
      <w:r w:rsidRPr="006909F4">
        <w:rPr>
          <w:rFonts w:eastAsia="Times New Roman"/>
          <w:color w:val="auto"/>
        </w:rPr>
        <w:t>troškova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produženog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boravka</w:t>
      </w:r>
      <w:proofErr w:type="spellEnd"/>
      <w:r w:rsidRPr="006909F4">
        <w:rPr>
          <w:rFonts w:eastAsia="Times New Roman"/>
          <w:color w:val="auto"/>
        </w:rPr>
        <w:t xml:space="preserve"> za </w:t>
      </w:r>
      <w:proofErr w:type="spellStart"/>
      <w:r w:rsidRPr="006909F4">
        <w:rPr>
          <w:rFonts w:eastAsia="Times New Roman"/>
          <w:color w:val="auto"/>
        </w:rPr>
        <w:t>treće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svako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naredno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dijete</w:t>
      </w:r>
      <w:proofErr w:type="spellEnd"/>
      <w:r w:rsidRPr="006909F4">
        <w:rPr>
          <w:rFonts w:eastAsia="Times New Roman"/>
          <w:color w:val="auto"/>
        </w:rPr>
        <w:t xml:space="preserve"> u </w:t>
      </w:r>
      <w:proofErr w:type="spellStart"/>
      <w:r w:rsidRPr="006909F4">
        <w:rPr>
          <w:rFonts w:eastAsia="Times New Roman"/>
          <w:color w:val="auto"/>
        </w:rPr>
        <w:t>porodici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koja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istovremeno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koriste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uslugu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produženog</w:t>
      </w:r>
      <w:proofErr w:type="spellEnd"/>
      <w:r w:rsidR="00690B89">
        <w:rPr>
          <w:rFonts w:eastAsia="Times New Roman"/>
          <w:color w:val="auto"/>
        </w:rPr>
        <w:t xml:space="preserve"> </w:t>
      </w:r>
      <w:proofErr w:type="spellStart"/>
      <w:r w:rsidR="00690B89">
        <w:rPr>
          <w:rFonts w:eastAsia="Times New Roman"/>
          <w:color w:val="auto"/>
        </w:rPr>
        <w:t>boravka</w:t>
      </w:r>
      <w:proofErr w:type="spellEnd"/>
      <w:r w:rsidRPr="006909F4">
        <w:rPr>
          <w:rFonts w:eastAsia="Times New Roman"/>
          <w:color w:val="auto"/>
        </w:rPr>
        <w:t>;</w:t>
      </w:r>
    </w:p>
    <w:p w:rsidR="006909F4" w:rsidRPr="006909F4" w:rsidRDefault="006909F4" w:rsidP="00781479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Pr="006909F4">
        <w:rPr>
          <w:rFonts w:eastAsia="Times New Roman"/>
          <w:color w:val="auto"/>
        </w:rPr>
        <w:t xml:space="preserve">100% </w:t>
      </w:r>
      <w:proofErr w:type="spellStart"/>
      <w:r w:rsidRPr="006909F4">
        <w:rPr>
          <w:rFonts w:eastAsia="Times New Roman"/>
          <w:color w:val="auto"/>
        </w:rPr>
        <w:t>troškova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produženog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boravka</w:t>
      </w:r>
      <w:proofErr w:type="spellEnd"/>
      <w:r w:rsidRPr="006909F4">
        <w:rPr>
          <w:rFonts w:eastAsia="Times New Roman"/>
          <w:color w:val="auto"/>
        </w:rPr>
        <w:t xml:space="preserve"> za </w:t>
      </w:r>
      <w:proofErr w:type="spellStart"/>
      <w:r w:rsidRPr="006909F4">
        <w:rPr>
          <w:rFonts w:eastAsia="Times New Roman"/>
          <w:color w:val="auto"/>
        </w:rPr>
        <w:t>dijete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sa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smetnjama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i</w:t>
      </w:r>
      <w:proofErr w:type="spellEnd"/>
      <w:r w:rsidRPr="006909F4">
        <w:rPr>
          <w:rFonts w:eastAsia="Times New Roman"/>
          <w:color w:val="auto"/>
        </w:rPr>
        <w:t xml:space="preserve"> </w:t>
      </w:r>
      <w:proofErr w:type="spellStart"/>
      <w:r w:rsidRPr="006909F4">
        <w:rPr>
          <w:rFonts w:eastAsia="Times New Roman"/>
          <w:color w:val="auto"/>
        </w:rPr>
        <w:t>teškoćama</w:t>
      </w:r>
      <w:proofErr w:type="spellEnd"/>
      <w:r w:rsidRPr="006909F4">
        <w:rPr>
          <w:rFonts w:eastAsia="Times New Roman"/>
          <w:color w:val="auto"/>
        </w:rPr>
        <w:t xml:space="preserve"> u </w:t>
      </w:r>
      <w:proofErr w:type="spellStart"/>
      <w:r w:rsidRPr="006909F4">
        <w:rPr>
          <w:rFonts w:eastAsia="Times New Roman"/>
          <w:color w:val="auto"/>
        </w:rPr>
        <w:t>razvoju</w:t>
      </w:r>
      <w:proofErr w:type="spellEnd"/>
      <w:r w:rsidRPr="006909F4">
        <w:rPr>
          <w:rFonts w:eastAsia="Times New Roman"/>
          <w:color w:val="auto"/>
        </w:rPr>
        <w:t>.</w:t>
      </w:r>
    </w:p>
    <w:p w:rsidR="00781479" w:rsidRDefault="00781479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</w:t>
      </w:r>
    </w:p>
    <w:p w:rsidR="00781479" w:rsidRDefault="00781479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909F4" w:rsidRPr="006909F4" w:rsidRDefault="006909F4" w:rsidP="006909F4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F4">
        <w:rPr>
          <w:rFonts w:ascii="Times New Roman" w:hAnsi="Times New Roman"/>
          <w:sz w:val="24"/>
          <w:szCs w:val="24"/>
        </w:rPr>
        <w:t>Sredstva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909F4">
        <w:rPr>
          <w:rFonts w:ascii="Times New Roman" w:hAnsi="Times New Roman"/>
          <w:sz w:val="24"/>
          <w:szCs w:val="24"/>
        </w:rPr>
        <w:t>subvenciju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dijela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troškova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pr</w:t>
      </w:r>
      <w:r w:rsidR="000D4813">
        <w:rPr>
          <w:rFonts w:ascii="Times New Roman" w:hAnsi="Times New Roman"/>
          <w:sz w:val="24"/>
          <w:szCs w:val="24"/>
        </w:rPr>
        <w:t>oduženog</w:t>
      </w:r>
      <w:proofErr w:type="spellEnd"/>
      <w:r w:rsidR="000D4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813">
        <w:rPr>
          <w:rFonts w:ascii="Times New Roman" w:hAnsi="Times New Roman"/>
          <w:sz w:val="24"/>
          <w:szCs w:val="24"/>
        </w:rPr>
        <w:t>boravka</w:t>
      </w:r>
      <w:proofErr w:type="spellEnd"/>
      <w:r w:rsidR="000D4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813">
        <w:rPr>
          <w:rFonts w:ascii="Times New Roman" w:hAnsi="Times New Roman"/>
          <w:sz w:val="24"/>
          <w:szCs w:val="24"/>
        </w:rPr>
        <w:t>isplaćuju</w:t>
      </w:r>
      <w:proofErr w:type="spellEnd"/>
      <w:r w:rsidR="000D481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D4813">
        <w:rPr>
          <w:rFonts w:ascii="Times New Roman" w:hAnsi="Times New Roman"/>
          <w:sz w:val="24"/>
          <w:szCs w:val="24"/>
        </w:rPr>
        <w:t>k</w:t>
      </w:r>
      <w:r w:rsidR="002E116A">
        <w:rPr>
          <w:rFonts w:ascii="Times New Roman" w:hAnsi="Times New Roman"/>
          <w:sz w:val="24"/>
          <w:szCs w:val="24"/>
        </w:rPr>
        <w:t>o</w:t>
      </w:r>
      <w:r w:rsidR="000D4813">
        <w:rPr>
          <w:rFonts w:ascii="Times New Roman" w:hAnsi="Times New Roman"/>
          <w:sz w:val="24"/>
          <w:szCs w:val="24"/>
        </w:rPr>
        <w:t>risniku</w:t>
      </w:r>
      <w:proofErr w:type="spellEnd"/>
      <w:r w:rsidR="000D4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nakon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dostavljanja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dokaza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909F4">
        <w:rPr>
          <w:rFonts w:ascii="Times New Roman" w:hAnsi="Times New Roman"/>
          <w:sz w:val="24"/>
          <w:szCs w:val="24"/>
        </w:rPr>
        <w:t>izvršenoj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uplati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troškova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produženog</w:t>
      </w:r>
      <w:proofErr w:type="spellEnd"/>
      <w:r w:rsidRPr="00690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F4">
        <w:rPr>
          <w:rFonts w:ascii="Times New Roman" w:hAnsi="Times New Roman"/>
          <w:sz w:val="24"/>
          <w:szCs w:val="24"/>
        </w:rPr>
        <w:t>boravka</w:t>
      </w:r>
      <w:proofErr w:type="spellEnd"/>
      <w:r w:rsidRPr="006909F4">
        <w:rPr>
          <w:rFonts w:ascii="Times New Roman" w:hAnsi="Times New Roman"/>
          <w:sz w:val="24"/>
          <w:szCs w:val="24"/>
        </w:rPr>
        <w:t>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</w:p>
    <w:p w:rsidR="006909F4" w:rsidRPr="00504EAC" w:rsidRDefault="000D4813" w:rsidP="006909F4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4EAC">
        <w:rPr>
          <w:rFonts w:ascii="Times New Roman" w:hAnsi="Times New Roman"/>
          <w:sz w:val="24"/>
          <w:szCs w:val="24"/>
        </w:rPr>
        <w:t>Sredstva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504EAC">
        <w:rPr>
          <w:rFonts w:ascii="Times New Roman" w:hAnsi="Times New Roman"/>
          <w:sz w:val="24"/>
          <w:szCs w:val="24"/>
        </w:rPr>
        <w:t>ovu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namjenu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obezbijeđena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su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Odlukom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04EAC">
        <w:rPr>
          <w:rFonts w:ascii="Times New Roman" w:hAnsi="Times New Roman"/>
          <w:sz w:val="24"/>
          <w:szCs w:val="24"/>
        </w:rPr>
        <w:t>budžetu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Glavnog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grada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4EAC">
        <w:rPr>
          <w:rFonts w:ascii="Times New Roman" w:hAnsi="Times New Roman"/>
          <w:sz w:val="24"/>
          <w:szCs w:val="24"/>
        </w:rPr>
        <w:t>Podgorice</w:t>
      </w:r>
      <w:proofErr w:type="spellEnd"/>
      <w:r w:rsidRPr="00504EAC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504EAC">
        <w:rPr>
          <w:rFonts w:ascii="Times New Roman" w:hAnsi="Times New Roman"/>
          <w:sz w:val="24"/>
          <w:szCs w:val="24"/>
        </w:rPr>
        <w:t>godinu</w:t>
      </w:r>
      <w:proofErr w:type="spellEnd"/>
      <w:r w:rsidRPr="00504EAC">
        <w:rPr>
          <w:rFonts w:ascii="Times New Roman" w:hAnsi="Times New Roman"/>
          <w:sz w:val="24"/>
          <w:szCs w:val="24"/>
        </w:rPr>
        <w:t>.</w:t>
      </w:r>
    </w:p>
    <w:p w:rsidR="000D4813" w:rsidRDefault="000D4813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b/>
          <w:sz w:val="28"/>
          <w:szCs w:val="28"/>
        </w:rPr>
        <w:t>Uz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2BE1">
        <w:rPr>
          <w:rFonts w:ascii="Times New Roman" w:hAnsi="Times New Roman"/>
          <w:b/>
          <w:sz w:val="28"/>
          <w:szCs w:val="28"/>
        </w:rPr>
        <w:t>uredno</w:t>
      </w:r>
      <w:proofErr w:type="spellEnd"/>
      <w:r w:rsidR="00422B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2BE1">
        <w:rPr>
          <w:rFonts w:ascii="Times New Roman" w:hAnsi="Times New Roman"/>
          <w:b/>
          <w:sz w:val="28"/>
          <w:szCs w:val="28"/>
        </w:rPr>
        <w:t>popunjenu</w:t>
      </w:r>
      <w:proofErr w:type="spellEnd"/>
      <w:r w:rsidR="00422B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2BE1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422B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2BE1">
        <w:rPr>
          <w:rFonts w:ascii="Times New Roman" w:hAnsi="Times New Roman"/>
          <w:b/>
          <w:sz w:val="28"/>
          <w:szCs w:val="28"/>
        </w:rPr>
        <w:t>potpisanu</w:t>
      </w:r>
      <w:proofErr w:type="spellEnd"/>
      <w:r w:rsidR="00422B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prijavu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ovaj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poziv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dostavlja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se:</w:t>
      </w:r>
    </w:p>
    <w:p w:rsidR="000D4813" w:rsidRPr="000D4813" w:rsidRDefault="000D4813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D4813" w:rsidRPr="000D4813" w:rsidRDefault="004537A6" w:rsidP="000D4813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</w:t>
      </w:r>
      <w:r w:rsidR="000D4813" w:rsidRPr="000D4813">
        <w:rPr>
          <w:rFonts w:ascii="Times New Roman" w:hAnsi="Times New Roman"/>
          <w:sz w:val="28"/>
          <w:szCs w:val="28"/>
        </w:rPr>
        <w:t>okaz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visini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primanja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="009F0031">
        <w:rPr>
          <w:rFonts w:ascii="Times New Roman" w:hAnsi="Times New Roman"/>
          <w:sz w:val="28"/>
          <w:szCs w:val="28"/>
        </w:rPr>
        <w:t>roditelje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r w:rsidR="009F0031">
        <w:rPr>
          <w:rFonts w:ascii="Times New Roman" w:hAnsi="Times New Roman"/>
          <w:sz w:val="28"/>
          <w:szCs w:val="28"/>
        </w:rPr>
        <w:t>(</w:t>
      </w:r>
      <w:proofErr w:type="spellStart"/>
      <w:r w:rsidR="009F0031">
        <w:rPr>
          <w:rFonts w:ascii="Times New Roman" w:hAnsi="Times New Roman"/>
          <w:sz w:val="28"/>
          <w:szCs w:val="28"/>
        </w:rPr>
        <w:t>platna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lista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0031">
        <w:rPr>
          <w:rFonts w:ascii="Times New Roman" w:hAnsi="Times New Roman"/>
          <w:sz w:val="28"/>
          <w:szCs w:val="28"/>
        </w:rPr>
        <w:t>izvod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iz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banke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0031">
        <w:rPr>
          <w:rFonts w:ascii="Times New Roman" w:hAnsi="Times New Roman"/>
          <w:sz w:val="28"/>
          <w:szCs w:val="28"/>
        </w:rPr>
        <w:t>p</w:t>
      </w:r>
      <w:r w:rsidR="000D4813" w:rsidRPr="000D4813">
        <w:rPr>
          <w:rFonts w:ascii="Times New Roman" w:hAnsi="Times New Roman"/>
          <w:sz w:val="28"/>
          <w:szCs w:val="28"/>
        </w:rPr>
        <w:t>otvrda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poslodavca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i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sl.);</w:t>
      </w:r>
    </w:p>
    <w:p w:rsidR="000D4813" w:rsidRDefault="004537A6" w:rsidP="000D4813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</w:t>
      </w:r>
      <w:r w:rsidR="000D4813" w:rsidRPr="000D4813">
        <w:rPr>
          <w:rFonts w:ascii="Times New Roman" w:hAnsi="Times New Roman"/>
          <w:sz w:val="28"/>
          <w:szCs w:val="28"/>
        </w:rPr>
        <w:t>okaz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statusu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samohranog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roditelja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invaliditetu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ili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4813" w:rsidRPr="000D4813">
        <w:rPr>
          <w:rFonts w:ascii="Times New Roman" w:hAnsi="Times New Roman"/>
          <w:sz w:val="28"/>
          <w:szCs w:val="28"/>
        </w:rPr>
        <w:t>nesposobnosti</w:t>
      </w:r>
      <w:proofErr w:type="spellEnd"/>
      <w:r w:rsidR="000D4813" w:rsidRPr="000D4813">
        <w:rPr>
          <w:rFonts w:ascii="Times New Roman" w:hAnsi="Times New Roman"/>
          <w:sz w:val="28"/>
          <w:szCs w:val="28"/>
        </w:rPr>
        <w:t xml:space="preserve"> za rad </w:t>
      </w:r>
      <w:proofErr w:type="spellStart"/>
      <w:r w:rsidR="009F0031">
        <w:rPr>
          <w:rFonts w:ascii="Times New Roman" w:hAnsi="Times New Roman"/>
          <w:sz w:val="28"/>
          <w:szCs w:val="28"/>
        </w:rPr>
        <w:t>i</w:t>
      </w:r>
      <w:proofErr w:type="spellEnd"/>
    </w:p>
    <w:p w:rsidR="00387354" w:rsidRDefault="004537A6" w:rsidP="000D4813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Ž</w:t>
      </w:r>
      <w:r w:rsidR="00387354">
        <w:rPr>
          <w:rFonts w:ascii="Times New Roman" w:hAnsi="Times New Roman"/>
          <w:sz w:val="28"/>
          <w:szCs w:val="28"/>
        </w:rPr>
        <w:t>iro</w:t>
      </w:r>
      <w:proofErr w:type="spellEnd"/>
      <w:r w:rsidR="0038735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87354">
        <w:rPr>
          <w:rFonts w:ascii="Times New Roman" w:hAnsi="Times New Roman"/>
          <w:sz w:val="28"/>
          <w:szCs w:val="28"/>
        </w:rPr>
        <w:t>račun</w:t>
      </w:r>
      <w:proofErr w:type="spellEnd"/>
      <w:r w:rsidR="00387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354">
        <w:rPr>
          <w:rFonts w:ascii="Times New Roman" w:hAnsi="Times New Roman"/>
          <w:sz w:val="28"/>
          <w:szCs w:val="28"/>
        </w:rPr>
        <w:t>korisnika</w:t>
      </w:r>
      <w:proofErr w:type="spellEnd"/>
      <w:r w:rsidR="003873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87354">
        <w:rPr>
          <w:rFonts w:ascii="Times New Roman" w:hAnsi="Times New Roman"/>
          <w:sz w:val="28"/>
          <w:szCs w:val="28"/>
        </w:rPr>
        <w:t>kopija</w:t>
      </w:r>
      <w:proofErr w:type="spellEnd"/>
      <w:r w:rsidR="00387354">
        <w:rPr>
          <w:rFonts w:ascii="Times New Roman" w:hAnsi="Times New Roman"/>
          <w:sz w:val="28"/>
          <w:szCs w:val="28"/>
        </w:rPr>
        <w:t>)</w:t>
      </w:r>
      <w:r w:rsidR="009F0031">
        <w:rPr>
          <w:rFonts w:ascii="Times New Roman" w:hAnsi="Times New Roman"/>
          <w:sz w:val="28"/>
          <w:szCs w:val="28"/>
        </w:rPr>
        <w:t>.</w:t>
      </w:r>
    </w:p>
    <w:p w:rsidR="00ED5BD0" w:rsidRDefault="00ED5BD0" w:rsidP="000D481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D5BD0" w:rsidRDefault="00422BE1" w:rsidP="000D4813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Podnosilac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zahtjeva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potpisuje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saglasnost</w:t>
      </w:r>
      <w:proofErr w:type="spellEnd"/>
      <w:r>
        <w:rPr>
          <w:rFonts w:ascii="Times New Roman" w:hAnsi="Times New Roman"/>
          <w:sz w:val="28"/>
          <w:szCs w:val="28"/>
        </w:rPr>
        <w:t xml:space="preserve"> da se </w:t>
      </w:r>
      <w:proofErr w:type="spellStart"/>
      <w:r>
        <w:rPr>
          <w:rFonts w:ascii="Times New Roman" w:hAnsi="Times New Roman"/>
          <w:sz w:val="28"/>
          <w:szCs w:val="28"/>
        </w:rPr>
        <w:t>njegovi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podaci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koriste</w:t>
      </w:r>
      <w:proofErr w:type="spellEnd"/>
      <w:r>
        <w:rPr>
          <w:rFonts w:ascii="Times New Roman" w:hAnsi="Times New Roman"/>
          <w:sz w:val="28"/>
          <w:szCs w:val="28"/>
        </w:rPr>
        <w:t xml:space="preserve"> za </w:t>
      </w:r>
      <w:proofErr w:type="spellStart"/>
      <w:r>
        <w:rPr>
          <w:rFonts w:ascii="Times New Roman" w:hAnsi="Times New Roman"/>
          <w:sz w:val="28"/>
          <w:szCs w:val="28"/>
        </w:rPr>
        <w:t>pribavljanje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dokumentacije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službenoj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dužnosti</w:t>
      </w:r>
      <w:proofErr w:type="spellEnd"/>
      <w:r>
        <w:rPr>
          <w:rFonts w:ascii="Times New Roman" w:hAnsi="Times New Roman"/>
          <w:sz w:val="28"/>
          <w:szCs w:val="28"/>
        </w:rPr>
        <w:t xml:space="preserve">, u </w:t>
      </w:r>
      <w:proofErr w:type="spellStart"/>
      <w:r>
        <w:rPr>
          <w:rFonts w:ascii="Times New Roman" w:hAnsi="Times New Roman"/>
          <w:sz w:val="28"/>
          <w:szCs w:val="28"/>
        </w:rPr>
        <w:t>cilju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ostvarivanja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prava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subvenciju</w:t>
      </w:r>
      <w:proofErr w:type="spellEnd"/>
      <w:r w:rsidR="00ED5BD0">
        <w:rPr>
          <w:rFonts w:ascii="Times New Roman" w:hAnsi="Times New Roman"/>
          <w:sz w:val="28"/>
          <w:szCs w:val="28"/>
        </w:rPr>
        <w:t>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0D4813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909F4">
        <w:rPr>
          <w:rFonts w:ascii="Times New Roman" w:hAnsi="Times New Roman"/>
          <w:b/>
          <w:sz w:val="28"/>
          <w:szCs w:val="28"/>
        </w:rPr>
        <w:t>.</w:t>
      </w:r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Prijav</w:t>
      </w:r>
      <w:r w:rsidR="009F0031">
        <w:rPr>
          <w:rFonts w:ascii="Times New Roman" w:hAnsi="Times New Roman"/>
          <w:sz w:val="28"/>
          <w:szCs w:val="28"/>
        </w:rPr>
        <w:t>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na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Javni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poziv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vrši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9F0031">
        <w:rPr>
          <w:rFonts w:ascii="Times New Roman" w:hAnsi="Times New Roman"/>
          <w:sz w:val="28"/>
          <w:szCs w:val="28"/>
        </w:rPr>
        <w:t>elektronskim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putem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0031">
        <w:rPr>
          <w:rFonts w:ascii="Times New Roman" w:hAnsi="Times New Roman"/>
          <w:sz w:val="28"/>
          <w:szCs w:val="28"/>
        </w:rPr>
        <w:t>neposredno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na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šalteru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Sekretarijata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ili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se </w:t>
      </w:r>
      <w:proofErr w:type="spellStart"/>
      <w:proofErr w:type="gramStart"/>
      <w:r w:rsidR="006909F4">
        <w:rPr>
          <w:rFonts w:ascii="Times New Roman" w:hAnsi="Times New Roman"/>
          <w:sz w:val="28"/>
          <w:szCs w:val="28"/>
        </w:rPr>
        <w:t>dostavlja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putem</w:t>
      </w:r>
      <w:proofErr w:type="spellEnd"/>
      <w:proofErr w:type="gram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pošte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F0031">
        <w:rPr>
          <w:rFonts w:ascii="Times New Roman" w:hAnsi="Times New Roman"/>
          <w:sz w:val="28"/>
          <w:szCs w:val="28"/>
        </w:rPr>
        <w:t>sa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BE1">
        <w:rPr>
          <w:rFonts w:ascii="Times New Roman" w:hAnsi="Times New Roman"/>
          <w:sz w:val="28"/>
          <w:szCs w:val="28"/>
        </w:rPr>
        <w:t>prijavom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i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031">
        <w:rPr>
          <w:rFonts w:ascii="Times New Roman" w:hAnsi="Times New Roman"/>
          <w:sz w:val="28"/>
          <w:szCs w:val="28"/>
        </w:rPr>
        <w:t>dokumentacijom</w:t>
      </w:r>
      <w:proofErr w:type="spellEnd"/>
      <w:r w:rsidR="009F0031">
        <w:rPr>
          <w:rFonts w:ascii="Times New Roman" w:hAnsi="Times New Roman"/>
          <w:sz w:val="28"/>
          <w:szCs w:val="28"/>
        </w:rPr>
        <w:t xml:space="preserve"> u</w:t>
      </w:r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zatvorenoj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koverti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09F4">
        <w:rPr>
          <w:rFonts w:ascii="Times New Roman" w:hAnsi="Times New Roman"/>
          <w:sz w:val="28"/>
          <w:szCs w:val="28"/>
        </w:rPr>
        <w:t>na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adresu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: </w:t>
      </w:r>
    </w:p>
    <w:p w:rsidR="009F0031" w:rsidRDefault="009F0031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Sekretarijat za socijalno staranje, </w:t>
      </w:r>
      <w:proofErr w:type="spellStart"/>
      <w:r>
        <w:rPr>
          <w:rFonts w:ascii="Times New Roman" w:hAnsi="Times New Roman"/>
          <w:b/>
          <w:sz w:val="28"/>
          <w:szCs w:val="28"/>
        </w:rPr>
        <w:t>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Vuka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Karadžića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broj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16.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Na </w:t>
      </w:r>
      <w:proofErr w:type="spellStart"/>
      <w:r>
        <w:rPr>
          <w:rFonts w:ascii="Times New Roman" w:hAnsi="Times New Roman"/>
          <w:b/>
          <w:sz w:val="28"/>
          <w:szCs w:val="28"/>
        </w:rPr>
        <w:t>koverti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je </w:t>
      </w:r>
      <w:proofErr w:type="spellStart"/>
      <w:r>
        <w:rPr>
          <w:rFonts w:ascii="Times New Roman" w:hAnsi="Times New Roman"/>
          <w:b/>
          <w:sz w:val="28"/>
          <w:szCs w:val="28"/>
        </w:rPr>
        <w:t>potrebno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naznačiti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0D4813" w:rsidRPr="000D4813">
        <w:t xml:space="preserve"> </w:t>
      </w:r>
      <w:r w:rsidR="000D4813" w:rsidRPr="000D4813">
        <w:rPr>
          <w:rFonts w:ascii="Times New Roman" w:hAnsi="Times New Roman"/>
          <w:b/>
          <w:sz w:val="28"/>
          <w:szCs w:val="28"/>
        </w:rPr>
        <w:t xml:space="preserve">PRIJAVA NA JAVNI POZIV ZA SUBVENCIJU </w:t>
      </w:r>
      <w:r w:rsidR="009F0031">
        <w:rPr>
          <w:rFonts w:ascii="Times New Roman" w:hAnsi="Times New Roman"/>
          <w:b/>
          <w:sz w:val="28"/>
          <w:szCs w:val="28"/>
        </w:rPr>
        <w:t xml:space="preserve">DIJELA USLUGE </w:t>
      </w:r>
      <w:r w:rsidR="000D4813" w:rsidRPr="000D4813">
        <w:rPr>
          <w:rFonts w:ascii="Times New Roman" w:hAnsi="Times New Roman"/>
          <w:b/>
          <w:sz w:val="28"/>
          <w:szCs w:val="28"/>
        </w:rPr>
        <w:t>PRODUŽENOG BORAVKA – KOMISIJA ZA DODJELU SUBVENCIJA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909F4" w:rsidRPr="000F6B7B" w:rsidRDefault="000F6B7B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909F4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Rok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podnošenje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prijava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na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09F4" w:rsidRPr="000F6B7B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 je </w:t>
      </w:r>
      <w:r w:rsidR="00504EAC" w:rsidRPr="000F6B7B">
        <w:rPr>
          <w:rFonts w:ascii="Times New Roman" w:hAnsi="Times New Roman"/>
          <w:b/>
          <w:sz w:val="28"/>
          <w:szCs w:val="28"/>
        </w:rPr>
        <w:t xml:space="preserve">do 31.12.2026. </w:t>
      </w:r>
      <w:proofErr w:type="spellStart"/>
      <w:r w:rsidR="00504EAC" w:rsidRPr="000F6B7B">
        <w:rPr>
          <w:rFonts w:ascii="Times New Roman" w:hAnsi="Times New Roman"/>
          <w:b/>
          <w:sz w:val="28"/>
          <w:szCs w:val="28"/>
        </w:rPr>
        <w:t>godine</w:t>
      </w:r>
      <w:proofErr w:type="spellEnd"/>
      <w:r w:rsidR="006909F4" w:rsidRPr="000F6B7B">
        <w:rPr>
          <w:rFonts w:ascii="Times New Roman" w:hAnsi="Times New Roman"/>
          <w:b/>
          <w:sz w:val="28"/>
          <w:szCs w:val="28"/>
        </w:rPr>
        <w:t xml:space="preserve">. 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F6B7B">
        <w:rPr>
          <w:rFonts w:ascii="Times New Roman" w:hAnsi="Times New Roman"/>
          <w:b/>
          <w:sz w:val="28"/>
          <w:szCs w:val="28"/>
        </w:rPr>
        <w:t>Obrazac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DA25E1">
        <w:rPr>
          <w:rFonts w:ascii="Times New Roman" w:hAnsi="Times New Roman"/>
          <w:b/>
          <w:sz w:val="28"/>
          <w:szCs w:val="28"/>
        </w:rPr>
        <w:t>elektonsku</w:t>
      </w:r>
      <w:proofErr w:type="spellEnd"/>
      <w:r w:rsidR="00DA25E1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0F6B7B">
        <w:rPr>
          <w:rFonts w:ascii="Times New Roman" w:hAnsi="Times New Roman"/>
          <w:b/>
          <w:sz w:val="28"/>
          <w:szCs w:val="28"/>
        </w:rPr>
        <w:t xml:space="preserve">prijavu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na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može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se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preuzeti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6B7B">
        <w:rPr>
          <w:rFonts w:ascii="Times New Roman" w:hAnsi="Times New Roman"/>
          <w:b/>
          <w:sz w:val="28"/>
          <w:szCs w:val="28"/>
        </w:rPr>
        <w:t>sa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 xml:space="preserve"> </w:t>
      </w:r>
      <w:r w:rsidR="00BC640F">
        <w:rPr>
          <w:rFonts w:ascii="Times New Roman" w:hAnsi="Times New Roman"/>
          <w:b/>
          <w:sz w:val="28"/>
          <w:szCs w:val="28"/>
        </w:rPr>
        <w:t xml:space="preserve">internet </w:t>
      </w:r>
      <w:proofErr w:type="spellStart"/>
      <w:r w:rsidR="00BC640F">
        <w:rPr>
          <w:rFonts w:ascii="Times New Roman" w:hAnsi="Times New Roman"/>
          <w:b/>
          <w:sz w:val="28"/>
          <w:szCs w:val="28"/>
        </w:rPr>
        <w:t>stranice</w:t>
      </w:r>
      <w:proofErr w:type="spellEnd"/>
      <w:r w:rsidR="00BC64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640F">
        <w:rPr>
          <w:rFonts w:ascii="Times New Roman" w:hAnsi="Times New Roman"/>
          <w:b/>
          <w:sz w:val="28"/>
          <w:szCs w:val="28"/>
        </w:rPr>
        <w:t>Glavnog</w:t>
      </w:r>
      <w:proofErr w:type="spellEnd"/>
      <w:r w:rsidR="00BC64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640F">
        <w:rPr>
          <w:rFonts w:ascii="Times New Roman" w:hAnsi="Times New Roman"/>
          <w:b/>
          <w:sz w:val="28"/>
          <w:szCs w:val="28"/>
        </w:rPr>
        <w:t>grada</w:t>
      </w:r>
      <w:proofErr w:type="spellEnd"/>
      <w:r w:rsidRPr="000F6B7B">
        <w:rPr>
          <w:rFonts w:ascii="Times New Roman" w:hAnsi="Times New Roman"/>
          <w:b/>
          <w:sz w:val="28"/>
          <w:szCs w:val="28"/>
        </w:rPr>
        <w:t>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387354" w:rsidRDefault="000F6B7B" w:rsidP="006909F4">
      <w:pPr>
        <w:pStyle w:val="NoSpacing"/>
        <w:jc w:val="both"/>
        <w:rPr>
          <w:rFonts w:ascii="Times New Roman" w:eastAsia="Calibri" w:hAnsi="Times New Roman"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909F4">
        <w:rPr>
          <w:rFonts w:ascii="Times New Roman" w:hAnsi="Times New Roman"/>
          <w:b/>
          <w:sz w:val="28"/>
          <w:szCs w:val="28"/>
        </w:rPr>
        <w:t>.</w:t>
      </w:r>
      <w:r w:rsidR="006909F4">
        <w:rPr>
          <w:rFonts w:ascii="Times New Roman" w:hAnsi="Times New Roman"/>
          <w:sz w:val="28"/>
          <w:szCs w:val="28"/>
        </w:rPr>
        <w:t xml:space="preserve"> </w:t>
      </w:r>
      <w:r w:rsidR="006909F4">
        <w:rPr>
          <w:rFonts w:ascii="Times New Roman" w:eastAsia="Calibri" w:hAnsi="Times New Roman"/>
          <w:sz w:val="28"/>
          <w:szCs w:val="28"/>
          <w:lang w:val="sr-Latn-CS"/>
        </w:rPr>
        <w:t xml:space="preserve">Komisija </w:t>
      </w:r>
      <w:r w:rsidR="00504EAC">
        <w:rPr>
          <w:rFonts w:ascii="Times New Roman" w:eastAsia="Calibri" w:hAnsi="Times New Roman"/>
          <w:sz w:val="28"/>
          <w:szCs w:val="28"/>
          <w:lang w:val="sr-Latn-CS"/>
        </w:rPr>
        <w:t>za rješavanje po zahtjevima za ostvarivanje prava na subvencionisanje dijela trošlova usluge produženog boravka</w:t>
      </w:r>
      <w:r w:rsidR="006909F4">
        <w:rPr>
          <w:rFonts w:ascii="Times New Roman" w:eastAsia="Calibri" w:hAnsi="Times New Roman"/>
          <w:sz w:val="28"/>
          <w:szCs w:val="28"/>
          <w:lang w:val="sr-Latn-CS"/>
        </w:rPr>
        <w:t xml:space="preserve"> (u daljem tekstu: Komisija)</w:t>
      </w:r>
      <w:r w:rsidR="00387354">
        <w:rPr>
          <w:rFonts w:ascii="Times New Roman" w:eastAsia="Calibri" w:hAnsi="Times New Roman"/>
          <w:sz w:val="28"/>
          <w:szCs w:val="28"/>
          <w:lang w:val="sr-Latn-CS"/>
        </w:rPr>
        <w:t xml:space="preserve"> krajem </w:t>
      </w:r>
      <w:r w:rsidR="00387354">
        <w:rPr>
          <w:rFonts w:ascii="Times New Roman" w:eastAsia="Calibri" w:hAnsi="Times New Roman"/>
          <w:sz w:val="28"/>
          <w:szCs w:val="28"/>
          <w:lang w:val="sr-Latn-CS"/>
        </w:rPr>
        <w:lastRenderedPageBreak/>
        <w:t>tekućeg mjeseca objavljuje lisu korisnika koji su u predhodnom mjesecu ostvarili pravo na subvenciju</w:t>
      </w:r>
      <w:r w:rsidR="00690B89">
        <w:rPr>
          <w:rFonts w:ascii="Times New Roman" w:eastAsia="Calibri" w:hAnsi="Times New Roman"/>
          <w:sz w:val="28"/>
          <w:szCs w:val="28"/>
          <w:lang w:val="sr-Latn-CS"/>
        </w:rPr>
        <w:t>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0F6B7B" w:rsidP="006909F4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  <w:r>
        <w:rPr>
          <w:rFonts w:ascii="Times New Roman" w:hAnsi="Times New Roman"/>
          <w:b/>
          <w:sz w:val="28"/>
          <w:szCs w:val="28"/>
          <w:lang w:val="sr-Latn-CS" w:eastAsia="en-GB"/>
        </w:rPr>
        <w:t>5</w:t>
      </w:r>
      <w:r w:rsidR="006909F4">
        <w:rPr>
          <w:rFonts w:ascii="Times New Roman" w:hAnsi="Times New Roman"/>
          <w:b/>
          <w:sz w:val="28"/>
          <w:szCs w:val="28"/>
          <w:lang w:val="sr-Latn-CS" w:eastAsia="en-GB"/>
        </w:rPr>
        <w:t>.</w:t>
      </w:r>
      <w:r w:rsidR="006909F4">
        <w:rPr>
          <w:rFonts w:ascii="Times New Roman" w:hAnsi="Times New Roman"/>
          <w:sz w:val="28"/>
          <w:szCs w:val="28"/>
          <w:lang w:val="sr-Latn-CS" w:eastAsia="en-GB"/>
        </w:rPr>
        <w:t xml:space="preserve"> Dodatne informacije mogu se dobiti na</w:t>
      </w:r>
      <w:r w:rsidR="006909F4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 telefon: 020/447-160 </w:t>
      </w:r>
      <w:r w:rsidR="006909F4">
        <w:rPr>
          <w:rFonts w:ascii="Times New Roman" w:hAnsi="Times New Roman"/>
          <w:sz w:val="28"/>
          <w:szCs w:val="28"/>
          <w:lang w:val="sr-Latn-CS" w:eastAsia="en-GB"/>
        </w:rPr>
        <w:t xml:space="preserve">ili na elektronsku adresu: </w:t>
      </w:r>
      <w:r w:rsidR="00690B89">
        <w:rPr>
          <w:rFonts w:ascii="Times New Roman" w:hAnsi="Times New Roman"/>
          <w:sz w:val="28"/>
          <w:szCs w:val="28"/>
        </w:rPr>
        <w:t>sekretarijat.socijalno.staranje</w:t>
      </w:r>
      <w:r w:rsidR="006909F4">
        <w:rPr>
          <w:rFonts w:ascii="Times New Roman" w:hAnsi="Times New Roman"/>
          <w:sz w:val="28"/>
          <w:szCs w:val="28"/>
        </w:rPr>
        <w:t>@podgorica.me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</w:p>
    <w:p w:rsidR="006909F4" w:rsidRDefault="000F6B7B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909F4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6909F4">
        <w:rPr>
          <w:rFonts w:ascii="Times New Roman" w:hAnsi="Times New Roman"/>
          <w:sz w:val="28"/>
          <w:szCs w:val="28"/>
        </w:rPr>
        <w:t>Javni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poziv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objavljuje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6909F4">
        <w:rPr>
          <w:rFonts w:ascii="Times New Roman" w:hAnsi="Times New Roman"/>
          <w:sz w:val="28"/>
          <w:szCs w:val="28"/>
        </w:rPr>
        <w:t>na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6909F4">
        <w:rPr>
          <w:rFonts w:ascii="Times New Roman" w:hAnsi="Times New Roman"/>
          <w:sz w:val="28"/>
          <w:szCs w:val="28"/>
        </w:rPr>
        <w:t>stranici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Glavnog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grada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(www.podgorica.me) </w:t>
      </w:r>
      <w:proofErr w:type="spellStart"/>
      <w:r w:rsidR="006909F4">
        <w:rPr>
          <w:rFonts w:ascii="Times New Roman" w:hAnsi="Times New Roman"/>
          <w:sz w:val="28"/>
          <w:szCs w:val="28"/>
        </w:rPr>
        <w:t>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6909F4">
        <w:rPr>
          <w:rFonts w:ascii="Times New Roman" w:hAnsi="Times New Roman"/>
          <w:sz w:val="28"/>
          <w:szCs w:val="28"/>
        </w:rPr>
        <w:t>jednom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dnevnom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štampanom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mediju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koji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6909F4">
        <w:rPr>
          <w:rFonts w:ascii="Times New Roman" w:hAnsi="Times New Roman"/>
          <w:sz w:val="28"/>
          <w:szCs w:val="28"/>
        </w:rPr>
        <w:t>distribuira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na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cijeloj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teritoriji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9F4">
        <w:rPr>
          <w:rFonts w:ascii="Times New Roman" w:hAnsi="Times New Roman"/>
          <w:sz w:val="28"/>
          <w:szCs w:val="28"/>
        </w:rPr>
        <w:t>Crne</w:t>
      </w:r>
      <w:proofErr w:type="spellEnd"/>
      <w:r w:rsidR="006909F4">
        <w:rPr>
          <w:rFonts w:ascii="Times New Roman" w:hAnsi="Times New Roman"/>
          <w:sz w:val="28"/>
          <w:szCs w:val="28"/>
        </w:rPr>
        <w:t xml:space="preserve"> Gore.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Default="006909F4" w:rsidP="006909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909F4" w:rsidRPr="0003083C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3083C">
        <w:rPr>
          <w:rFonts w:ascii="Times New Roman" w:hAnsi="Times New Roman"/>
          <w:b/>
          <w:sz w:val="28"/>
          <w:szCs w:val="28"/>
        </w:rPr>
        <w:t>Broj</w:t>
      </w:r>
      <w:proofErr w:type="spellEnd"/>
      <w:r w:rsidRPr="0003083C">
        <w:rPr>
          <w:rFonts w:ascii="Times New Roman" w:hAnsi="Times New Roman"/>
          <w:b/>
          <w:sz w:val="28"/>
          <w:szCs w:val="28"/>
        </w:rPr>
        <w:t xml:space="preserve">: </w:t>
      </w:r>
      <w:r w:rsidR="0003083C" w:rsidRPr="0003083C">
        <w:rPr>
          <w:rFonts w:ascii="Times New Roman" w:hAnsi="Times New Roman"/>
          <w:b/>
          <w:sz w:val="28"/>
          <w:szCs w:val="28"/>
        </w:rPr>
        <w:tab/>
        <w:t>D14-128/26-2150</w:t>
      </w:r>
    </w:p>
    <w:p w:rsidR="006909F4" w:rsidRDefault="006909F4" w:rsidP="006909F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03083C">
        <w:rPr>
          <w:rFonts w:ascii="Times New Roman" w:hAnsi="Times New Roman"/>
          <w:b/>
          <w:sz w:val="28"/>
          <w:szCs w:val="28"/>
        </w:rPr>
        <w:t xml:space="preserve">Podgorica, </w:t>
      </w:r>
      <w:r w:rsidR="009F0031" w:rsidRPr="0003083C">
        <w:rPr>
          <w:rFonts w:ascii="Times New Roman" w:hAnsi="Times New Roman"/>
          <w:b/>
          <w:sz w:val="28"/>
          <w:szCs w:val="28"/>
        </w:rPr>
        <w:t>07</w:t>
      </w:r>
      <w:r w:rsidRPr="0003083C">
        <w:rPr>
          <w:rFonts w:ascii="Times New Roman" w:hAnsi="Times New Roman"/>
          <w:b/>
          <w:sz w:val="28"/>
          <w:szCs w:val="28"/>
        </w:rPr>
        <w:t>.</w:t>
      </w:r>
      <w:r w:rsidR="009F0031" w:rsidRPr="0003083C">
        <w:rPr>
          <w:rFonts w:ascii="Times New Roman" w:hAnsi="Times New Roman"/>
          <w:b/>
          <w:sz w:val="28"/>
          <w:szCs w:val="28"/>
        </w:rPr>
        <w:t>05</w:t>
      </w:r>
      <w:r w:rsidRPr="0003083C">
        <w:rPr>
          <w:rFonts w:ascii="Times New Roman" w:hAnsi="Times New Roman"/>
          <w:b/>
          <w:sz w:val="28"/>
          <w:szCs w:val="28"/>
        </w:rPr>
        <w:t xml:space="preserve">.2026. </w:t>
      </w:r>
      <w:proofErr w:type="spellStart"/>
      <w:r w:rsidRPr="0003083C">
        <w:rPr>
          <w:rFonts w:ascii="Times New Roman" w:hAnsi="Times New Roman"/>
          <w:b/>
          <w:sz w:val="28"/>
          <w:szCs w:val="28"/>
        </w:rPr>
        <w:t>godine</w:t>
      </w:r>
      <w:proofErr w:type="spellEnd"/>
    </w:p>
    <w:p w:rsidR="00DC5268" w:rsidRDefault="00DA25E1"/>
    <w:sectPr w:rsidR="00DC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359E"/>
    <w:multiLevelType w:val="multilevel"/>
    <w:tmpl w:val="6F50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72"/>
    <w:rsid w:val="0003083C"/>
    <w:rsid w:val="000B1880"/>
    <w:rsid w:val="000D4813"/>
    <w:rsid w:val="000F6B7B"/>
    <w:rsid w:val="002E116A"/>
    <w:rsid w:val="00387354"/>
    <w:rsid w:val="00422BE1"/>
    <w:rsid w:val="00446221"/>
    <w:rsid w:val="004537A6"/>
    <w:rsid w:val="004B3518"/>
    <w:rsid w:val="00504EAC"/>
    <w:rsid w:val="0051670B"/>
    <w:rsid w:val="005379A5"/>
    <w:rsid w:val="00650672"/>
    <w:rsid w:val="006909F4"/>
    <w:rsid w:val="00690B89"/>
    <w:rsid w:val="006C6B9C"/>
    <w:rsid w:val="00781479"/>
    <w:rsid w:val="00926311"/>
    <w:rsid w:val="009F0031"/>
    <w:rsid w:val="00AB535B"/>
    <w:rsid w:val="00B02FE3"/>
    <w:rsid w:val="00BC640F"/>
    <w:rsid w:val="00DA25E1"/>
    <w:rsid w:val="00E94CBC"/>
    <w:rsid w:val="00E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1E96"/>
  <w15:chartTrackingRefBased/>
  <w15:docId w15:val="{49ED56E3-D565-4B50-AA38-176D4AFB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9F4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09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09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">
    <w:name w:val="Body"/>
    <w:rsid w:val="006909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it-IT"/>
    </w:rPr>
  </w:style>
  <w:style w:type="paragraph" w:customStyle="1" w:styleId="isselectedend">
    <w:name w:val="isselectedend"/>
    <w:basedOn w:val="Normal"/>
    <w:rsid w:val="006909F4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NormalWeb">
    <w:name w:val="Normal (Web)"/>
    <w:basedOn w:val="Normal"/>
    <w:uiPriority w:val="99"/>
    <w:unhideWhenUsed/>
    <w:rsid w:val="006909F4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Dujović</dc:creator>
  <cp:keywords/>
  <dc:description/>
  <cp:lastModifiedBy>Ana Dujović</cp:lastModifiedBy>
  <cp:revision>20</cp:revision>
  <dcterms:created xsi:type="dcterms:W3CDTF">2026-04-30T10:47:00Z</dcterms:created>
  <dcterms:modified xsi:type="dcterms:W3CDTF">2026-05-07T12:53:00Z</dcterms:modified>
</cp:coreProperties>
</file>