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C62BE" w14:textId="04E62293" w:rsidR="00FD5C9B" w:rsidRPr="00FD5C9B" w:rsidRDefault="00FD5C9B" w:rsidP="00FD5C9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C9B">
        <w:rPr>
          <w:rFonts w:ascii="Times New Roman" w:hAnsi="Times New Roman" w:cs="Times New Roman"/>
          <w:color w:val="000000" w:themeColor="text1"/>
          <w:sz w:val="24"/>
          <w:szCs w:val="24"/>
        </w:rPr>
        <w:t>Služba za podršku poljoprivredi i ruralnom razvoju Glavnog grada, na osnovu Programa podsticajnih mjera podrške poljoprivredi i ruralnom razvoju za teritoriju</w:t>
      </w:r>
      <w:r w:rsidR="0028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Glavnog grada Podgorice za 2026</w:t>
      </w:r>
      <w:r w:rsidRPr="00FD5C9B">
        <w:rPr>
          <w:rFonts w:ascii="Times New Roman" w:hAnsi="Times New Roman" w:cs="Times New Roman"/>
          <w:color w:val="000000" w:themeColor="text1"/>
          <w:sz w:val="24"/>
          <w:szCs w:val="24"/>
        </w:rPr>
        <w:t>. godinu (</w:t>
      </w:r>
      <w:r w:rsidR="0028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broj </w:t>
      </w:r>
      <w:r w:rsidR="00D26C5D" w:rsidRPr="00D26C5D">
        <w:rPr>
          <w:rFonts w:ascii="Times New Roman" w:hAnsi="Times New Roman" w:cs="Times New Roman"/>
          <w:color w:val="000000" w:themeColor="text1"/>
          <w:sz w:val="24"/>
          <w:szCs w:val="24"/>
        </w:rPr>
        <w:t>D35-307/26-14/5 od 08.04.2026. godine</w:t>
      </w:r>
      <w:r w:rsidRPr="00FD5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objavljuje </w:t>
      </w:r>
    </w:p>
    <w:p w14:paraId="0164E73F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0815A9" w14:textId="77777777" w:rsidR="009E149E" w:rsidRPr="0089107E" w:rsidRDefault="009E149E" w:rsidP="009E149E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JAVNI POZIV</w:t>
      </w:r>
    </w:p>
    <w:p w14:paraId="2C33A999" w14:textId="24A38490" w:rsidR="009E149E" w:rsidRPr="0089107E" w:rsidRDefault="00F52C77" w:rsidP="009E149E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  D</w:t>
      </w:r>
      <w:r w:rsidR="009E149E"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irektnu podršku u stočarstvu za 202</w:t>
      </w:r>
      <w:r w:rsid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E149E"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godinu</w:t>
      </w:r>
    </w:p>
    <w:p w14:paraId="54FE1036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C0BD99" w14:textId="46F39377" w:rsidR="009E149E" w:rsidRPr="0089107E" w:rsidRDefault="00835610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</w:t>
      </w:r>
      <w:r w:rsidR="00F52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Javnog poziva je D</w:t>
      </w:r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irektna podrška u stočarstvu. </w:t>
      </w:r>
    </w:p>
    <w:p w14:paraId="4A366DCC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Ovim Javnim pozivom utvrđuju se uslovi, kriterijumi, način prijavljivanja za dodjelu podrške, rokovi za podnošenje zahtjeva, procedure realizacije zahtjeva i isplata podrške. </w:t>
      </w:r>
    </w:p>
    <w:p w14:paraId="251F156F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861380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DEFINICIJA KORISNIKA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A6D69E" w14:textId="17937FD1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Podršku će moći da ostvare svi registrovani </w:t>
      </w:r>
      <w:r w:rsidR="001A43CB">
        <w:rPr>
          <w:rFonts w:ascii="Times New Roman" w:hAnsi="Times New Roman" w:cs="Times New Roman"/>
          <w:color w:val="000000" w:themeColor="text1"/>
          <w:sz w:val="24"/>
          <w:szCs w:val="24"/>
        </w:rPr>
        <w:t>poljoprivredni proizvođači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teritorije Glavnog grada 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>čija su gazdinstva upisana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>Registar poljoprivrednih gazdinstava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Ministarstva poljoprivrede, šumarstva i vodoprivrede</w:t>
      </w:r>
      <w:r w:rsidR="008C392D">
        <w:rPr>
          <w:rFonts w:ascii="Times New Roman" w:hAnsi="Times New Roman" w:cs="Times New Roman"/>
          <w:sz w:val="24"/>
          <w:szCs w:val="24"/>
        </w:rPr>
        <w:t>.</w:t>
      </w:r>
      <w:r w:rsidR="006A6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6C5D">
        <w:rPr>
          <w:rFonts w:ascii="Times New Roman" w:hAnsi="Times New Roman" w:cs="Times New Roman"/>
          <w:color w:val="000000" w:themeColor="text1"/>
          <w:sz w:val="24"/>
          <w:szCs w:val="24"/>
        </w:rPr>
        <w:t>Podnosilac zahtjeva može biti fizičko i pravno lice.</w:t>
      </w:r>
    </w:p>
    <w:p w14:paraId="198418F5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KRITERIJUMI PRIHVATLJIVOSTI </w:t>
      </w:r>
    </w:p>
    <w:p w14:paraId="7BBE3343" w14:textId="5DC28DAC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Glavni grad će u cilju podrške i stimulisanja r</w:t>
      </w:r>
      <w:r w:rsidR="00636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azvoja manjih stočarskih farmi 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podržati uzgajivače krma</w:t>
      </w:r>
      <w:r w:rsidR="0063663C">
        <w:rPr>
          <w:rFonts w:ascii="Times New Roman" w:hAnsi="Times New Roman" w:cs="Times New Roman"/>
          <w:color w:val="000000" w:themeColor="text1"/>
          <w:sz w:val="24"/>
          <w:szCs w:val="24"/>
        </w:rPr>
        <w:t>ča, ovaca i koza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cilju 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poštovanja dobre prakse podržati nabavku dezinfekcionih sredstava, sisnih guma za muzilice i slično. </w:t>
      </w:r>
      <w:r w:rsidR="0043332A">
        <w:rPr>
          <w:rFonts w:ascii="Times New Roman" w:hAnsi="Times New Roman" w:cs="Times New Roman"/>
          <w:sz w:val="24"/>
          <w:szCs w:val="24"/>
        </w:rPr>
        <w:t>Aplikant može aplicirati za o</w:t>
      </w:r>
      <w:r w:rsidR="00835610">
        <w:rPr>
          <w:rFonts w:ascii="Times New Roman" w:hAnsi="Times New Roman" w:cs="Times New Roman"/>
          <w:sz w:val="24"/>
          <w:szCs w:val="24"/>
        </w:rPr>
        <w:t>b</w:t>
      </w:r>
      <w:r w:rsidR="0043332A">
        <w:rPr>
          <w:rFonts w:ascii="Times New Roman" w:hAnsi="Times New Roman" w:cs="Times New Roman"/>
          <w:sz w:val="24"/>
          <w:szCs w:val="24"/>
        </w:rPr>
        <w:t>je podmjere u ovoj mjeri</w:t>
      </w:r>
      <w:r w:rsidR="00D26C5D">
        <w:rPr>
          <w:rFonts w:ascii="Times New Roman" w:hAnsi="Times New Roman" w:cs="Times New Roman"/>
          <w:sz w:val="24"/>
          <w:szCs w:val="24"/>
        </w:rPr>
        <w:t>, a za podmjeru 2.1 aplikant može aplicirati samo jednom u toku godine</w:t>
      </w:r>
      <w:r w:rsidR="0043332A">
        <w:rPr>
          <w:rFonts w:ascii="Times New Roman" w:hAnsi="Times New Roman" w:cs="Times New Roman"/>
          <w:sz w:val="24"/>
          <w:szCs w:val="24"/>
        </w:rPr>
        <w:t>.</w:t>
      </w:r>
    </w:p>
    <w:p w14:paraId="4AC17D63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IZNOS PODRŠKE </w:t>
      </w:r>
    </w:p>
    <w:p w14:paraId="7BF4161A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Ukupan iz</w:t>
      </w:r>
      <w:r w:rsid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nos podrške za ovu mjeru za 2026. godinu iznosi 60</w:t>
      </w: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.000 €.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E00ED29" w14:textId="30ED0325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cilju podrške iz podmjere 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.1. koja se odnosi na podsticaj razvoja manjih farmi krmača, ovaca i koza</w:t>
      </w:r>
      <w:r w:rsidR="00B64A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C44C0" w:rsidRPr="008C44C0">
        <w:t xml:space="preserve"> </w:t>
      </w:r>
      <w:r w:rsidR="00B64AC6" w:rsidRPr="00B64AC6">
        <w:rPr>
          <w:rFonts w:ascii="Times New Roman" w:hAnsi="Times New Roman" w:cs="Times New Roman"/>
          <w:sz w:val="24"/>
          <w:szCs w:val="24"/>
        </w:rPr>
        <w:t>za gazdinstva koja posjeduju manji broj grla,</w:t>
      </w:r>
      <w:r w:rsidR="00B64AC6">
        <w:t xml:space="preserve"> </w:t>
      </w:r>
      <w:r w:rsidR="008C44C0">
        <w:rPr>
          <w:rFonts w:ascii="Times New Roman" w:hAnsi="Times New Roman" w:cs="Times New Roman"/>
          <w:color w:val="000000" w:themeColor="text1"/>
          <w:sz w:val="24"/>
          <w:szCs w:val="24"/>
        </w:rPr>
        <w:t>kao i za</w:t>
      </w:r>
      <w:r w:rsidR="008C44C0" w:rsidRPr="008C4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prasiće, jariće i jagnjad starosti do 60 dana u momentu podnošenja zahtjeva</w:t>
      </w:r>
      <w:r w:rsidR="00B64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visina podrške iznosi:</w:t>
      </w:r>
    </w:p>
    <w:p w14:paraId="649738B3" w14:textId="0A836B2C" w:rsidR="009E149E" w:rsidRPr="0089107E" w:rsidRDefault="0089107E" w:rsidP="008C44C0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 1 do 9 krmača sa 10</w:t>
      </w:r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0 € po grlu, za prasiće </w:t>
      </w:r>
      <w:r w:rsidR="002824A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 po grlu i za </w:t>
      </w:r>
      <w:r w:rsidR="00D26C5D">
        <w:rPr>
          <w:rFonts w:ascii="Times New Roman" w:hAnsi="Times New Roman" w:cs="Times New Roman"/>
          <w:color w:val="000000" w:themeColor="text1"/>
          <w:sz w:val="24"/>
          <w:szCs w:val="24"/>
        </w:rPr>
        <w:t>nerasta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0 € po domaćinstvu;</w:t>
      </w:r>
    </w:p>
    <w:p w14:paraId="18672011" w14:textId="77777777" w:rsidR="009E149E" w:rsidRPr="0089107E" w:rsidRDefault="009E149E" w:rsidP="008C44C0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od 1 do 9 o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>vaca, sa 15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 po grlu, za jagnje 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>15 € po grlu i za ovna 10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0 € po domaćinstvu; </w:t>
      </w:r>
    </w:p>
    <w:p w14:paraId="4745FB60" w14:textId="77777777" w:rsidR="009E149E" w:rsidRPr="0089107E" w:rsidRDefault="0089107E" w:rsidP="008C44C0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 1 do 9 koza, sa 15</w:t>
      </w:r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 po grlu,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jare 15 € po grlu i za jarca 10</w:t>
      </w:r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0 € po domaćinstvu. </w:t>
      </w:r>
    </w:p>
    <w:p w14:paraId="62C96B7D" w14:textId="0CA1B4CE" w:rsidR="009E149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sklopu mjere 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, u cilju unapređenja dobre higijenske prakse muže i poboljšanja kvaliteta mlijeka</w:t>
      </w:r>
      <w:r w:rsidR="00D26C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podržaće se nabavka </w:t>
      </w:r>
      <w:r w:rsidR="002824A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824AC" w:rsidRPr="002824AC">
        <w:rPr>
          <w:rFonts w:ascii="Times New Roman" w:hAnsi="Times New Roman" w:cs="Times New Roman"/>
          <w:color w:val="000000" w:themeColor="text1"/>
          <w:sz w:val="24"/>
          <w:szCs w:val="24"/>
        </w:rPr>
        <w:t>ezinfekcionih sredstava poput joda, maramice za suvo pranje vimena, nabavka mljekarskih kanti, pribora za mužu, aparata za ručnu mužu ovaca i koza, zamjena sisnih guma na mašinama za mužu i slično</w:t>
      </w:r>
      <w:r w:rsidR="002824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26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visini od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07E"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80% ukupno prihvatljivih troškova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maksimalno </w:t>
      </w:r>
      <w:r w:rsid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</w:t>
      </w:r>
      <w:r w:rsidR="00F52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€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domaćinstvu. </w:t>
      </w:r>
    </w:p>
    <w:p w14:paraId="642D7D8A" w14:textId="77777777" w:rsidR="001A43CB" w:rsidRPr="0089107E" w:rsidRDefault="001A43CB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35FCE3" w14:textId="77777777" w:rsidR="0089107E" w:rsidRPr="00554755" w:rsidRDefault="009E149E" w:rsidP="009E14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Ukoliko ukupna visina sredstava za ove mjere na osnovu zahtjeva za dodjelu podrške, prevazilazi Programom planirani godišnji iznos, </w:t>
      </w:r>
      <w:r w:rsidR="00554755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554755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554755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554755">
        <w:rPr>
          <w:rFonts w:ascii="Times New Roman" w:hAnsi="Times New Roman" w:cs="Times New Roman"/>
          <w:sz w:val="24"/>
          <w:szCs w:val="24"/>
        </w:rPr>
        <w:t>e</w:t>
      </w:r>
      <w:r w:rsidR="00554755" w:rsidRPr="00495F3A">
        <w:rPr>
          <w:rFonts w:ascii="Times New Roman" w:hAnsi="Times New Roman" w:cs="Times New Roman"/>
          <w:sz w:val="24"/>
          <w:szCs w:val="24"/>
        </w:rPr>
        <w:t xml:space="preserve"> i prekinuti njenu dalju realizaciju, ili će proporcionalno smanjiti iznos sredstava podrške u odnosu na svaki pojedinačni</w:t>
      </w:r>
      <w:r w:rsidR="00554755">
        <w:rPr>
          <w:rFonts w:ascii="Times New Roman" w:hAnsi="Times New Roman" w:cs="Times New Roman"/>
          <w:sz w:val="24"/>
          <w:szCs w:val="24"/>
        </w:rPr>
        <w:t xml:space="preserve"> odobreni</w:t>
      </w:r>
      <w:r w:rsidR="00554755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  <w:r w:rsidR="00554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35D90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Obavještenje o zatvaranju mjere objaviće se na zvaničnom sajtu  Glavnog grada </w:t>
      </w:r>
      <w:hyperlink r:id="rId5" w:history="1">
        <w:r w:rsidRPr="0089107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www.podgorica.me</w:t>
        </w:r>
      </w:hyperlink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79959FE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E48B5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ROK ZA PODNOŠENJE ZAHTJEVA I POTREBNA DOKUMENTACIJA UZ ZAHTJEV ZA ODOBRAVANJE PODRŠKE </w:t>
      </w:r>
    </w:p>
    <w:p w14:paraId="51D7FCA7" w14:textId="0A32121B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Zahtjevi za podršku podnose se </w:t>
      </w:r>
      <w:r w:rsidRPr="00D2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</w:t>
      </w:r>
      <w:r w:rsidRPr="00D26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6C5D" w:rsidRPr="00D2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824AC" w:rsidRPr="00D2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D2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</w:t>
      </w:r>
      <w:r w:rsidR="002824AC" w:rsidRPr="00D2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D2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52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824AC" w:rsidRP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utro</w:t>
      </w:r>
      <w:r w:rsid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ška sredstava</w:t>
      </w:r>
      <w:r w:rsidR="00F52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ne kasnije od 01.09.2026</w:t>
      </w:r>
      <w:r w:rsidR="002824AC" w:rsidRP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g.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ličnim dostavljanjem na </w:t>
      </w:r>
      <w:r w:rsidR="008873AB">
        <w:rPr>
          <w:rFonts w:ascii="Times New Roman" w:hAnsi="Times New Roman" w:cs="Times New Roman"/>
          <w:color w:val="000000" w:themeColor="text1"/>
          <w:sz w:val="24"/>
          <w:szCs w:val="24"/>
        </w:rPr>
        <w:t>arhivu</w:t>
      </w:r>
      <w:bookmarkStart w:id="0" w:name="_GoBack"/>
      <w:bookmarkEnd w:id="0"/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Službe za podršku p</w:t>
      </w:r>
      <w:r w:rsidR="008A4F2B">
        <w:rPr>
          <w:rFonts w:ascii="Times New Roman" w:hAnsi="Times New Roman" w:cs="Times New Roman"/>
          <w:color w:val="000000" w:themeColor="text1"/>
          <w:sz w:val="24"/>
          <w:szCs w:val="24"/>
        </w:rPr>
        <w:t>oljoprivredi i ruralnom razvoju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putem pošte</w:t>
      </w:r>
      <w:r w:rsidR="0028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sa sl</w:t>
      </w:r>
      <w:r w:rsidR="00F52C77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edećom pratećom dokumentacijom:</w:t>
      </w:r>
    </w:p>
    <w:p w14:paraId="660475A5" w14:textId="77777777" w:rsidR="009E149E" w:rsidRPr="00554755" w:rsidRDefault="009E149E" w:rsidP="00554755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Zahtjev za dodjelu podrške (Obrazac </w:t>
      </w:r>
      <w:r w:rsidR="0089107E" w:rsidRPr="001A43C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A4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54755" w:rsidRPr="00554755">
        <w:rPr>
          <w:rFonts w:ascii="Times New Roman" w:hAnsi="Times New Roman" w:cs="Times New Roman"/>
          <w:color w:val="000000" w:themeColor="text1"/>
          <w:sz w:val="24"/>
          <w:szCs w:val="24"/>
        </w:rPr>
        <w:t>koji se nalazi na sajtu Službe za podršku poljoprivredi i ruralnom razvoju;</w:t>
      </w:r>
    </w:p>
    <w:p w14:paraId="5422391F" w14:textId="77777777" w:rsidR="009E149E" w:rsidRPr="001A43CB" w:rsidRDefault="009E149E" w:rsidP="0089107E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upisu u Registar poljoprivrednih gazdinstava izdato od Ministarstva poljoprivrede, šumarstva i vodoprivrede; </w:t>
      </w:r>
    </w:p>
    <w:p w14:paraId="3FF62F9B" w14:textId="6AF893DE" w:rsidR="009E149E" w:rsidRPr="006C6F38" w:rsidRDefault="0041061C" w:rsidP="006C6F38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Listing </w:t>
      </w:r>
      <w:r w:rsidR="006C6F38" w:rsidRPr="006C6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broju grla iz </w:t>
      </w:r>
      <w:r w:rsidR="008C4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nadležne veterinarske ustanove, </w:t>
      </w:r>
      <w:r w:rsidR="006C6F38" w:rsidRPr="006C6F38">
        <w:rPr>
          <w:rFonts w:ascii="Times New Roman" w:hAnsi="Times New Roman" w:cs="Times New Roman"/>
          <w:color w:val="000000" w:themeColor="text1"/>
          <w:sz w:val="24"/>
          <w:szCs w:val="24"/>
        </w:rPr>
        <w:t>sa potpisanom i ovjerenom izjavom ili potpisom i pečatom nadležnog veterinara koji</w:t>
      </w:r>
      <w:r w:rsidR="00835610">
        <w:rPr>
          <w:rFonts w:ascii="Times New Roman" w:hAnsi="Times New Roman" w:cs="Times New Roman"/>
          <w:color w:val="000000" w:themeColor="text1"/>
          <w:sz w:val="24"/>
          <w:szCs w:val="24"/>
        </w:rPr>
        <w:t>m se garantuje da su podaci tačni;</w:t>
      </w:r>
      <w:r w:rsidR="009E149E" w:rsidRPr="006C6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8D22E0" w14:textId="1D3529BA" w:rsidR="009E149E" w:rsidRPr="001A43CB" w:rsidRDefault="00835610" w:rsidP="0089107E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Faktura/račun o nabavci prihvatljivih troškova iz mjere 2.2;</w:t>
      </w:r>
    </w:p>
    <w:p w14:paraId="5B7FD5D9" w14:textId="77777777" w:rsidR="008C44C0" w:rsidRPr="001A43CB" w:rsidRDefault="008C44C0" w:rsidP="008C44C0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Izvod iz CRPS-a za pravna lica;</w:t>
      </w:r>
    </w:p>
    <w:p w14:paraId="523BC3F1" w14:textId="77777777" w:rsidR="008C44C0" w:rsidRDefault="008C44C0" w:rsidP="008C44C0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Kopija lične karte; </w:t>
      </w:r>
    </w:p>
    <w:p w14:paraId="59D8D3C9" w14:textId="77777777" w:rsidR="009E149E" w:rsidRPr="001A43CB" w:rsidRDefault="009E149E" w:rsidP="0089107E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3CB">
        <w:rPr>
          <w:rFonts w:ascii="Times New Roman" w:hAnsi="Times New Roman" w:cs="Times New Roman"/>
          <w:color w:val="000000" w:themeColor="text1"/>
          <w:sz w:val="24"/>
          <w:szCs w:val="24"/>
        </w:rPr>
        <w:t>Podaci o žiro računu (kopija kartice ili druga val</w:t>
      </w:r>
      <w:r w:rsidR="008C44C0">
        <w:rPr>
          <w:rFonts w:ascii="Times New Roman" w:hAnsi="Times New Roman" w:cs="Times New Roman"/>
          <w:color w:val="000000" w:themeColor="text1"/>
          <w:sz w:val="24"/>
          <w:szCs w:val="24"/>
        </w:rPr>
        <w:t>idna potvrda banke, potpisana od strane aplikanta).</w:t>
      </w:r>
    </w:p>
    <w:p w14:paraId="6E419AB0" w14:textId="77777777" w:rsidR="009E149E" w:rsidRPr="0089107E" w:rsidRDefault="001A43CB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>
        <w:rPr>
          <w:rFonts w:ascii="Times New Roman" w:eastAsia="Calibri" w:hAnsi="Times New Roman" w:cs="Times New Roman"/>
          <w:sz w:val="24"/>
        </w:rPr>
        <w:t xml:space="preserve"> za podršku poljoprivredi i ruralnom razvoju </w:t>
      </w:r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ima pravo zatražiti i dodatnu dokumentaciju ukoliko je potrebno. </w:t>
      </w:r>
    </w:p>
    <w:p w14:paraId="65D83584" w14:textId="77777777" w:rsidR="009E149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Kompletna dokumentacija mora biti podnijeta od strane podnosioca zahtjeva ili lica koje ovlasti podnosilac zahtjeva. </w:t>
      </w:r>
    </w:p>
    <w:p w14:paraId="3289F23B" w14:textId="77777777" w:rsidR="0089107E" w:rsidRPr="0089107E" w:rsidRDefault="0089107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1E7CC6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PROCEDURA REALIZACIJE  </w:t>
      </w:r>
    </w:p>
    <w:p w14:paraId="39A5B2BD" w14:textId="17A5A730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Nakon dostavljanja kompletne dokumentacije, Komisija Službe za podršku poljopriv</w:t>
      </w:r>
      <w:r w:rsidR="00F52C77">
        <w:rPr>
          <w:rFonts w:ascii="Times New Roman" w:hAnsi="Times New Roman" w:cs="Times New Roman"/>
          <w:color w:val="000000" w:themeColor="text1"/>
          <w:sz w:val="24"/>
          <w:szCs w:val="24"/>
        </w:rPr>
        <w:t>redi i ruralnom razvoju vrši ad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ministrativnu i terensku kontrolu zahtjeva, sačinjava komisijski izvještaj koji postaje sastavni dio dokumentacije i donosi </w:t>
      </w:r>
      <w:r w:rsidR="00D04C46">
        <w:rPr>
          <w:rFonts w:ascii="Times New Roman" w:hAnsi="Times New Roman" w:cs="Times New Roman"/>
          <w:color w:val="000000" w:themeColor="text1"/>
          <w:sz w:val="24"/>
          <w:szCs w:val="24"/>
        </w:rPr>
        <w:t>odluku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prihvatanju/odbijanju. Kontrole zahtjeva će se vršiti u kontinu</w:t>
      </w:r>
      <w:r w:rsidR="0041061C">
        <w:rPr>
          <w:rFonts w:ascii="Times New Roman" w:hAnsi="Times New Roman" w:cs="Times New Roman"/>
          <w:color w:val="000000" w:themeColor="text1"/>
          <w:sz w:val="24"/>
          <w:szCs w:val="24"/>
        </w:rPr>
        <w:t>itetu, shodno dinamici dostavlja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nja zahtjeva. </w:t>
      </w:r>
    </w:p>
    <w:p w14:paraId="24C6CB69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Odobreni iznos podrške biće isplaćen na žiro račun korisnika, nakon obrade zahtjeva i </w:t>
      </w:r>
      <w:r w:rsidR="001A43CB">
        <w:rPr>
          <w:rFonts w:ascii="Times New Roman" w:hAnsi="Times New Roman" w:cs="Times New Roman"/>
          <w:color w:val="000000" w:themeColor="text1"/>
          <w:sz w:val="24"/>
          <w:szCs w:val="24"/>
        </w:rPr>
        <w:t>donošenja odluke o isplati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7976514F" w14:textId="77777777" w:rsid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Neblagovremeno podnijeta dokumentacija se neće razmatrati. </w:t>
      </w:r>
    </w:p>
    <w:p w14:paraId="4B1A3F8E" w14:textId="6A2398AC" w:rsidR="00A555C4" w:rsidRDefault="00A555C4" w:rsidP="009E149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E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 slučaju otkrivanja nepravilnosti u zahtjevu aplikanata koji netačno prijave </w:t>
      </w:r>
      <w:r>
        <w:rPr>
          <w:rFonts w:ascii="Times New Roman" w:hAnsi="Times New Roman" w:cs="Times New Roman"/>
          <w:b/>
          <w:sz w:val="24"/>
          <w:szCs w:val="24"/>
        </w:rPr>
        <w:t>brojčano stanje grla stoke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ili otkrivanja drugih zloupotreba u </w:t>
      </w:r>
      <w:r w:rsidR="00D27125">
        <w:rPr>
          <w:rFonts w:ascii="Times New Roman" w:hAnsi="Times New Roman" w:cs="Times New Roman"/>
          <w:b/>
          <w:sz w:val="24"/>
          <w:szCs w:val="24"/>
        </w:rPr>
        <w:t>ovoj mjeri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podrške, Služba za podršku poljoprivredi i ruralnom</w:t>
      </w:r>
      <w:r w:rsidR="00F52C77">
        <w:rPr>
          <w:rFonts w:ascii="Times New Roman" w:hAnsi="Times New Roman" w:cs="Times New Roman"/>
          <w:b/>
          <w:sz w:val="24"/>
          <w:szCs w:val="24"/>
        </w:rPr>
        <w:t xml:space="preserve"> razvoju Glavnog grada Podgorice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ima pravo donijeti odluku da ti korisnici neće moći da koriste mjere podrške poljoprivrednoj proizvodnji koje daje Glavni grad Podgorica u ovoj i drugim mjerama podrške u periodu od dvije naredne godine (2027-2028).</w:t>
      </w:r>
    </w:p>
    <w:p w14:paraId="49050E2A" w14:textId="77777777" w:rsidR="00A555C4" w:rsidRPr="0089107E" w:rsidRDefault="00A555C4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FD4A75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NAČIN PODNOŠENJA ZAHTJEVA ZA ODOBRAVANJE PODRŠKE  </w:t>
      </w:r>
    </w:p>
    <w:p w14:paraId="4D1E453E" w14:textId="2C41A0B1" w:rsidR="009E149E" w:rsidRDefault="00F52C77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Obrazac Zahtjeva za dodjelu D</w:t>
      </w:r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irektne podrške u stočarstvu može se preuzeti na internet stranici  Glavnog grada </w:t>
      </w:r>
      <w:hyperlink r:id="rId6" w:history="1">
        <w:r w:rsidR="009E149E" w:rsidRPr="0089107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www.podgorica.me</w:t>
        </w:r>
      </w:hyperlink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u prostorijama Službe za podršku poljoprivredi i ruralnom razvoju Glavnog grada, adresa : 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89107E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533417" w14:textId="77777777" w:rsidR="0089107E" w:rsidRPr="0089107E" w:rsidRDefault="0089107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0224A8" w14:textId="77777777" w:rsidR="009E149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Popunjeni obrazac Zahtjeva sa neophodnom dokumentacijom se dostavlja na sljedeću adresu:</w:t>
      </w:r>
    </w:p>
    <w:p w14:paraId="194513C1" w14:textId="77777777" w:rsidR="0070331B" w:rsidRPr="0089107E" w:rsidRDefault="0070331B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139AF9" w14:textId="77777777" w:rsidR="009E149E" w:rsidRPr="0089107E" w:rsidRDefault="009E149E" w:rsidP="009E149E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Služba za podršku poljoprivredi i ruralnom razvoju Glavnog grada</w:t>
      </w:r>
    </w:p>
    <w:p w14:paraId="2D2CFD5A" w14:textId="30B64198" w:rsidR="009E149E" w:rsidRPr="0089107E" w:rsidRDefault="00F52C77" w:rsidP="009E149E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 Javnom pozivu za Direktnu podršku</w:t>
      </w:r>
      <w:r w:rsidR="009E149E"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stočarstvu za 202</w:t>
      </w:r>
      <w:r w:rsid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E149E"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godinu</w:t>
      </w:r>
    </w:p>
    <w:p w14:paraId="320036B2" w14:textId="77777777" w:rsidR="0089107E" w:rsidRDefault="0089107E" w:rsidP="0089107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14:paraId="4D3F0BB4" w14:textId="77777777" w:rsidR="00D27125" w:rsidRPr="00B93169" w:rsidRDefault="00D27125" w:rsidP="0089107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B0C559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 </w:t>
      </w:r>
      <w:r w:rsidR="00E652F7">
        <w:rPr>
          <w:rFonts w:ascii="Times New Roman" w:hAnsi="Times New Roman" w:cs="Times New Roman"/>
          <w:color w:val="000000" w:themeColor="text1"/>
          <w:sz w:val="24"/>
          <w:szCs w:val="24"/>
        </w:rPr>
        <w:t>ličn</w:t>
      </w:r>
      <w:r w:rsidR="006C6F38">
        <w:rPr>
          <w:rFonts w:ascii="Times New Roman" w:hAnsi="Times New Roman" w:cs="Times New Roman"/>
          <w:color w:val="000000" w:themeColor="text1"/>
          <w:sz w:val="24"/>
          <w:szCs w:val="24"/>
        </w:rPr>
        <w:t>im dostavljanjem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putem pošte, na gore naznačenu adresu. </w:t>
      </w:r>
    </w:p>
    <w:p w14:paraId="468F8959" w14:textId="24BF10AD" w:rsidR="009E149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Informacije u vezi sa ovim Javnim pozivom mogu se dobiti putem tele</w:t>
      </w:r>
      <w:r w:rsidR="006C6F38">
        <w:rPr>
          <w:rFonts w:ascii="Times New Roman" w:hAnsi="Times New Roman" w:cs="Times New Roman"/>
          <w:color w:val="000000" w:themeColor="text1"/>
          <w:sz w:val="24"/>
          <w:szCs w:val="24"/>
        </w:rPr>
        <w:t>fona: 020/625-393 i 020/625-205</w:t>
      </w:r>
      <w:r w:rsidR="00237E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EF7831" w14:textId="77777777" w:rsidR="00237EDC" w:rsidRPr="0089107E" w:rsidRDefault="00237EDC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6A3CF1" w14:textId="6AED62A2" w:rsidR="00237EDC" w:rsidRDefault="009B0BFC" w:rsidP="00237EDC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Javni poziv traje</w:t>
      </w:r>
      <w:r w:rsidR="008A4F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 20</w:t>
      </w:r>
      <w:r w:rsidR="00237E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.04.2026. g. do utroška sredstava, a najkasnije do 01.09.2026. godine. </w:t>
      </w:r>
    </w:p>
    <w:p w14:paraId="0B950702" w14:textId="4628C29E" w:rsidR="00D1320E" w:rsidRPr="00B64AC6" w:rsidRDefault="00237EDC" w:rsidP="009E14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sectPr w:rsidR="00D1320E" w:rsidRPr="00B64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3D5"/>
    <w:multiLevelType w:val="hybridMultilevel"/>
    <w:tmpl w:val="F868558E"/>
    <w:lvl w:ilvl="0" w:tplc="36606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4442"/>
    <w:multiLevelType w:val="hybridMultilevel"/>
    <w:tmpl w:val="9274F530"/>
    <w:lvl w:ilvl="0" w:tplc="2C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2A3F008E"/>
    <w:multiLevelType w:val="hybridMultilevel"/>
    <w:tmpl w:val="F8E8A35C"/>
    <w:lvl w:ilvl="0" w:tplc="36606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9E"/>
    <w:rsid w:val="00101DCB"/>
    <w:rsid w:val="00190798"/>
    <w:rsid w:val="001A43CB"/>
    <w:rsid w:val="001B741C"/>
    <w:rsid w:val="00237EDC"/>
    <w:rsid w:val="002824AC"/>
    <w:rsid w:val="0041061C"/>
    <w:rsid w:val="0043332A"/>
    <w:rsid w:val="004D29D7"/>
    <w:rsid w:val="00554755"/>
    <w:rsid w:val="0063663C"/>
    <w:rsid w:val="006815C8"/>
    <w:rsid w:val="006A64B6"/>
    <w:rsid w:val="006C6F38"/>
    <w:rsid w:val="0070331B"/>
    <w:rsid w:val="00835610"/>
    <w:rsid w:val="008873AB"/>
    <w:rsid w:val="0089107E"/>
    <w:rsid w:val="008A4F2B"/>
    <w:rsid w:val="008C392D"/>
    <w:rsid w:val="008C44C0"/>
    <w:rsid w:val="00934E40"/>
    <w:rsid w:val="00947399"/>
    <w:rsid w:val="009872EC"/>
    <w:rsid w:val="00996DE0"/>
    <w:rsid w:val="009B0BFC"/>
    <w:rsid w:val="009E149E"/>
    <w:rsid w:val="00A555C4"/>
    <w:rsid w:val="00AB7758"/>
    <w:rsid w:val="00B33AFB"/>
    <w:rsid w:val="00B64AC6"/>
    <w:rsid w:val="00BC3F90"/>
    <w:rsid w:val="00CF0DFA"/>
    <w:rsid w:val="00D04C46"/>
    <w:rsid w:val="00D212D5"/>
    <w:rsid w:val="00D26C5D"/>
    <w:rsid w:val="00D27125"/>
    <w:rsid w:val="00E652F7"/>
    <w:rsid w:val="00F52C77"/>
    <w:rsid w:val="00F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3C604"/>
  <w15:chartTrackingRefBased/>
  <w15:docId w15:val="{B4413D8C-87A9-4814-AE04-8349B8C4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49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0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7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7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7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Zorica Pavićević</cp:lastModifiedBy>
  <cp:revision>38</cp:revision>
  <dcterms:created xsi:type="dcterms:W3CDTF">2025-04-08T09:18:00Z</dcterms:created>
  <dcterms:modified xsi:type="dcterms:W3CDTF">2026-04-08T10:33:00Z</dcterms:modified>
</cp:coreProperties>
</file>