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0B" w:rsidRPr="00443B0B" w:rsidRDefault="00443B0B" w:rsidP="00443B0B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43B0B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7E2A7A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443B0B">
        <w:rPr>
          <w:rFonts w:ascii="Times New Roman" w:eastAsia="Calibri" w:hAnsi="Times New Roman" w:cs="Times New Roman"/>
          <w:sz w:val="24"/>
        </w:rPr>
        <w:t>. godinu (</w:t>
      </w:r>
      <w:r w:rsidR="007E2A7A">
        <w:rPr>
          <w:rFonts w:ascii="Times New Roman" w:eastAsia="Calibri" w:hAnsi="Times New Roman" w:cs="Times New Roman"/>
          <w:sz w:val="24"/>
        </w:rPr>
        <w:t xml:space="preserve">broj </w:t>
      </w:r>
      <w:bookmarkStart w:id="0" w:name="_GoBack"/>
      <w:r w:rsidR="004B486D" w:rsidRPr="004B486D">
        <w:rPr>
          <w:rFonts w:ascii="Times New Roman" w:eastAsia="Calibri" w:hAnsi="Times New Roman" w:cs="Times New Roman"/>
          <w:sz w:val="24"/>
        </w:rPr>
        <w:t>D35-307/26-14/5 od 08.04.2026. godine</w:t>
      </w:r>
      <w:bookmarkEnd w:id="0"/>
      <w:r w:rsidRPr="004B486D">
        <w:rPr>
          <w:rFonts w:ascii="Times New Roman" w:eastAsia="Calibri" w:hAnsi="Times New Roman" w:cs="Times New Roman"/>
          <w:sz w:val="24"/>
        </w:rPr>
        <w:t>), objavljuje</w:t>
      </w:r>
      <w:r w:rsidRPr="00443B0B">
        <w:rPr>
          <w:rFonts w:ascii="Times New Roman" w:eastAsia="Calibri" w:hAnsi="Times New Roman" w:cs="Times New Roman"/>
          <w:sz w:val="24"/>
        </w:rPr>
        <w:t xml:space="preserve">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620011" w:rsidRPr="00C06C34" w:rsidRDefault="00BD17F8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1E368D">
        <w:rPr>
          <w:rFonts w:ascii="Times New Roman" w:hAnsi="Times New Roman" w:cs="Times New Roman"/>
          <w:b/>
          <w:sz w:val="24"/>
          <w:szCs w:val="24"/>
        </w:rPr>
        <w:t>P</w:t>
      </w:r>
      <w:r w:rsidR="007E2A7A">
        <w:rPr>
          <w:rFonts w:ascii="Times New Roman" w:hAnsi="Times New Roman" w:cs="Times New Roman"/>
          <w:b/>
          <w:sz w:val="24"/>
          <w:szCs w:val="24"/>
        </w:rPr>
        <w:t>remije u živinarstvu (po brojleru, koki nosilji i ćurki)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7E2A7A">
        <w:rPr>
          <w:rFonts w:ascii="Times New Roman" w:hAnsi="Times New Roman" w:cs="Times New Roman"/>
          <w:b/>
          <w:sz w:val="24"/>
          <w:szCs w:val="24"/>
        </w:rPr>
        <w:t>6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1E368D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Javnog poziva je podrška </w:t>
      </w:r>
      <w:r w:rsidR="001318B9">
        <w:rPr>
          <w:rFonts w:ascii="Times New Roman" w:hAnsi="Times New Roman" w:cs="Times New Roman"/>
          <w:sz w:val="24"/>
          <w:szCs w:val="24"/>
        </w:rPr>
        <w:t>živina</w:t>
      </w:r>
      <w:r w:rsidR="00620011" w:rsidRPr="00C06C34">
        <w:rPr>
          <w:rFonts w:ascii="Times New Roman" w:hAnsi="Times New Roman" w:cs="Times New Roman"/>
          <w:sz w:val="24"/>
          <w:szCs w:val="24"/>
        </w:rPr>
        <w:t>rima sa teritorije Glavnog grada Podgorice</w:t>
      </w:r>
      <w:r w:rsidR="00C06C34">
        <w:rPr>
          <w:rFonts w:ascii="Times New Roman" w:hAnsi="Times New Roman" w:cs="Times New Roman"/>
          <w:sz w:val="24"/>
          <w:szCs w:val="24"/>
        </w:rPr>
        <w:t xml:space="preserve"> kroz pružanje jedn</w:t>
      </w:r>
      <w:r w:rsidR="001318B9">
        <w:rPr>
          <w:rFonts w:ascii="Times New Roman" w:hAnsi="Times New Roman" w:cs="Times New Roman"/>
          <w:sz w:val="24"/>
          <w:szCs w:val="24"/>
        </w:rPr>
        <w:t>okratne god</w:t>
      </w:r>
      <w:r w:rsidR="007E2A7A">
        <w:rPr>
          <w:rFonts w:ascii="Times New Roman" w:hAnsi="Times New Roman" w:cs="Times New Roman"/>
          <w:sz w:val="24"/>
          <w:szCs w:val="24"/>
        </w:rPr>
        <w:t>išnje subvencije po brojleru,</w:t>
      </w:r>
      <w:r w:rsidR="001318B9">
        <w:rPr>
          <w:rFonts w:ascii="Times New Roman" w:hAnsi="Times New Roman" w:cs="Times New Roman"/>
          <w:sz w:val="24"/>
          <w:szCs w:val="24"/>
        </w:rPr>
        <w:t xml:space="preserve"> koki nosilji</w:t>
      </w:r>
      <w:r w:rsidR="007E2A7A">
        <w:rPr>
          <w:rFonts w:ascii="Times New Roman" w:hAnsi="Times New Roman" w:cs="Times New Roman"/>
          <w:sz w:val="24"/>
          <w:szCs w:val="24"/>
        </w:rPr>
        <w:t xml:space="preserve"> i ćurki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620011" w:rsidRPr="00C06C34" w:rsidRDefault="007E2A7A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A7A">
        <w:rPr>
          <w:rFonts w:ascii="Times New Roman" w:hAnsi="Times New Roman" w:cs="Times New Roman"/>
          <w:sz w:val="24"/>
          <w:szCs w:val="24"/>
        </w:rPr>
        <w:t>Pravo na podršku imaju registrovani živinari odnosno proizvođači živinskog mesa i proizvodnje jaja čija se proizvodnja ili objekti nalaze na terito</w:t>
      </w:r>
      <w:r>
        <w:rPr>
          <w:rFonts w:ascii="Times New Roman" w:hAnsi="Times New Roman" w:cs="Times New Roman"/>
          <w:sz w:val="24"/>
          <w:szCs w:val="24"/>
        </w:rPr>
        <w:t>riji Glavnog grada</w:t>
      </w:r>
      <w:r w:rsidR="001318B9">
        <w:rPr>
          <w:rFonts w:ascii="Times New Roman" w:hAnsi="Times New Roman" w:cs="Times New Roman"/>
          <w:sz w:val="24"/>
          <w:szCs w:val="24"/>
        </w:rPr>
        <w:t>, čija su gazdinstva upisana u Regi</w:t>
      </w:r>
      <w:r w:rsidR="00E70348">
        <w:rPr>
          <w:rFonts w:ascii="Times New Roman" w:hAnsi="Times New Roman" w:cs="Times New Roman"/>
          <w:sz w:val="24"/>
          <w:szCs w:val="24"/>
        </w:rPr>
        <w:t>s</w:t>
      </w:r>
      <w:r w:rsidR="001318B9">
        <w:rPr>
          <w:rFonts w:ascii="Times New Roman" w:hAnsi="Times New Roman" w:cs="Times New Roman"/>
          <w:sz w:val="24"/>
          <w:szCs w:val="24"/>
        </w:rPr>
        <w:t>tar poljoprivrednih gazdinstava ili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1318B9">
        <w:rPr>
          <w:rFonts w:ascii="Times New Roman" w:hAnsi="Times New Roman" w:cs="Times New Roman"/>
          <w:sz w:val="24"/>
          <w:szCs w:val="24"/>
        </w:rPr>
        <w:t>drugi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odgov</w:t>
      </w:r>
      <w:r w:rsidR="00E70348">
        <w:rPr>
          <w:rFonts w:ascii="Times New Roman" w:hAnsi="Times New Roman" w:cs="Times New Roman"/>
          <w:sz w:val="24"/>
          <w:szCs w:val="24"/>
        </w:rPr>
        <w:t>a</w:t>
      </w:r>
      <w:r w:rsidR="00620011" w:rsidRPr="00C06C34">
        <w:rPr>
          <w:rFonts w:ascii="Times New Roman" w:hAnsi="Times New Roman" w:cs="Times New Roman"/>
          <w:sz w:val="24"/>
          <w:szCs w:val="24"/>
        </w:rPr>
        <w:t>rajući registar Ministarstva poljoprivrede, šumarstva i vodoprivrede</w:t>
      </w:r>
      <w:r w:rsidR="00D75EF5">
        <w:rPr>
          <w:rFonts w:ascii="Times New Roman" w:hAnsi="Times New Roman" w:cs="Times New Roman"/>
          <w:sz w:val="24"/>
          <w:szCs w:val="24"/>
        </w:rPr>
        <w:t>.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4B486D">
        <w:rPr>
          <w:rFonts w:ascii="Times New Roman" w:hAnsi="Times New Roman" w:cs="Times New Roman"/>
          <w:sz w:val="24"/>
          <w:szCs w:val="24"/>
        </w:rPr>
        <w:t>Korisnici mogu biti fizička ili pravna lica.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Podrška </w:t>
      </w:r>
      <w:r w:rsidR="001318B9">
        <w:rPr>
          <w:rFonts w:ascii="Times New Roman" w:hAnsi="Times New Roman" w:cs="Times New Roman"/>
          <w:sz w:val="24"/>
          <w:szCs w:val="24"/>
        </w:rPr>
        <w:t>živinarima u ovoj mjeri</w:t>
      </w:r>
      <w:r w:rsidRPr="00C06C34">
        <w:rPr>
          <w:rFonts w:ascii="Times New Roman" w:hAnsi="Times New Roman" w:cs="Times New Roman"/>
          <w:sz w:val="24"/>
          <w:szCs w:val="24"/>
        </w:rPr>
        <w:t xml:space="preserve"> se odnosi na </w:t>
      </w:r>
      <w:r w:rsidR="00C06C34">
        <w:rPr>
          <w:rFonts w:ascii="Times New Roman" w:hAnsi="Times New Roman" w:cs="Times New Roman"/>
          <w:sz w:val="24"/>
          <w:szCs w:val="24"/>
        </w:rPr>
        <w:t xml:space="preserve">pružanje jednokratne godišnje subvencije po </w:t>
      </w:r>
      <w:r w:rsidR="007E2A7A">
        <w:rPr>
          <w:rFonts w:ascii="Times New Roman" w:hAnsi="Times New Roman" w:cs="Times New Roman"/>
          <w:sz w:val="24"/>
          <w:szCs w:val="24"/>
        </w:rPr>
        <w:t xml:space="preserve">brojleru, </w:t>
      </w:r>
      <w:r w:rsidR="001318B9">
        <w:rPr>
          <w:rFonts w:ascii="Times New Roman" w:hAnsi="Times New Roman" w:cs="Times New Roman"/>
          <w:sz w:val="24"/>
          <w:szCs w:val="24"/>
        </w:rPr>
        <w:t>koki nosilji</w:t>
      </w:r>
      <w:r w:rsidR="007E2A7A">
        <w:rPr>
          <w:rFonts w:ascii="Times New Roman" w:hAnsi="Times New Roman" w:cs="Times New Roman"/>
          <w:sz w:val="24"/>
          <w:szCs w:val="24"/>
        </w:rPr>
        <w:t xml:space="preserve"> ili ćurki</w:t>
      </w:r>
      <w:r w:rsidR="001318B9">
        <w:rPr>
          <w:rFonts w:ascii="Times New Roman" w:hAnsi="Times New Roman" w:cs="Times New Roman"/>
          <w:sz w:val="24"/>
          <w:szCs w:val="24"/>
        </w:rPr>
        <w:t>, za proizvođače sa teritorije Glavnog grada Podgorice koji posjeduju na</w:t>
      </w:r>
      <w:r w:rsidR="007E2A7A">
        <w:rPr>
          <w:rFonts w:ascii="Times New Roman" w:hAnsi="Times New Roman" w:cs="Times New Roman"/>
          <w:sz w:val="24"/>
          <w:szCs w:val="24"/>
        </w:rPr>
        <w:t>jmanje 50 brojlera, 50</w:t>
      </w:r>
      <w:r w:rsidR="001318B9">
        <w:rPr>
          <w:rFonts w:ascii="Times New Roman" w:hAnsi="Times New Roman" w:cs="Times New Roman"/>
          <w:sz w:val="24"/>
          <w:szCs w:val="24"/>
        </w:rPr>
        <w:t xml:space="preserve"> koka nosilja</w:t>
      </w:r>
      <w:r w:rsidR="007E2A7A">
        <w:rPr>
          <w:rFonts w:ascii="Times New Roman" w:hAnsi="Times New Roman" w:cs="Times New Roman"/>
          <w:sz w:val="24"/>
          <w:szCs w:val="24"/>
        </w:rPr>
        <w:t xml:space="preserve"> ili 15 ćurki.</w:t>
      </w:r>
      <w:r w:rsidR="005E0DCE" w:rsidRPr="005E0DCE">
        <w:t xml:space="preserve"> </w:t>
      </w:r>
      <w:r w:rsidR="005E0DCE" w:rsidRPr="005E0DCE">
        <w:rPr>
          <w:rFonts w:ascii="Times New Roman" w:hAnsi="Times New Roman" w:cs="Times New Roman"/>
          <w:sz w:val="24"/>
          <w:szCs w:val="24"/>
        </w:rPr>
        <w:t>Podrška je moguća samo za jedan turnus tokom godine koji izabere aplikant</w:t>
      </w:r>
      <w:r w:rsidR="00EB46E4">
        <w:rPr>
          <w:rFonts w:ascii="Times New Roman" w:hAnsi="Times New Roman" w:cs="Times New Roman"/>
          <w:sz w:val="24"/>
          <w:szCs w:val="24"/>
        </w:rPr>
        <w:t>, a koji se odnosi na period od dana objave Javnog poziva</w:t>
      </w:r>
      <w:r w:rsidR="005E0DCE" w:rsidRPr="005E0DCE">
        <w:rPr>
          <w:rFonts w:ascii="Times New Roman" w:hAnsi="Times New Roman" w:cs="Times New Roman"/>
          <w:sz w:val="24"/>
          <w:szCs w:val="24"/>
        </w:rPr>
        <w:t>.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7E2A7A">
        <w:rPr>
          <w:rFonts w:ascii="Times New Roman" w:hAnsi="Times New Roman" w:cs="Times New Roman"/>
          <w:sz w:val="24"/>
          <w:szCs w:val="24"/>
        </w:rPr>
        <w:t>Aplikant može aplicirati za najviše dvije podmjere u ovoj mjeri.</w:t>
      </w:r>
    </w:p>
    <w:p w:rsidR="00D75EF5" w:rsidRPr="00C06C34" w:rsidRDefault="00D75EF5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7E2A7A">
        <w:rPr>
          <w:rFonts w:ascii="Times New Roman" w:hAnsi="Times New Roman" w:cs="Times New Roman"/>
          <w:b/>
          <w:sz w:val="24"/>
          <w:szCs w:val="24"/>
        </w:rPr>
        <w:t>6</w:t>
      </w:r>
      <w:r w:rsidR="00C06C34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AB4917">
        <w:rPr>
          <w:rFonts w:ascii="Times New Roman" w:hAnsi="Times New Roman" w:cs="Times New Roman"/>
          <w:b/>
          <w:sz w:val="24"/>
          <w:szCs w:val="24"/>
        </w:rPr>
        <w:t>3</w:t>
      </w:r>
      <w:r w:rsidR="00C06C34">
        <w:rPr>
          <w:rFonts w:ascii="Times New Roman" w:hAnsi="Times New Roman" w:cs="Times New Roman"/>
          <w:b/>
          <w:sz w:val="24"/>
          <w:szCs w:val="24"/>
        </w:rPr>
        <w:t>0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.000 €.  </w:t>
      </w:r>
    </w:p>
    <w:p w:rsidR="007E2A7A" w:rsidRDefault="00C06C34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podrške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za podmjeru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2A7A">
        <w:rPr>
          <w:rFonts w:ascii="Times New Roman" w:hAnsi="Times New Roman" w:cs="Times New Roman"/>
          <w:sz w:val="24"/>
          <w:szCs w:val="24"/>
        </w:rPr>
        <w:t>7</w:t>
      </w:r>
      <w:r w:rsidR="00B309BA">
        <w:rPr>
          <w:rFonts w:ascii="Times New Roman" w:hAnsi="Times New Roman" w:cs="Times New Roman"/>
          <w:sz w:val="24"/>
          <w:szCs w:val="24"/>
        </w:rPr>
        <w:t>.1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7E2A7A">
        <w:rPr>
          <w:rFonts w:ascii="Times New Roman" w:hAnsi="Times New Roman" w:cs="Times New Roman"/>
          <w:sz w:val="24"/>
          <w:szCs w:val="24"/>
        </w:rPr>
        <w:t>za uzgajivače živine koji imaju minimalno 50 brojlera</w:t>
      </w:r>
      <w:r w:rsidR="007E2A7A"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iznosi </w:t>
      </w:r>
      <w:r w:rsidR="00AB4917">
        <w:rPr>
          <w:rFonts w:ascii="Times New Roman" w:hAnsi="Times New Roman" w:cs="Times New Roman"/>
          <w:b/>
          <w:sz w:val="24"/>
          <w:szCs w:val="24"/>
        </w:rPr>
        <w:t>2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 xml:space="preserve"> po </w:t>
      </w:r>
      <w:r w:rsidR="00AB4917">
        <w:rPr>
          <w:rFonts w:ascii="Times New Roman" w:hAnsi="Times New Roman" w:cs="Times New Roman"/>
          <w:b/>
          <w:sz w:val="24"/>
          <w:szCs w:val="24"/>
        </w:rPr>
        <w:t xml:space="preserve">tovnom piletu (brojleru), </w:t>
      </w:r>
      <w:r w:rsidR="00E313CB">
        <w:rPr>
          <w:rFonts w:ascii="Times New Roman" w:hAnsi="Times New Roman" w:cs="Times New Roman"/>
          <w:sz w:val="24"/>
          <w:szCs w:val="24"/>
        </w:rPr>
        <w:t>a maksimalno</w:t>
      </w:r>
      <w:r w:rsidR="007E2A7A">
        <w:rPr>
          <w:rFonts w:ascii="Times New Roman" w:hAnsi="Times New Roman" w:cs="Times New Roman"/>
          <w:sz w:val="24"/>
          <w:szCs w:val="24"/>
        </w:rPr>
        <w:t xml:space="preserve"> </w:t>
      </w:r>
      <w:r w:rsidR="007E2A7A">
        <w:rPr>
          <w:rFonts w:ascii="Times New Roman" w:hAnsi="Times New Roman" w:cs="Times New Roman"/>
          <w:b/>
          <w:sz w:val="24"/>
          <w:szCs w:val="24"/>
        </w:rPr>
        <w:t>2.</w:t>
      </w:r>
      <w:r w:rsidR="007E2A7A" w:rsidRPr="005437CD">
        <w:rPr>
          <w:rFonts w:ascii="Times New Roman" w:hAnsi="Times New Roman" w:cs="Times New Roman"/>
          <w:b/>
          <w:sz w:val="24"/>
          <w:szCs w:val="24"/>
        </w:rPr>
        <w:t>000 €</w:t>
      </w:r>
      <w:r w:rsidR="007E2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A7A" w:rsidRPr="007E2A7A">
        <w:rPr>
          <w:rFonts w:ascii="Times New Roman" w:hAnsi="Times New Roman" w:cs="Times New Roman"/>
          <w:sz w:val="24"/>
          <w:szCs w:val="24"/>
        </w:rPr>
        <w:t xml:space="preserve">po </w:t>
      </w:r>
      <w:r w:rsidR="00571687">
        <w:rPr>
          <w:rFonts w:ascii="Times New Roman" w:hAnsi="Times New Roman" w:cs="Times New Roman"/>
          <w:sz w:val="24"/>
          <w:szCs w:val="24"/>
        </w:rPr>
        <w:t>aplikantu</w:t>
      </w:r>
      <w:r w:rsidR="007E2A7A" w:rsidRPr="007E2A7A">
        <w:rPr>
          <w:rFonts w:ascii="Times New Roman" w:hAnsi="Times New Roman" w:cs="Times New Roman"/>
          <w:sz w:val="24"/>
          <w:szCs w:val="24"/>
        </w:rPr>
        <w:t>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Visina podrške za podmjeru </w:t>
      </w:r>
      <w:r w:rsidR="00C06C34">
        <w:rPr>
          <w:rFonts w:ascii="Times New Roman" w:hAnsi="Times New Roman" w:cs="Times New Roman"/>
          <w:sz w:val="24"/>
          <w:szCs w:val="24"/>
        </w:rPr>
        <w:t>1</w:t>
      </w:r>
      <w:r w:rsidR="007E2A7A">
        <w:rPr>
          <w:rFonts w:ascii="Times New Roman" w:hAnsi="Times New Roman" w:cs="Times New Roman"/>
          <w:sz w:val="24"/>
          <w:szCs w:val="24"/>
        </w:rPr>
        <w:t>7</w:t>
      </w:r>
      <w:r w:rsidR="00B309BA">
        <w:rPr>
          <w:rFonts w:ascii="Times New Roman" w:hAnsi="Times New Roman" w:cs="Times New Roman"/>
          <w:sz w:val="24"/>
          <w:szCs w:val="24"/>
        </w:rPr>
        <w:t>.2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E313CB">
        <w:rPr>
          <w:rFonts w:ascii="Times New Roman" w:hAnsi="Times New Roman" w:cs="Times New Roman"/>
          <w:sz w:val="24"/>
          <w:szCs w:val="24"/>
        </w:rPr>
        <w:t>za uzgajivače živine koji imaju minimalno 50 koka nosilja</w:t>
      </w:r>
      <w:r w:rsidR="00E313CB"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Pr="00C06C34">
        <w:rPr>
          <w:rFonts w:ascii="Times New Roman" w:hAnsi="Times New Roman" w:cs="Times New Roman"/>
          <w:sz w:val="24"/>
          <w:szCs w:val="24"/>
        </w:rPr>
        <w:t xml:space="preserve">iznosi </w:t>
      </w:r>
      <w:r w:rsidR="00AB4917">
        <w:rPr>
          <w:rFonts w:ascii="Times New Roman" w:hAnsi="Times New Roman" w:cs="Times New Roman"/>
          <w:b/>
          <w:sz w:val="24"/>
          <w:szCs w:val="24"/>
        </w:rPr>
        <w:t>2</w:t>
      </w:r>
      <w:r w:rsidR="00AB4917"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AB4917">
        <w:rPr>
          <w:rFonts w:ascii="Times New Roman" w:hAnsi="Times New Roman" w:cs="Times New Roman"/>
          <w:b/>
          <w:sz w:val="24"/>
          <w:szCs w:val="24"/>
        </w:rPr>
        <w:t xml:space="preserve"> po </w:t>
      </w:r>
      <w:r w:rsidR="00956B20">
        <w:rPr>
          <w:rFonts w:ascii="Times New Roman" w:hAnsi="Times New Roman" w:cs="Times New Roman"/>
          <w:b/>
          <w:sz w:val="24"/>
          <w:szCs w:val="24"/>
        </w:rPr>
        <w:t>koki nosilji</w:t>
      </w:r>
      <w:r w:rsidR="00AB4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13CB">
        <w:rPr>
          <w:rFonts w:ascii="Times New Roman" w:hAnsi="Times New Roman" w:cs="Times New Roman"/>
          <w:sz w:val="24"/>
          <w:szCs w:val="24"/>
        </w:rPr>
        <w:t>a maksimalno</w:t>
      </w:r>
      <w:r w:rsidR="005437CD">
        <w:rPr>
          <w:rFonts w:ascii="Times New Roman" w:hAnsi="Times New Roman" w:cs="Times New Roman"/>
          <w:sz w:val="24"/>
          <w:szCs w:val="24"/>
        </w:rPr>
        <w:t xml:space="preserve"> </w:t>
      </w:r>
      <w:r w:rsidR="003B7B99">
        <w:rPr>
          <w:rFonts w:ascii="Times New Roman" w:hAnsi="Times New Roman" w:cs="Times New Roman"/>
          <w:b/>
          <w:sz w:val="24"/>
          <w:szCs w:val="24"/>
        </w:rPr>
        <w:t>2</w:t>
      </w:r>
      <w:r w:rsidR="00956B20">
        <w:rPr>
          <w:rFonts w:ascii="Times New Roman" w:hAnsi="Times New Roman" w:cs="Times New Roman"/>
          <w:b/>
          <w:sz w:val="24"/>
          <w:szCs w:val="24"/>
        </w:rPr>
        <w:t>.</w:t>
      </w:r>
      <w:r w:rsidR="005437CD" w:rsidRPr="005437CD">
        <w:rPr>
          <w:rFonts w:ascii="Times New Roman" w:hAnsi="Times New Roman" w:cs="Times New Roman"/>
          <w:b/>
          <w:sz w:val="24"/>
          <w:szCs w:val="24"/>
        </w:rPr>
        <w:t>000 €</w:t>
      </w:r>
      <w:r w:rsidR="00E313CB">
        <w:rPr>
          <w:rFonts w:ascii="Times New Roman" w:hAnsi="Times New Roman" w:cs="Times New Roman"/>
          <w:sz w:val="24"/>
          <w:szCs w:val="24"/>
        </w:rPr>
        <w:t xml:space="preserve"> po </w:t>
      </w:r>
      <w:r w:rsidR="00571687">
        <w:rPr>
          <w:rFonts w:ascii="Times New Roman" w:hAnsi="Times New Roman" w:cs="Times New Roman"/>
          <w:sz w:val="24"/>
          <w:szCs w:val="24"/>
        </w:rPr>
        <w:t>aplikantu</w:t>
      </w:r>
      <w:r w:rsidR="005437CD">
        <w:rPr>
          <w:rFonts w:ascii="Times New Roman" w:hAnsi="Times New Roman" w:cs="Times New Roman"/>
          <w:sz w:val="24"/>
          <w:szCs w:val="24"/>
        </w:rPr>
        <w:t>.</w:t>
      </w:r>
    </w:p>
    <w:p w:rsidR="00E313CB" w:rsidRDefault="00E313CB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Visina podrške za podmjeru </w:t>
      </w:r>
      <w:r>
        <w:rPr>
          <w:rFonts w:ascii="Times New Roman" w:hAnsi="Times New Roman" w:cs="Times New Roman"/>
          <w:sz w:val="24"/>
          <w:szCs w:val="24"/>
        </w:rPr>
        <w:t>17.</w:t>
      </w:r>
      <w:r w:rsidR="00D75EF5">
        <w:rPr>
          <w:rFonts w:ascii="Times New Roman" w:hAnsi="Times New Roman" w:cs="Times New Roman"/>
          <w:sz w:val="24"/>
          <w:szCs w:val="24"/>
        </w:rPr>
        <w:t>3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uzgajivače živine koji imaju minimalno 15 ćurki</w:t>
      </w:r>
      <w:r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571687">
        <w:rPr>
          <w:rFonts w:ascii="Times New Roman" w:hAnsi="Times New Roman" w:cs="Times New Roman"/>
          <w:b/>
          <w:sz w:val="24"/>
          <w:szCs w:val="24"/>
        </w:rPr>
        <w:t xml:space="preserve"> po ć</w:t>
      </w:r>
      <w:r>
        <w:rPr>
          <w:rFonts w:ascii="Times New Roman" w:hAnsi="Times New Roman" w:cs="Times New Roman"/>
          <w:b/>
          <w:sz w:val="24"/>
          <w:szCs w:val="24"/>
        </w:rPr>
        <w:t xml:space="preserve">urki, </w:t>
      </w:r>
      <w:r>
        <w:rPr>
          <w:rFonts w:ascii="Times New Roman" w:hAnsi="Times New Roman" w:cs="Times New Roman"/>
          <w:sz w:val="24"/>
          <w:szCs w:val="24"/>
        </w:rPr>
        <w:t xml:space="preserve">a maksimalno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5437CD">
        <w:rPr>
          <w:rFonts w:ascii="Times New Roman" w:hAnsi="Times New Roman" w:cs="Times New Roman"/>
          <w:b/>
          <w:sz w:val="24"/>
          <w:szCs w:val="24"/>
        </w:rPr>
        <w:t>000 €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571687">
        <w:rPr>
          <w:rFonts w:ascii="Times New Roman" w:hAnsi="Times New Roman" w:cs="Times New Roman"/>
          <w:sz w:val="24"/>
          <w:szCs w:val="24"/>
        </w:rPr>
        <w:t>aplikantu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5EF5" w:rsidRDefault="00620011" w:rsidP="00D75E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D75EF5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D75EF5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D75EF5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D75EF5">
        <w:rPr>
          <w:rFonts w:ascii="Times New Roman" w:hAnsi="Times New Roman" w:cs="Times New Roman"/>
          <w:sz w:val="24"/>
          <w:szCs w:val="24"/>
        </w:rPr>
        <w:t>e</w:t>
      </w:r>
      <w:r w:rsidR="00D75EF5" w:rsidRPr="00495F3A">
        <w:rPr>
          <w:rFonts w:ascii="Times New Roman" w:hAnsi="Times New Roman" w:cs="Times New Roman"/>
          <w:sz w:val="24"/>
          <w:szCs w:val="24"/>
        </w:rPr>
        <w:t xml:space="preserve"> i pr</w:t>
      </w:r>
      <w:r w:rsidR="004B486D">
        <w:rPr>
          <w:rFonts w:ascii="Times New Roman" w:hAnsi="Times New Roman" w:cs="Times New Roman"/>
          <w:sz w:val="24"/>
          <w:szCs w:val="24"/>
        </w:rPr>
        <w:t>ekinuti njenu dalju realizaciju</w:t>
      </w:r>
      <w:r w:rsidR="00D75EF5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D75EF5">
        <w:rPr>
          <w:rFonts w:ascii="Times New Roman" w:hAnsi="Times New Roman" w:cs="Times New Roman"/>
          <w:sz w:val="24"/>
          <w:szCs w:val="24"/>
        </w:rPr>
        <w:t xml:space="preserve"> odobreni</w:t>
      </w:r>
      <w:r w:rsidR="00D75EF5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</w:p>
    <w:p w:rsidR="00D75EF5" w:rsidRPr="0089107E" w:rsidRDefault="006B2592" w:rsidP="00D75E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Obavještenje o zatvaranju mjere objaviće se na zvaničnom sajtu </w:t>
      </w:r>
      <w:r w:rsidR="00D75EF5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Glavnog grada </w:t>
      </w:r>
      <w:hyperlink r:id="rId5" w:history="1">
        <w:r w:rsidR="00D75EF5"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="00D75EF5"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6B20" w:rsidRDefault="00956B20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ROK PODNOŠENJA ZAHTJEVA I POTREBNA DOKUMENTACIJA UZ ZAHTJEV ZA ODOBRAVANJE PODRŠKE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Zahtjevi za podršku podnose se </w:t>
      </w:r>
      <w:r w:rsidRPr="007E2A7A">
        <w:rPr>
          <w:rFonts w:ascii="Times New Roman" w:hAnsi="Times New Roman" w:cs="Times New Roman"/>
          <w:b/>
          <w:sz w:val="24"/>
          <w:szCs w:val="24"/>
        </w:rPr>
        <w:t>od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4B486D">
        <w:rPr>
          <w:rFonts w:ascii="Times New Roman" w:hAnsi="Times New Roman" w:cs="Times New Roman"/>
          <w:b/>
          <w:sz w:val="24"/>
          <w:szCs w:val="24"/>
        </w:rPr>
        <w:t>2</w:t>
      </w:r>
      <w:r w:rsidR="007E2A7A" w:rsidRPr="004B486D">
        <w:rPr>
          <w:rFonts w:ascii="Times New Roman" w:hAnsi="Times New Roman" w:cs="Times New Roman"/>
          <w:b/>
          <w:sz w:val="24"/>
          <w:szCs w:val="24"/>
        </w:rPr>
        <w:t>0</w:t>
      </w:r>
      <w:r w:rsidRPr="004B486D">
        <w:rPr>
          <w:rFonts w:ascii="Times New Roman" w:hAnsi="Times New Roman" w:cs="Times New Roman"/>
          <w:b/>
          <w:sz w:val="24"/>
          <w:szCs w:val="24"/>
        </w:rPr>
        <w:t>.04.202</w:t>
      </w:r>
      <w:r w:rsidR="007E2A7A" w:rsidRPr="004B486D">
        <w:rPr>
          <w:rFonts w:ascii="Times New Roman" w:hAnsi="Times New Roman" w:cs="Times New Roman"/>
          <w:b/>
          <w:sz w:val="24"/>
          <w:szCs w:val="24"/>
        </w:rPr>
        <w:t>6</w:t>
      </w:r>
      <w:r w:rsidRPr="004B486D">
        <w:rPr>
          <w:rFonts w:ascii="Times New Roman" w:hAnsi="Times New Roman" w:cs="Times New Roman"/>
          <w:b/>
          <w:sz w:val="24"/>
          <w:szCs w:val="24"/>
        </w:rPr>
        <w:t>.</w:t>
      </w:r>
      <w:r w:rsidR="001E368D" w:rsidRPr="004B4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86D">
        <w:rPr>
          <w:rFonts w:ascii="Times New Roman" w:hAnsi="Times New Roman" w:cs="Times New Roman"/>
          <w:b/>
          <w:sz w:val="24"/>
          <w:szCs w:val="24"/>
        </w:rPr>
        <w:t>g</w:t>
      </w:r>
      <w:r w:rsidRPr="004B486D">
        <w:rPr>
          <w:rFonts w:ascii="Times New Roman" w:hAnsi="Times New Roman" w:cs="Times New Roman"/>
          <w:sz w:val="24"/>
          <w:szCs w:val="24"/>
        </w:rPr>
        <w:t xml:space="preserve">. </w:t>
      </w:r>
      <w:r w:rsidR="005E0DCE" w:rsidRPr="004B4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</w:t>
      </w:r>
      <w:r w:rsidR="005E0DCE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utro</w:t>
      </w:r>
      <w:r w:rsidR="005E0D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ška sredstava a ne kasnije od 01.09.2026</w:t>
      </w:r>
      <w:r w:rsidR="005E0DCE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g.</w:t>
      </w:r>
      <w:r w:rsidRPr="00C06C34">
        <w:rPr>
          <w:rFonts w:ascii="Times New Roman" w:hAnsi="Times New Roman" w:cs="Times New Roman"/>
          <w:sz w:val="24"/>
          <w:szCs w:val="24"/>
        </w:rPr>
        <w:t xml:space="preserve">, ličnim dostavljanjem na </w:t>
      </w:r>
      <w:r w:rsidR="004B486D">
        <w:rPr>
          <w:rFonts w:ascii="Times New Roman" w:hAnsi="Times New Roman" w:cs="Times New Roman"/>
          <w:sz w:val="24"/>
          <w:szCs w:val="24"/>
        </w:rPr>
        <w:t>arhivu</w:t>
      </w:r>
      <w:r w:rsidRPr="00C06C34">
        <w:rPr>
          <w:rFonts w:ascii="Times New Roman" w:hAnsi="Times New Roman" w:cs="Times New Roman"/>
          <w:sz w:val="24"/>
          <w:szCs w:val="24"/>
        </w:rPr>
        <w:t xml:space="preserve"> Službe za podršku p</w:t>
      </w:r>
      <w:r w:rsidR="004B486D">
        <w:rPr>
          <w:rFonts w:ascii="Times New Roman" w:hAnsi="Times New Roman" w:cs="Times New Roman"/>
          <w:sz w:val="24"/>
          <w:szCs w:val="24"/>
        </w:rPr>
        <w:t>oljoprivredi i ruralnom razvoju</w:t>
      </w:r>
      <w:r w:rsidRPr="00C06C34">
        <w:rPr>
          <w:rFonts w:ascii="Times New Roman" w:hAnsi="Times New Roman" w:cs="Times New Roman"/>
          <w:sz w:val="24"/>
          <w:szCs w:val="24"/>
        </w:rPr>
        <w:t xml:space="preserve"> ili putem pošte, sa sl</w:t>
      </w:r>
      <w:r w:rsidR="006B2592">
        <w:rPr>
          <w:rFonts w:ascii="Times New Roman" w:hAnsi="Times New Roman" w:cs="Times New Roman"/>
          <w:sz w:val="24"/>
          <w:szCs w:val="24"/>
        </w:rPr>
        <w:t>j</w:t>
      </w:r>
      <w:r w:rsidRPr="00C06C34">
        <w:rPr>
          <w:rFonts w:ascii="Times New Roman" w:hAnsi="Times New Roman" w:cs="Times New Roman"/>
          <w:sz w:val="24"/>
          <w:szCs w:val="24"/>
        </w:rPr>
        <w:t>edećom pratećom dokumentacijom:</w:t>
      </w:r>
    </w:p>
    <w:p w:rsidR="00D75EF5" w:rsidRPr="00D75EF5" w:rsidRDefault="00620011" w:rsidP="0028019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EF5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7E2A7A" w:rsidRPr="00D75EF5">
        <w:rPr>
          <w:rFonts w:ascii="Times New Roman" w:hAnsi="Times New Roman" w:cs="Times New Roman"/>
          <w:sz w:val="24"/>
          <w:szCs w:val="24"/>
        </w:rPr>
        <w:t>17</w:t>
      </w:r>
      <w:r w:rsidRPr="00D75EF5">
        <w:rPr>
          <w:rFonts w:ascii="Times New Roman" w:hAnsi="Times New Roman" w:cs="Times New Roman"/>
          <w:sz w:val="24"/>
          <w:szCs w:val="24"/>
        </w:rPr>
        <w:t xml:space="preserve">) </w:t>
      </w:r>
      <w:r w:rsidR="00D75EF5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:rsidR="00D75EF5" w:rsidRPr="00D75EF5" w:rsidRDefault="00D75EF5" w:rsidP="0028019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pravna lica;</w:t>
      </w:r>
    </w:p>
    <w:p w:rsidR="005E0DCE" w:rsidRPr="00D75EF5" w:rsidRDefault="005E0DCE" w:rsidP="0028019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EF5">
        <w:rPr>
          <w:rFonts w:ascii="Times New Roman" w:hAnsi="Times New Roman" w:cs="Times New Roman"/>
          <w:sz w:val="24"/>
          <w:szCs w:val="24"/>
        </w:rPr>
        <w:t>Registar poljoprivrednih gazdinstava ili drugi odgovarajući registar koji vodi MPŠV</w:t>
      </w:r>
      <w:r w:rsidR="00620011" w:rsidRPr="00D75EF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E0DCE" w:rsidRPr="00571687" w:rsidRDefault="00571687" w:rsidP="005716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U</w:t>
      </w:r>
      <w:r w:rsidR="005E0DCE" w:rsidRPr="005E0DCE">
        <w:rPr>
          <w:rFonts w:ascii="Times New Roman" w:hAnsi="Times New Roman" w:cs="Times New Roman"/>
          <w:sz w:val="24"/>
          <w:szCs w:val="24"/>
        </w:rPr>
        <w:t>BH o brojnom stanju živine</w:t>
      </w:r>
      <w:r>
        <w:rPr>
          <w:rFonts w:ascii="Times New Roman" w:hAnsi="Times New Roman" w:cs="Times New Roman"/>
          <w:sz w:val="24"/>
          <w:szCs w:val="24"/>
        </w:rPr>
        <w:t xml:space="preserve"> i d</w:t>
      </w:r>
      <w:r w:rsidRPr="005E0DCE">
        <w:rPr>
          <w:rFonts w:ascii="Times New Roman" w:hAnsi="Times New Roman" w:cs="Times New Roman"/>
          <w:sz w:val="24"/>
          <w:szCs w:val="24"/>
        </w:rPr>
        <w:t>okaz da podnosilac zahtjeva posjeduje objekat za uzgoj živine</w:t>
      </w:r>
      <w:r w:rsidR="00D75EF5">
        <w:rPr>
          <w:rFonts w:ascii="Times New Roman" w:hAnsi="Times New Roman" w:cs="Times New Roman"/>
          <w:sz w:val="24"/>
          <w:szCs w:val="24"/>
        </w:rPr>
        <w:t>;</w:t>
      </w:r>
    </w:p>
    <w:p w:rsidR="004B486D" w:rsidRDefault="005E0DCE" w:rsidP="004B486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CE">
        <w:rPr>
          <w:rFonts w:ascii="Times New Roman" w:hAnsi="Times New Roman" w:cs="Times New Roman"/>
          <w:sz w:val="24"/>
          <w:szCs w:val="24"/>
        </w:rPr>
        <w:t>Potvrda nadleže veterinarske ustanove o broju tovnih pila</w:t>
      </w:r>
      <w:r>
        <w:rPr>
          <w:rFonts w:ascii="Times New Roman" w:hAnsi="Times New Roman" w:cs="Times New Roman"/>
          <w:sz w:val="24"/>
          <w:szCs w:val="24"/>
        </w:rPr>
        <w:t xml:space="preserve">di ili </w:t>
      </w:r>
      <w:r w:rsidRPr="005E0DCE">
        <w:rPr>
          <w:rFonts w:ascii="Times New Roman" w:hAnsi="Times New Roman" w:cs="Times New Roman"/>
          <w:sz w:val="24"/>
          <w:szCs w:val="24"/>
        </w:rPr>
        <w:t>koka nosilja i ćurki</w:t>
      </w:r>
      <w:r w:rsidR="00956B20" w:rsidRPr="005E0DCE">
        <w:rPr>
          <w:rFonts w:ascii="Times New Roman" w:hAnsi="Times New Roman" w:cs="Times New Roman"/>
          <w:sz w:val="24"/>
          <w:szCs w:val="24"/>
        </w:rPr>
        <w:t>;</w:t>
      </w:r>
    </w:p>
    <w:p w:rsidR="00C7712D" w:rsidRPr="004B486D" w:rsidRDefault="004B486D" w:rsidP="004B486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6D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C7712D" w:rsidRPr="004B48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011" w:rsidRPr="00956B20" w:rsidRDefault="00620011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20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:rsidR="00956B20" w:rsidRDefault="001E368D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žiro-</w:t>
      </w:r>
      <w:r w:rsidR="00620011" w:rsidRPr="00956B20">
        <w:rPr>
          <w:rFonts w:ascii="Times New Roman" w:hAnsi="Times New Roman" w:cs="Times New Roman"/>
          <w:sz w:val="24"/>
          <w:szCs w:val="24"/>
        </w:rPr>
        <w:t>računu (kopija kartice i</w:t>
      </w:r>
      <w:r w:rsidR="00D75EF5">
        <w:rPr>
          <w:rFonts w:ascii="Times New Roman" w:hAnsi="Times New Roman" w:cs="Times New Roman"/>
          <w:sz w:val="24"/>
          <w:szCs w:val="24"/>
        </w:rPr>
        <w:t>li druga validna potvrda banke</w:t>
      </w:r>
      <w:r w:rsidR="00571687">
        <w:rPr>
          <w:rFonts w:ascii="Times New Roman" w:hAnsi="Times New Roman" w:cs="Times New Roman"/>
          <w:sz w:val="24"/>
          <w:szCs w:val="24"/>
        </w:rPr>
        <w:t>, potpisana od strane aplikanta</w:t>
      </w:r>
      <w:r w:rsidR="00D75EF5">
        <w:rPr>
          <w:rFonts w:ascii="Times New Roman" w:hAnsi="Times New Roman" w:cs="Times New Roman"/>
          <w:sz w:val="24"/>
          <w:szCs w:val="24"/>
        </w:rPr>
        <w:t>)</w:t>
      </w:r>
    </w:p>
    <w:p w:rsidR="00620011" w:rsidRPr="00956B20" w:rsidRDefault="00956B20" w:rsidP="00956B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20">
        <w:rPr>
          <w:rFonts w:ascii="Times New Roman" w:hAnsi="Times New Roman" w:cs="Times New Roman"/>
          <w:sz w:val="24"/>
          <w:szCs w:val="24"/>
        </w:rPr>
        <w:t>Služba</w:t>
      </w:r>
      <w:r w:rsidRPr="00956B20"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620011" w:rsidRPr="00956B20">
        <w:rPr>
          <w:rFonts w:ascii="Times New Roman" w:hAnsi="Times New Roman" w:cs="Times New Roman"/>
          <w:sz w:val="24"/>
          <w:szCs w:val="24"/>
        </w:rPr>
        <w:t>ima pravo zatražiti i dodatnu dokumentaciju ukoliko je potrebno.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D75EF5" w:rsidRPr="00C06C34" w:rsidRDefault="00D75EF5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PROCEDURA REALIZACIJE</w:t>
      </w:r>
      <w:r w:rsidRPr="00C06C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BD17F8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C06C34">
        <w:rPr>
          <w:rFonts w:ascii="Times New Roman" w:hAnsi="Times New Roman" w:cs="Times New Roman"/>
          <w:sz w:val="24"/>
          <w:szCs w:val="24"/>
        </w:rPr>
        <w:t xml:space="preserve">ministrativnu i po potrebi terensku kontrolu zahtjeva i donosi </w:t>
      </w:r>
      <w:r w:rsidR="000C560F">
        <w:rPr>
          <w:rFonts w:ascii="Times New Roman" w:hAnsi="Times New Roman" w:cs="Times New Roman"/>
          <w:sz w:val="24"/>
          <w:szCs w:val="24"/>
        </w:rPr>
        <w:t>odluku</w:t>
      </w:r>
      <w:r w:rsidRPr="00C06C34">
        <w:rPr>
          <w:rFonts w:ascii="Times New Roman" w:hAnsi="Times New Roman" w:cs="Times New Roman"/>
          <w:sz w:val="24"/>
          <w:szCs w:val="24"/>
        </w:rPr>
        <w:t xml:space="preserve"> o prihvatanju/odbijanju zahtjeva. </w:t>
      </w:r>
      <w:r w:rsidR="005E0DCE" w:rsidRPr="005E0DCE">
        <w:rPr>
          <w:rFonts w:ascii="Times New Roman" w:hAnsi="Times New Roman" w:cs="Times New Roman"/>
          <w:sz w:val="24"/>
          <w:szCs w:val="24"/>
        </w:rPr>
        <w:t>Kontrola zahtjeva vršiće se na osnovu izvještaja javne veterinarske ustanove, terenskim obilaskom, kao i uz potvrdu Uprave za bezbjednost hrane, veterinu i fitosanitarne poslove, da je objekat registrovan na ime aplikanta.</w:t>
      </w:r>
    </w:p>
    <w:p w:rsidR="00956B20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956B20">
        <w:rPr>
          <w:rFonts w:ascii="Times New Roman" w:hAnsi="Times New Roman" w:cs="Times New Roman"/>
          <w:sz w:val="24"/>
          <w:szCs w:val="24"/>
        </w:rPr>
        <w:t>Odluke</w:t>
      </w:r>
      <w:r w:rsidRPr="00C06C34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:rsidR="00D75EF5" w:rsidRPr="00D75EF5" w:rsidRDefault="00D75EF5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>
        <w:rPr>
          <w:rFonts w:ascii="Times New Roman" w:hAnsi="Times New Roman" w:cs="Times New Roman"/>
          <w:b/>
          <w:sz w:val="24"/>
          <w:szCs w:val="24"/>
        </w:rPr>
        <w:t xml:space="preserve">brojčano stanje 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ili otkrivanja drugih zloupotreba u </w:t>
      </w:r>
      <w:r>
        <w:rPr>
          <w:rFonts w:ascii="Times New Roman" w:hAnsi="Times New Roman" w:cs="Times New Roman"/>
          <w:b/>
          <w:sz w:val="24"/>
          <w:szCs w:val="24"/>
        </w:rPr>
        <w:t>ovoj mjeri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</w:t>
      </w:r>
      <w:r w:rsidR="006B2592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D75EF5" w:rsidRDefault="00D75EF5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86D" w:rsidRDefault="004B486D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D75EF5" w:rsidRPr="00C06C34" w:rsidRDefault="00D75EF5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011" w:rsidRPr="00C06C34" w:rsidRDefault="00620011" w:rsidP="00527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09291D">
        <w:rPr>
          <w:rFonts w:ascii="Times New Roman" w:hAnsi="Times New Roman" w:cs="Times New Roman"/>
          <w:sz w:val="24"/>
          <w:szCs w:val="24"/>
        </w:rPr>
        <w:t>premije po brojleru, koki nosilji i ćurki</w:t>
      </w:r>
      <w:r w:rsidRPr="00C06C34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06C3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06C34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BD17F8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06C34">
        <w:rPr>
          <w:rFonts w:ascii="Times New Roman" w:hAnsi="Times New Roman" w:cs="Times New Roman"/>
          <w:sz w:val="24"/>
          <w:szCs w:val="24"/>
        </w:rPr>
        <w:t xml:space="preserve">: </w:t>
      </w:r>
      <w:r w:rsidR="005273B7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5273B7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5273B7" w:rsidRPr="006C6838">
        <w:rPr>
          <w:rFonts w:ascii="Times New Roman" w:hAnsi="Times New Roman" w:cs="Times New Roman"/>
          <w:sz w:val="24"/>
          <w:szCs w:val="24"/>
        </w:rPr>
        <w:t>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Popunjeni obrazac Zahtjeva sa neophodnom dokumentacijom se dostavlja na sljedeću adresu:</w:t>
      </w: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3F36D5" w:rsidRDefault="00620011" w:rsidP="00956B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1E368D">
        <w:rPr>
          <w:rFonts w:ascii="Times New Roman" w:hAnsi="Times New Roman" w:cs="Times New Roman"/>
          <w:b/>
          <w:sz w:val="24"/>
          <w:szCs w:val="24"/>
        </w:rPr>
        <w:t>P</w:t>
      </w:r>
      <w:r w:rsidR="003F36D5">
        <w:rPr>
          <w:rFonts w:ascii="Times New Roman" w:hAnsi="Times New Roman" w:cs="Times New Roman"/>
          <w:b/>
          <w:sz w:val="24"/>
          <w:szCs w:val="24"/>
        </w:rPr>
        <w:t>remije po brojleru,</w:t>
      </w:r>
      <w:r w:rsidR="005437CD">
        <w:rPr>
          <w:rFonts w:ascii="Times New Roman" w:hAnsi="Times New Roman" w:cs="Times New Roman"/>
          <w:b/>
          <w:sz w:val="24"/>
          <w:szCs w:val="24"/>
        </w:rPr>
        <w:t xml:space="preserve"> koki nosilji</w:t>
      </w:r>
      <w:r w:rsidR="003F36D5">
        <w:rPr>
          <w:rFonts w:ascii="Times New Roman" w:hAnsi="Times New Roman" w:cs="Times New Roman"/>
          <w:b/>
          <w:sz w:val="24"/>
          <w:szCs w:val="24"/>
        </w:rPr>
        <w:t xml:space="preserve"> i ćurki</w:t>
      </w:r>
      <w:r w:rsidR="0054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C34">
        <w:rPr>
          <w:rFonts w:ascii="Times New Roman" w:hAnsi="Times New Roman" w:cs="Times New Roman"/>
          <w:b/>
          <w:sz w:val="24"/>
          <w:szCs w:val="24"/>
        </w:rPr>
        <w:t>za 202</w:t>
      </w:r>
      <w:r w:rsidR="007E2A7A">
        <w:rPr>
          <w:rFonts w:ascii="Times New Roman" w:hAnsi="Times New Roman" w:cs="Times New Roman"/>
          <w:b/>
          <w:sz w:val="24"/>
          <w:szCs w:val="24"/>
        </w:rPr>
        <w:t>6</w:t>
      </w:r>
      <w:r w:rsidRPr="00C06C34">
        <w:rPr>
          <w:rFonts w:ascii="Times New Roman" w:hAnsi="Times New Roman" w:cs="Times New Roman"/>
          <w:b/>
          <w:sz w:val="24"/>
          <w:szCs w:val="24"/>
        </w:rPr>
        <w:t>. godinu</w:t>
      </w:r>
      <w:r w:rsidR="00956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3B7" w:rsidRPr="00956B20" w:rsidRDefault="003F36D5" w:rsidP="00956B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527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lica 4. jula br. 103</w:t>
      </w:r>
      <w:r w:rsidR="005273B7"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ili </w:t>
      </w:r>
      <w:r w:rsidR="006B2592">
        <w:rPr>
          <w:rFonts w:ascii="Times New Roman" w:hAnsi="Times New Roman" w:cs="Times New Roman"/>
          <w:sz w:val="24"/>
          <w:szCs w:val="24"/>
        </w:rPr>
        <w:t>lični</w:t>
      </w:r>
      <w:r w:rsidR="005E0DCE">
        <w:rPr>
          <w:rFonts w:ascii="Times New Roman" w:hAnsi="Times New Roman" w:cs="Times New Roman"/>
          <w:sz w:val="24"/>
          <w:szCs w:val="24"/>
        </w:rPr>
        <w:t>m dostavljanjem</w:t>
      </w:r>
      <w:r w:rsidRPr="00C06C34">
        <w:rPr>
          <w:rFonts w:ascii="Times New Roman" w:hAnsi="Times New Roman" w:cs="Times New Roman"/>
          <w:sz w:val="24"/>
          <w:szCs w:val="24"/>
        </w:rPr>
        <w:t xml:space="preserve"> ili putem pošte, na gore naznačenu adresu.</w:t>
      </w:r>
    </w:p>
    <w:p w:rsidR="001E368D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Informacije u vezi sa ovim Javnim pozivom mogu se dobiti putem telefona: 020/625-393 i 020/625-205</w:t>
      </w:r>
      <w:r w:rsidR="001E368D">
        <w:rPr>
          <w:rFonts w:ascii="Times New Roman" w:hAnsi="Times New Roman" w:cs="Times New Roman"/>
          <w:sz w:val="24"/>
          <w:szCs w:val="24"/>
        </w:rPr>
        <w:t>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68D" w:rsidRDefault="001E368D" w:rsidP="001E368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od </w:t>
      </w:r>
      <w:r w:rsidR="004B4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0.04.2026. g. do utroška sredstava, a najkasnije do 01.09.2026. godine. </w:t>
      </w:r>
    </w:p>
    <w:sectPr w:rsidR="001E368D" w:rsidSect="00956B20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B7C"/>
    <w:multiLevelType w:val="hybridMultilevel"/>
    <w:tmpl w:val="270A3626"/>
    <w:lvl w:ilvl="0" w:tplc="5F748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11"/>
    <w:rsid w:val="0009291D"/>
    <w:rsid w:val="000C560F"/>
    <w:rsid w:val="000F0539"/>
    <w:rsid w:val="001318B9"/>
    <w:rsid w:val="001E368D"/>
    <w:rsid w:val="002B1DF8"/>
    <w:rsid w:val="003B7B99"/>
    <w:rsid w:val="003F36D5"/>
    <w:rsid w:val="00431677"/>
    <w:rsid w:val="00443B0B"/>
    <w:rsid w:val="004B486D"/>
    <w:rsid w:val="005273B7"/>
    <w:rsid w:val="005437CD"/>
    <w:rsid w:val="00571687"/>
    <w:rsid w:val="005E0DCE"/>
    <w:rsid w:val="00620011"/>
    <w:rsid w:val="006B2592"/>
    <w:rsid w:val="006D4E0E"/>
    <w:rsid w:val="007E2A7A"/>
    <w:rsid w:val="008273DD"/>
    <w:rsid w:val="00934E40"/>
    <w:rsid w:val="00947399"/>
    <w:rsid w:val="00956B20"/>
    <w:rsid w:val="009872EC"/>
    <w:rsid w:val="00AB4917"/>
    <w:rsid w:val="00B309BA"/>
    <w:rsid w:val="00B33AFB"/>
    <w:rsid w:val="00BA424B"/>
    <w:rsid w:val="00BD17F8"/>
    <w:rsid w:val="00C06C34"/>
    <w:rsid w:val="00C7712D"/>
    <w:rsid w:val="00D5153F"/>
    <w:rsid w:val="00D75EF5"/>
    <w:rsid w:val="00DD2F80"/>
    <w:rsid w:val="00E313CB"/>
    <w:rsid w:val="00E70348"/>
    <w:rsid w:val="00E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BB0A"/>
  <w15:chartTrackingRefBased/>
  <w15:docId w15:val="{3CFDC34D-C6F0-47B4-8A94-922450E8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29</cp:revision>
  <dcterms:created xsi:type="dcterms:W3CDTF">2025-04-10T12:30:00Z</dcterms:created>
  <dcterms:modified xsi:type="dcterms:W3CDTF">2026-04-08T11:46:00Z</dcterms:modified>
</cp:coreProperties>
</file>