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 xml:space="preserve"> Dobro došli u proces selekcije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</w:p>
    <w:p w:rsid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Poštovani kandidati,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</w:p>
    <w:p w:rsid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Dobro došli na stranicu Sekretarijata namijenjenu vašim prvim koracima ka karijeri u timu Glavnog grada. Svjesni smo da proces testiranja sa so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bom nosi određenu dozu stresa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, pa smo odlučili da vam na ovaj način približimo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proces i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ambijent u kojem ćete pokazati svoja znanja i vještine.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</w:p>
    <w:p w:rsid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Na fotografijama i snimku možete vidjeti našu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 xml:space="preserve"> salu za testiranje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 Prostor je pažljivo osmišljen kako bi vam pružio: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</w:p>
    <w:p w:rsidR="001E3EA8" w:rsidRPr="001E3EA8" w:rsidRDefault="001E3EA8" w:rsidP="001E3EA8">
      <w:pPr>
        <w:numPr>
          <w:ilvl w:val="0"/>
          <w:numId w:val="7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Mir i fokus: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Ergonomski radni prostor bez spoljašnjih ometanja.</w:t>
      </w:r>
    </w:p>
    <w:p w:rsidR="001E3EA8" w:rsidRPr="001E3EA8" w:rsidRDefault="001E3EA8" w:rsidP="001E3EA8">
      <w:pPr>
        <w:numPr>
          <w:ilvl w:val="0"/>
          <w:numId w:val="7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Modernu opremu: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Svako radno mjesto opremljeno je pouzdanim laptop rač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unarima sa neophodnim softverom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za rad.</w:t>
      </w:r>
    </w:p>
    <w:p w:rsidR="001E3EA8" w:rsidRPr="001E3EA8" w:rsidRDefault="001E3EA8" w:rsidP="001E3EA8">
      <w:pPr>
        <w:numPr>
          <w:ilvl w:val="0"/>
          <w:numId w:val="7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Komfor: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Prijatan ambijent uz prirodno osvjetljenje, prilagođen da se tokom procesa osjećate što opuštenije.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Naš cilj je da obezbijedimo objektivne i fer uslove za sve, jer vjerujemo da su stručni i motivisani pojedinci ključ razvoja naše Podgorice.</w:t>
      </w:r>
    </w:p>
    <w:p w:rsidR="007E4CAA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Želimo vam mnogo uspjeha na predstojeće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m testiranju. Vidimo se u sali!</w:t>
      </w:r>
    </w:p>
    <w:p w:rsidR="007E4CAA" w:rsidRDefault="007E4CAA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</w:p>
    <w:p w:rsidR="007E4CAA" w:rsidRPr="007E4CAA" w:rsidRDefault="007E4CAA" w:rsidP="007E4CAA">
      <w:pPr>
        <w:spacing w:after="0" w:line="360" w:lineRule="atLeast"/>
        <w:jc w:val="both"/>
        <w:rPr>
          <w:rFonts w:ascii="Arial" w:eastAsia="Times New Roman" w:hAnsi="Arial" w:cs="Arial"/>
          <w:b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color w:val="0A0A0A"/>
          <w:sz w:val="24"/>
          <w:szCs w:val="24"/>
          <w:lang w:val="sr-Latn-CS" w:eastAsia="sr-Latn-CS"/>
        </w:rPr>
        <w:t>Sala se nalazi na I spratu, kancelarija br. 3, Sekretarijat za lokalnu samoupravu i saradnju sa civilnim društvom, Ulica Vuka Karadžića br.16 Podgorica</w:t>
      </w:r>
    </w:p>
    <w:p w:rsidR="007E4CAA" w:rsidRPr="001E3EA8" w:rsidRDefault="007E4CAA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hyperlink r:id="rId5" w:history="1">
        <w:r w:rsidRPr="00AD3B5A">
          <w:rPr>
            <w:rStyle w:val="Hyperlink"/>
            <w:rFonts w:ascii="Arial" w:eastAsia="Times New Roman" w:hAnsi="Arial" w:cs="Arial"/>
            <w:sz w:val="24"/>
            <w:szCs w:val="24"/>
            <w:lang w:val="sr-Latn-CS" w:eastAsia="sr-Latn-CS"/>
          </w:rPr>
          <w:t>https://maps.app.goo.gl/RLXzXMaxBoMCXk8f7</w:t>
        </w:r>
      </w:hyperlink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</w:t>
      </w:r>
    </w:p>
    <w:p w:rsidR="001E3EA8" w:rsidRPr="001E3EA8" w:rsidRDefault="001E3EA8" w:rsidP="001E3EA8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pict>
          <v:rect id="_x0000_i1025" style="width:0;height:.75pt" o:hralign="center" o:hrstd="t" o:hr="t" fillcolor="#a0a0a0" stroked="f"/>
        </w:pic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</w:p>
    <w:p w:rsidR="001E3EA8" w:rsidRDefault="001E3EA8" w:rsidP="001E3EA8">
      <w:pPr>
        <w:numPr>
          <w:ilvl w:val="0"/>
          <w:numId w:val="2"/>
        </w:numPr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Šta vas očekuje?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Proces selekcije u Glavnom gradu sprovodi se kroz nekoliko faza, u zavisnosti od kategorije radnog mjesta za koje ste se prijavili. Naš cilj je objektivan uvid u vaše kompetencije.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1. Pisano testiranje (Opšti test i Praktični zadatak)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Za većinu pozicija, provjera počinje u elektronskoj formi, pod šifrom, kako bi se osigural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a maksimalna objektivnost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:</w:t>
      </w:r>
    </w:p>
    <w:p w:rsidR="001E3EA8" w:rsidRPr="001E3EA8" w:rsidRDefault="001E3EA8" w:rsidP="001E3EA8">
      <w:pPr>
        <w:numPr>
          <w:ilvl w:val="0"/>
          <w:numId w:val="8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Opšti test: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 Sadrži 60 pitanja (metod slučajnog odabira) koja provjeravaju vašu analitičnost, pisanu komunikaciju, digitalnu pismenost 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i usmjerenost na rezultate.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Izrada traje najduže 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60 minuta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numPr>
          <w:ilvl w:val="0"/>
          <w:numId w:val="8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lastRenderedPageBreak/>
        <w:t>Praktični zadatak: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Ukoliko na opštem testu ostvarite potreban broj bodova, pristupate izradi zadatka koji simulira stvarne poslove radnog mjesta (p. 3). Izrada takođe traje 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60 minuta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2. Usmeni intervju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Kandidati koji uspješno završe pisani dio pozivaju se na razgovor sa komisijom.</w:t>
      </w:r>
    </w:p>
    <w:p w:rsidR="001E3EA8" w:rsidRPr="001E3EA8" w:rsidRDefault="001E3EA8" w:rsidP="001E3EA8">
      <w:pPr>
        <w:numPr>
          <w:ilvl w:val="0"/>
          <w:numId w:val="9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Na intervjuu se ocjenjuju vaša usmena komunikacija, sarad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nja i spremnost na učenje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numPr>
          <w:ilvl w:val="0"/>
          <w:numId w:val="9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Za rukovodeće pozicije, fokus je i na sposobnosti strateškog upravljanja i orga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nizacije ljudskih resursa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numPr>
          <w:ilvl w:val="0"/>
          <w:numId w:val="9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Svim kandidatima se postavljaju ista pitanja po istom redosljedu, čime g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arantujemo jednak tretman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pStyle w:val="ListParagraph"/>
        <w:numPr>
          <w:ilvl w:val="0"/>
          <w:numId w:val="2"/>
        </w:num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Važna pravila u Sali</w:t>
      </w:r>
    </w:p>
    <w:p w:rsidR="001E3EA8" w:rsidRPr="001E3EA8" w:rsidRDefault="001E3EA8" w:rsidP="001E3EA8">
      <w:pPr>
        <w:pStyle w:val="ListParagraph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</w:p>
    <w:p w:rsid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Kako bismo očuvali integritet procesa, molimo vas da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 xml:space="preserve"> se pridržavate sljedećeg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: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</w:p>
    <w:p w:rsidR="001E3EA8" w:rsidRPr="001E3EA8" w:rsidRDefault="001E3EA8" w:rsidP="001E3EA8">
      <w:pPr>
        <w:numPr>
          <w:ilvl w:val="0"/>
          <w:numId w:val="10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Identifikacija: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Obavezno ponesite ličnu kartu ili drugu javnu ispravu sa fotografijom.</w:t>
      </w:r>
    </w:p>
    <w:p w:rsidR="001E3EA8" w:rsidRPr="001E3EA8" w:rsidRDefault="001E3EA8" w:rsidP="001E3EA8">
      <w:pPr>
        <w:numPr>
          <w:ilvl w:val="0"/>
          <w:numId w:val="10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Tačnost: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Kašnjenje duže od 15 minuta onemogućava pristup testu.</w:t>
      </w:r>
    </w:p>
    <w:p w:rsidR="001E3EA8" w:rsidRPr="001E3EA8" w:rsidRDefault="001E3EA8" w:rsidP="001E3EA8">
      <w:pPr>
        <w:numPr>
          <w:ilvl w:val="0"/>
          <w:numId w:val="10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Bez ometanja: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Tokom testa nije dozvoljena upotreba mobilnih telefona, računara (osim onih u sali) niti međusobna komunikacija.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Rezultati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Nakon sprovedene provjere, sačinjava se izvještaj o vašim rezultatima. Ukupan broj bodova dobija se sabiranjem rezultata sa opšteg testa, praktičnog za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datka i usmenog intervjua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pict>
          <v:rect id="_x0000_i1027" style="width:0;height:.75pt" o:hralign="center" o:hrstd="t" o:hr="t" fillcolor="#a0a0a0" stroked="f"/>
        </w:pic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Savjet: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Ako ste u poslednjih šest mjeseci već polagali opšti test za drugi oglas i ostvarili najmanje 8 bodova po svakoj kompetenciji, možete zahtijevati da vam se taj rezultat priz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na bez ponovnog polaganja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pict>
          <v:rect id="_x0000_i1028" style="width:0;height:.75pt" o:hralign="center" o:hrstd="t" o:hr="t" fillcolor="#a0a0a0" stroked="f"/>
        </w:pic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Posebna napomena za kandidate za mjesta namještenika</w: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Ukoliko konkurišete za radno mjesto 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namještenika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, proces provjere se razlikuje od onog za državne službenike i fokusiran je na neposredan razgovor:</w:t>
      </w:r>
    </w:p>
    <w:p w:rsidR="001E3EA8" w:rsidRPr="001E3EA8" w:rsidRDefault="001E3EA8" w:rsidP="007E4CAA">
      <w:pPr>
        <w:numPr>
          <w:ilvl w:val="0"/>
          <w:numId w:val="11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Samo usmeni intervju: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Za ove pozicije ne radite pisani opšti test niti praktične zadatke na računaru. Provjera vaših sposobnosti vrši se isključivo putem 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usmenog intervjua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</w:t>
      </w:r>
      <w:r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pred komisijom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7E4CAA">
      <w:pPr>
        <w:numPr>
          <w:ilvl w:val="0"/>
          <w:numId w:val="11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lastRenderedPageBreak/>
        <w:t>Šta se ocjenjuje?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Komisija će sa vama razgovarati kako bi procijenil</w:t>
      </w:r>
      <w:r w:rsid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a dva ključna kriterijuma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:</w:t>
      </w:r>
    </w:p>
    <w:p w:rsidR="001E3EA8" w:rsidRPr="001E3EA8" w:rsidRDefault="001E3EA8" w:rsidP="001E3EA8">
      <w:pPr>
        <w:numPr>
          <w:ilvl w:val="1"/>
          <w:numId w:val="6"/>
        </w:numPr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Motivacija za rad: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Vaša želja i spremnost da obavljate konkretne poslove tog radnog mjesta.</w:t>
      </w:r>
    </w:p>
    <w:p w:rsidR="001E3EA8" w:rsidRPr="001E3EA8" w:rsidRDefault="001E3EA8" w:rsidP="001E3EA8">
      <w:pPr>
        <w:numPr>
          <w:ilvl w:val="1"/>
          <w:numId w:val="6"/>
        </w:numPr>
        <w:spacing w:after="18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Lični nastup i stil komunikacije: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Vaš profesionalni odnos i način na koji komunicirate.</w:t>
      </w:r>
    </w:p>
    <w:p w:rsidR="001E3EA8" w:rsidRPr="001E3EA8" w:rsidRDefault="001E3EA8" w:rsidP="00435441">
      <w:pPr>
        <w:numPr>
          <w:ilvl w:val="0"/>
          <w:numId w:val="14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Jednaki uslovi: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Svakom kan</w:t>
      </w:r>
      <w:bookmarkStart w:id="0" w:name="_GoBack"/>
      <w:bookmarkEnd w:id="0"/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didatu se postavljaju </w:t>
      </w: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ista pitanja istim redosljedom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, a intervju traje isto v</w:t>
      </w:r>
      <w:r w:rsid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rijeme za sve prijavljene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435441">
      <w:pPr>
        <w:numPr>
          <w:ilvl w:val="0"/>
          <w:numId w:val="14"/>
        </w:numPr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Bodovanje: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Maksimalan broj bodova na ovom intervjuu je 20 (p</w:t>
      </w:r>
      <w:r w:rsid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o 10 za svaki kriterijum)</w:t>
      </w: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</w:t>
      </w:r>
    </w:p>
    <w:p w:rsidR="001E3EA8" w:rsidRPr="001E3EA8" w:rsidRDefault="001E3EA8" w:rsidP="001E3EA8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pict>
          <v:rect id="_x0000_i1029" style="width:0;height:.75pt" o:hralign="center" o:hrstd="t" o:hr="t" fillcolor="#a0a0a0" stroked="f"/>
        </w:pict>
      </w:r>
    </w:p>
    <w:p w:rsidR="001E3EA8" w:rsidRPr="001E3EA8" w:rsidRDefault="001E3EA8" w:rsidP="001E3EA8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Sažetak za sve kandidate: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9"/>
        <w:gridCol w:w="4841"/>
      </w:tblGrid>
      <w:tr w:rsidR="001E3EA8" w:rsidRPr="001E3EA8" w:rsidTr="001E3EA8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b/>
                <w:bCs/>
                <w:sz w:val="21"/>
                <w:szCs w:val="21"/>
                <w:lang w:val="sr-Latn-CS" w:eastAsia="sr-Latn-CS"/>
              </w:rPr>
              <w:t>Vrsta radnog mjesta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b/>
                <w:bCs/>
                <w:sz w:val="21"/>
                <w:szCs w:val="21"/>
                <w:lang w:val="sr-Latn-CS" w:eastAsia="sr-Latn-CS"/>
              </w:rPr>
              <w:t>Način provjere</w:t>
            </w:r>
          </w:p>
        </w:tc>
      </w:tr>
      <w:tr w:rsidR="001E3EA8" w:rsidRPr="001E3EA8" w:rsidTr="001E3EA8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sr-Latn-CS" w:eastAsia="sr-Latn-CS"/>
              </w:rPr>
              <w:t>Službenici</w:t>
            </w:r>
            <w:r w:rsidRPr="001E3EA8"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  <w:t> (referenti, savjetnici, rukovodioci)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  <w:t>Pisani test (opšti + praktični) + Usmeni intervju</w:t>
            </w:r>
          </w:p>
        </w:tc>
      </w:tr>
      <w:tr w:rsidR="001E3EA8" w:rsidRPr="001E3EA8" w:rsidTr="001E3EA8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sr-Latn-CS" w:eastAsia="sr-Latn-CS"/>
              </w:rPr>
              <w:t>Namještenici</w:t>
            </w:r>
            <w:r w:rsidRPr="001E3EA8"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  <w:t> (tehničko i pomoćno osoblje)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E3EA8" w:rsidRPr="001E3EA8" w:rsidRDefault="001E3EA8" w:rsidP="001E3EA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</w:pPr>
            <w:r w:rsidRPr="001E3EA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sr-Latn-CS" w:eastAsia="sr-Latn-CS"/>
              </w:rPr>
              <w:t>Samo</w:t>
            </w:r>
            <w:r w:rsidRPr="001E3EA8">
              <w:rPr>
                <w:rFonts w:ascii="Arial" w:eastAsia="Times New Roman" w:hAnsi="Arial" w:cs="Arial"/>
                <w:color w:val="0A0A0A"/>
                <w:sz w:val="21"/>
                <w:szCs w:val="21"/>
                <w:lang w:val="sr-Latn-CS" w:eastAsia="sr-Latn-CS"/>
              </w:rPr>
              <w:t> Usmeni intervju</w:t>
            </w:r>
          </w:p>
        </w:tc>
      </w:tr>
    </w:tbl>
    <w:p w:rsidR="001E3EA8" w:rsidRPr="001E3EA8" w:rsidRDefault="001E3EA8" w:rsidP="001E3EA8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1E3EA8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pict>
          <v:rect id="_x0000_i1030" style="width:0;height:.75pt" o:hralign="center" o:hrstd="t" o:hr="t" fillcolor="#a0a0a0" stroked="f"/>
        </w:pict>
      </w:r>
    </w:p>
    <w:p w:rsidR="007E4CAA" w:rsidRPr="007E4CAA" w:rsidRDefault="007E4CAA" w:rsidP="007E4CA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</w:pPr>
      <w:r w:rsidRPr="007E4CAA">
        <w:rPr>
          <w:rFonts w:ascii="Segoe UI Symbol" w:eastAsia="Times New Roman" w:hAnsi="Segoe UI Symbol" w:cs="Segoe UI Symbol"/>
          <w:b/>
          <w:bCs/>
          <w:color w:val="0A0A0A"/>
          <w:sz w:val="24"/>
          <w:szCs w:val="24"/>
          <w:lang w:val="sr-Latn-CS" w:eastAsia="sr-Latn-CS"/>
        </w:rPr>
        <w:t>📋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 xml:space="preserve"> Podsjetnik za kandidate: Jeste li spremni za dan testiranja?</w:t>
      </w:r>
    </w:p>
    <w:p w:rsidR="007E4CAA" w:rsidRPr="007E4CAA" w:rsidRDefault="007E4CAA" w:rsidP="007E4CA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Kako biste se fokusirali isključivo na pokazivanje svog znanja, provjerite da li ste ispunili sljedeće stavke prije dolaska u našu salu: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Identifikacioni dokument: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Obavezno ponesite važeću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ličnu kartu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ili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pasoš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 Bez originalnog dokumenta sa fotografijom, po zakonu vam ne možemo omogućiti pristup testiranju.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Vrijeme dolaska: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Planirajte da budete ispred sale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15 minuta prije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zakazanog termina. Imajte na umu da se nakon 15 minuta kašnjenja sala zatvara i pristup testu više nije moguć.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Provjera termina: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Još jednom provjerite tačan datum i satnicu na našem sajtu (obavještenja se objavljuju najkasnije 5 dana prije provjere).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Isključite uređaje: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Prije ulaska u salu, pripremite se da isključite mobilni telefon i pametni sat. Upotreba bilo kakvih elektronskih uređaja tokom testa strogo je zabranjena i vodi ka diskvalifikaciji.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lastRenderedPageBreak/>
        <w:t>Poznavanje procedura: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Podsjetite se da opšti test traje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60 minuta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, a praktični zadatak takođe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60 minuta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. Između ova dva dijela obično postoji kratka pauza.</w:t>
      </w:r>
    </w:p>
    <w:p w:rsidR="007E4CAA" w:rsidRPr="007E4CAA" w:rsidRDefault="007E4CAA" w:rsidP="00435441">
      <w:pPr>
        <w:numPr>
          <w:ilvl w:val="0"/>
          <w:numId w:val="13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Priprema za intervju: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 Ukoliko ste kandidat za mjesto 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>namještenika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t>, pripremite se da ukratko obrazložite svoju motivaciju za rad na konkretnoj poziciji.</w:t>
      </w:r>
    </w:p>
    <w:p w:rsidR="007E4CAA" w:rsidRPr="00435441" w:rsidRDefault="007E4CAA" w:rsidP="0043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7E4CAA">
        <w:rPr>
          <w:lang w:val="sr-Latn-CS" w:eastAsia="sr-Latn-CS"/>
        </w:rPr>
        <w:pict>
          <v:rect id="_x0000_i1049" style="width:0;height:.75pt" o:hralign="center" o:hrstd="t" o:hr="t" fillcolor="#a0a0a0" stroked="f"/>
        </w:pict>
      </w:r>
    </w:p>
    <w:p w:rsidR="007E4CAA" w:rsidRPr="007E4CAA" w:rsidRDefault="007E4CAA" w:rsidP="004354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</w:pPr>
      <w:r w:rsidRPr="007E4CAA">
        <w:rPr>
          <w:rFonts w:ascii="Segoe UI Symbol" w:eastAsia="Times New Roman" w:hAnsi="Segoe UI Symbol" w:cs="Segoe UI Symbol"/>
          <w:b/>
          <w:bCs/>
          <w:color w:val="0A0A0A"/>
          <w:sz w:val="24"/>
          <w:szCs w:val="24"/>
          <w:lang w:val="sr-Latn-CS" w:eastAsia="sr-Latn-CS"/>
        </w:rPr>
        <w:t>💡</w:t>
      </w:r>
      <w:r w:rsidRPr="007E4CAA">
        <w:rPr>
          <w:rFonts w:ascii="Arial" w:eastAsia="Times New Roman" w:hAnsi="Arial" w:cs="Arial"/>
          <w:b/>
          <w:bCs/>
          <w:color w:val="0A0A0A"/>
          <w:sz w:val="24"/>
          <w:szCs w:val="24"/>
          <w:lang w:val="sr-Latn-CS" w:eastAsia="sr-Latn-CS"/>
        </w:rPr>
        <w:t xml:space="preserve"> Mali savjet za kraj:</w:t>
      </w:r>
      <w:r w:rsidRPr="007E4CAA">
        <w:rPr>
          <w:rFonts w:ascii="Arial" w:eastAsia="Times New Roman" w:hAnsi="Arial" w:cs="Arial"/>
          <w:color w:val="0A0A0A"/>
          <w:sz w:val="24"/>
          <w:szCs w:val="24"/>
          <w:lang w:val="sr-Latn-CS" w:eastAsia="sr-Latn-CS"/>
        </w:rPr>
        <w:br/>
        <w:t>Sala je klimatizovana i opremljena svime što vam je potrebno za rad (laptopovi, softver, papir za bilješke). Vi samo ponesite svoje znanje i dobru energiju!</w:t>
      </w:r>
    </w:p>
    <w:p w:rsidR="00E74262" w:rsidRDefault="00E74262" w:rsidP="001E3EA8">
      <w:pPr>
        <w:jc w:val="both"/>
      </w:pPr>
    </w:p>
    <w:sectPr w:rsidR="00E74262" w:rsidSect="0006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7D"/>
    <w:multiLevelType w:val="multilevel"/>
    <w:tmpl w:val="0632EF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56F0"/>
    <w:multiLevelType w:val="multilevel"/>
    <w:tmpl w:val="0EC2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84818"/>
    <w:multiLevelType w:val="multilevel"/>
    <w:tmpl w:val="0DD26C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1B5F"/>
    <w:multiLevelType w:val="multilevel"/>
    <w:tmpl w:val="832CC0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95CC6"/>
    <w:multiLevelType w:val="multilevel"/>
    <w:tmpl w:val="DB3E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C77D8"/>
    <w:multiLevelType w:val="hybridMultilevel"/>
    <w:tmpl w:val="D512C8B8"/>
    <w:lvl w:ilvl="0" w:tplc="84CC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CED"/>
    <w:multiLevelType w:val="multilevel"/>
    <w:tmpl w:val="1FF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F3D54"/>
    <w:multiLevelType w:val="multilevel"/>
    <w:tmpl w:val="E5D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546B"/>
    <w:multiLevelType w:val="multilevel"/>
    <w:tmpl w:val="863A04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A4F77"/>
    <w:multiLevelType w:val="multilevel"/>
    <w:tmpl w:val="88F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67F16"/>
    <w:multiLevelType w:val="multilevel"/>
    <w:tmpl w:val="A1C20A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501D5"/>
    <w:multiLevelType w:val="multilevel"/>
    <w:tmpl w:val="1222E9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812EA"/>
    <w:multiLevelType w:val="multilevel"/>
    <w:tmpl w:val="A196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30EC0"/>
    <w:multiLevelType w:val="multilevel"/>
    <w:tmpl w:val="2A9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1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A8"/>
    <w:rsid w:val="00060263"/>
    <w:rsid w:val="001E3EA8"/>
    <w:rsid w:val="00435441"/>
    <w:rsid w:val="007E4CAA"/>
    <w:rsid w:val="00E7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43EE"/>
  <w15:chartTrackingRefBased/>
  <w15:docId w15:val="{EFCD34E4-4B53-46AD-BCB9-E4EAD1F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72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84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90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93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47026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115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00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61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2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8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8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82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94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94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7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66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97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0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02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0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45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94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7797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9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1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1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0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4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2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0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87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7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19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4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21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4309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1250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RLXzXMaxBoMCXk8f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Anđušić</dc:creator>
  <cp:keywords/>
  <dc:description/>
  <cp:lastModifiedBy>Slađana Anđušić</cp:lastModifiedBy>
  <cp:revision>1</cp:revision>
  <dcterms:created xsi:type="dcterms:W3CDTF">2026-03-06T22:07:00Z</dcterms:created>
  <dcterms:modified xsi:type="dcterms:W3CDTF">2026-03-06T22:31:00Z</dcterms:modified>
</cp:coreProperties>
</file>