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D1" w:rsidRDefault="005F35A4" w:rsidP="003408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89B">
        <w:rPr>
          <w:rFonts w:ascii="Arial" w:hAnsi="Arial" w:cs="Arial"/>
        </w:rPr>
        <w:t xml:space="preserve">                                                                       </w:t>
      </w:r>
    </w:p>
    <w:p w:rsidR="0092246E" w:rsidRDefault="002B1CD1" w:rsidP="00A565B2">
      <w:pPr>
        <w:jc w:val="center"/>
        <w:rPr>
          <w:rFonts w:ascii="Arial" w:hAnsi="Arial" w:cs="Arial"/>
        </w:rPr>
      </w:pPr>
      <w:r w:rsidRPr="0092246E">
        <w:rPr>
          <w:rFonts w:ascii="Arial" w:hAnsi="Arial" w:cs="Arial"/>
        </w:rPr>
        <w:t>PROGRAM JAVNE RASPRAVE</w:t>
      </w:r>
    </w:p>
    <w:p w:rsidR="00A565B2" w:rsidRPr="0092246E" w:rsidRDefault="00A565B2" w:rsidP="00A565B2">
      <w:pPr>
        <w:jc w:val="center"/>
        <w:rPr>
          <w:rFonts w:ascii="Arial" w:hAnsi="Arial" w:cs="Arial"/>
        </w:rPr>
      </w:pPr>
    </w:p>
    <w:p w:rsidR="00B03667" w:rsidRPr="002C7B12" w:rsidRDefault="00A565B2" w:rsidP="00A565B2">
      <w:pPr>
        <w:jc w:val="both"/>
        <w:rPr>
          <w:rFonts w:ascii="Arial" w:hAnsi="Arial" w:cs="Arial"/>
          <w:lang w:val="sr-Latn-CS"/>
        </w:rPr>
      </w:pPr>
      <w:r w:rsidRPr="002C7B12">
        <w:rPr>
          <w:rFonts w:ascii="Arial" w:hAnsi="Arial" w:cs="Arial"/>
          <w:lang w:val="sr-Latn-CS"/>
        </w:rPr>
        <w:t xml:space="preserve">1. Javna </w:t>
      </w:r>
      <w:r w:rsidR="0092246E" w:rsidRPr="002C7B12">
        <w:rPr>
          <w:rFonts w:ascii="Arial" w:hAnsi="Arial" w:cs="Arial"/>
          <w:lang w:val="sr-Latn-CS"/>
        </w:rPr>
        <w:t>rasprava o</w:t>
      </w:r>
      <w:r w:rsidR="002B1CD1" w:rsidRPr="002C7B12">
        <w:rPr>
          <w:rFonts w:ascii="Arial" w:hAnsi="Arial" w:cs="Arial"/>
          <w:lang w:val="sr-Latn-CS"/>
        </w:rPr>
        <w:t xml:space="preserve"> </w:t>
      </w:r>
      <w:r w:rsidR="0092246E" w:rsidRPr="002C7B12">
        <w:rPr>
          <w:rFonts w:ascii="Arial" w:hAnsi="Arial" w:cs="Arial"/>
          <w:lang w:val="sr-Latn-CS"/>
        </w:rPr>
        <w:t>Nacrtu Lokalne strategije za smanjenje rizika od katastrofa s</w:t>
      </w:r>
      <w:r w:rsidR="00221237" w:rsidRPr="002C7B12">
        <w:rPr>
          <w:rFonts w:ascii="Arial" w:hAnsi="Arial" w:cs="Arial"/>
          <w:lang w:val="sr-Latn-CS"/>
        </w:rPr>
        <w:t>a A</w:t>
      </w:r>
      <w:r w:rsidR="0092246E" w:rsidRPr="002C7B12">
        <w:rPr>
          <w:rFonts w:ascii="Arial" w:hAnsi="Arial" w:cs="Arial"/>
          <w:lang w:val="sr-Latn-CS"/>
        </w:rPr>
        <w:t xml:space="preserve">kcionim planom za period 2026–2030. godina za Glavni grad Podgoricu, </w:t>
      </w:r>
      <w:r w:rsidR="002B1CD1" w:rsidRPr="002C7B12">
        <w:rPr>
          <w:rFonts w:ascii="Arial" w:hAnsi="Arial" w:cs="Arial"/>
          <w:lang w:val="sr-Latn-CS"/>
        </w:rPr>
        <w:t>traje 15 dana od dana objavljivanja dokumenta na web sajtu Glav</w:t>
      </w:r>
      <w:r w:rsidR="0092246E" w:rsidRPr="002C7B12">
        <w:rPr>
          <w:rFonts w:ascii="Arial" w:hAnsi="Arial" w:cs="Arial"/>
          <w:lang w:val="sr-Latn-CS"/>
        </w:rPr>
        <w:t xml:space="preserve">nog grada Podgorica, počev od </w:t>
      </w:r>
      <w:r w:rsidR="006B0DB2" w:rsidRPr="002C7B12">
        <w:rPr>
          <w:rFonts w:ascii="Arial" w:hAnsi="Arial" w:cs="Arial"/>
          <w:lang w:val="sr-Latn-CS"/>
        </w:rPr>
        <w:t>2</w:t>
      </w:r>
      <w:r w:rsidR="002C7B12" w:rsidRPr="002C7B12">
        <w:rPr>
          <w:rFonts w:ascii="Arial" w:hAnsi="Arial" w:cs="Arial"/>
          <w:lang w:val="sr-Latn-CS"/>
        </w:rPr>
        <w:t>1</w:t>
      </w:r>
      <w:r w:rsidR="002B1CD1" w:rsidRPr="002C7B12">
        <w:rPr>
          <w:rFonts w:ascii="Arial" w:hAnsi="Arial" w:cs="Arial"/>
          <w:lang w:val="sr-Latn-CS"/>
        </w:rPr>
        <w:t xml:space="preserve">. </w:t>
      </w:r>
      <w:r w:rsidR="0092246E" w:rsidRPr="002C7B12">
        <w:rPr>
          <w:rFonts w:ascii="Arial" w:hAnsi="Arial" w:cs="Arial"/>
          <w:lang w:val="sr-Latn-CS"/>
        </w:rPr>
        <w:t>januara 2026</w:t>
      </w:r>
      <w:r w:rsidR="002B1CD1" w:rsidRPr="002C7B12">
        <w:rPr>
          <w:rFonts w:ascii="Arial" w:hAnsi="Arial" w:cs="Arial"/>
          <w:lang w:val="sr-Latn-CS"/>
        </w:rPr>
        <w:t xml:space="preserve">. godine, zaključno sa </w:t>
      </w:r>
      <w:r w:rsidR="00F05358" w:rsidRPr="002C7B12">
        <w:rPr>
          <w:rFonts w:ascii="Arial" w:hAnsi="Arial" w:cs="Arial"/>
          <w:lang w:val="sr-Latn-CS"/>
        </w:rPr>
        <w:t>4</w:t>
      </w:r>
      <w:r w:rsidR="00422B8C" w:rsidRPr="002C7B12">
        <w:rPr>
          <w:rFonts w:ascii="Arial" w:hAnsi="Arial" w:cs="Arial"/>
          <w:lang w:val="sr-Latn-CS"/>
        </w:rPr>
        <w:t>. februarom</w:t>
      </w:r>
      <w:r w:rsidR="0092246E" w:rsidRPr="002C7B12">
        <w:rPr>
          <w:rFonts w:ascii="Arial" w:hAnsi="Arial" w:cs="Arial"/>
          <w:lang w:val="sr-Latn-CS"/>
        </w:rPr>
        <w:t xml:space="preserve"> 2026</w:t>
      </w:r>
      <w:r w:rsidR="002B1CD1" w:rsidRPr="002C7B12">
        <w:rPr>
          <w:rFonts w:ascii="Arial" w:hAnsi="Arial" w:cs="Arial"/>
          <w:lang w:val="sr-Latn-CS"/>
        </w:rPr>
        <w:t xml:space="preserve">. godine. </w:t>
      </w:r>
    </w:p>
    <w:p w:rsidR="0092246E" w:rsidRPr="002C7B12" w:rsidRDefault="002B1CD1" w:rsidP="0092246E">
      <w:pPr>
        <w:jc w:val="both"/>
        <w:rPr>
          <w:rFonts w:ascii="Arial" w:hAnsi="Arial" w:cs="Arial"/>
          <w:lang w:val="sr-Latn-CS"/>
        </w:rPr>
      </w:pPr>
      <w:r w:rsidRPr="002C7B12">
        <w:rPr>
          <w:rFonts w:ascii="Arial" w:hAnsi="Arial" w:cs="Arial"/>
          <w:lang w:val="sr-Latn-CS"/>
        </w:rPr>
        <w:t xml:space="preserve">2. Nacrt </w:t>
      </w:r>
      <w:r w:rsidR="0092246E" w:rsidRPr="002C7B12">
        <w:rPr>
          <w:rFonts w:ascii="Arial" w:hAnsi="Arial" w:cs="Arial"/>
          <w:lang w:val="sr-Latn-CS"/>
        </w:rPr>
        <w:t xml:space="preserve">Lokalne strategije </w:t>
      </w:r>
      <w:r w:rsidRPr="002C7B12">
        <w:rPr>
          <w:rFonts w:ascii="Arial" w:hAnsi="Arial" w:cs="Arial"/>
          <w:lang w:val="sr-Latn-CS"/>
        </w:rPr>
        <w:t xml:space="preserve">će se: </w:t>
      </w:r>
    </w:p>
    <w:p w:rsidR="0092246E" w:rsidRPr="002C7B12" w:rsidRDefault="002B1CD1" w:rsidP="00B2434B">
      <w:pPr>
        <w:spacing w:after="0"/>
        <w:ind w:left="720"/>
        <w:jc w:val="both"/>
        <w:rPr>
          <w:rFonts w:ascii="Arial" w:hAnsi="Arial" w:cs="Arial"/>
          <w:lang w:val="sr-Latn-CS"/>
        </w:rPr>
      </w:pPr>
      <w:r w:rsidRPr="002C7B12">
        <w:rPr>
          <w:rFonts w:ascii="Arial" w:hAnsi="Arial" w:cs="Arial"/>
          <w:lang w:val="sr-Latn-CS"/>
        </w:rPr>
        <w:t xml:space="preserve">- objaviti na internet </w:t>
      </w:r>
      <w:r w:rsidR="00422B8C" w:rsidRPr="002C7B12">
        <w:rPr>
          <w:rFonts w:ascii="Arial" w:hAnsi="Arial" w:cs="Arial"/>
          <w:lang w:val="sr-Latn-CS"/>
        </w:rPr>
        <w:t xml:space="preserve">stranici </w:t>
      </w:r>
      <w:r w:rsidR="0092246E" w:rsidRPr="002C7B12">
        <w:rPr>
          <w:rFonts w:ascii="Arial" w:hAnsi="Arial" w:cs="Arial"/>
          <w:lang w:val="sr-Latn-CS"/>
        </w:rPr>
        <w:t xml:space="preserve">Glavnog grada Podgorica http:/ </w:t>
      </w:r>
      <w:hyperlink r:id="rId5" w:history="1">
        <w:r w:rsidR="0092246E" w:rsidRPr="002C7B12">
          <w:rPr>
            <w:rStyle w:val="Hyperlink"/>
            <w:rFonts w:ascii="Arial" w:hAnsi="Arial" w:cs="Arial"/>
            <w:lang w:val="sr-Latn-CS"/>
          </w:rPr>
          <w:t>www.podgorica.me</w:t>
        </w:r>
      </w:hyperlink>
    </w:p>
    <w:p w:rsidR="0092246E" w:rsidRPr="002C7B12" w:rsidRDefault="002B1CD1" w:rsidP="00B2434B">
      <w:pPr>
        <w:spacing w:after="0"/>
        <w:ind w:left="720"/>
        <w:jc w:val="both"/>
        <w:rPr>
          <w:rFonts w:ascii="Arial" w:hAnsi="Arial" w:cs="Arial"/>
          <w:lang w:val="sr-Latn-CS"/>
        </w:rPr>
      </w:pPr>
      <w:r w:rsidRPr="002C7B12">
        <w:rPr>
          <w:rFonts w:ascii="Arial" w:hAnsi="Arial" w:cs="Arial"/>
          <w:lang w:val="sr-Latn-CS"/>
        </w:rPr>
        <w:t xml:space="preserve"> i </w:t>
      </w:r>
      <w:r w:rsidR="00B03667" w:rsidRPr="002C7B12">
        <w:rPr>
          <w:rFonts w:ascii="Arial" w:hAnsi="Arial" w:cs="Arial"/>
          <w:lang w:val="sr-Latn-CS"/>
        </w:rPr>
        <w:t xml:space="preserve">internet </w:t>
      </w:r>
      <w:r w:rsidRPr="002C7B12">
        <w:rPr>
          <w:rFonts w:ascii="Arial" w:hAnsi="Arial" w:cs="Arial"/>
          <w:lang w:val="sr-Latn-CS"/>
        </w:rPr>
        <w:t xml:space="preserve">stranici Sekretarijata za planiranje prostora i održivi razvoj; </w:t>
      </w:r>
    </w:p>
    <w:p w:rsidR="0092246E" w:rsidRDefault="002B1CD1" w:rsidP="00B2434B">
      <w:pPr>
        <w:spacing w:after="0"/>
        <w:ind w:firstLine="720"/>
        <w:jc w:val="both"/>
        <w:rPr>
          <w:rFonts w:ascii="Arial" w:hAnsi="Arial" w:cs="Arial"/>
          <w:lang w:val="sr-Latn-CS"/>
        </w:rPr>
      </w:pPr>
      <w:r w:rsidRPr="002C7B12">
        <w:rPr>
          <w:rFonts w:ascii="Arial" w:hAnsi="Arial" w:cs="Arial"/>
          <w:lang w:val="sr-Latn-CS"/>
        </w:rPr>
        <w:t xml:space="preserve">- dostaviti odborničkim klubovima Skupštine Glavnog grada Podgorica; </w:t>
      </w:r>
    </w:p>
    <w:p w:rsidR="007C6503" w:rsidRPr="002C7B12" w:rsidRDefault="007C6503" w:rsidP="00B2434B">
      <w:pPr>
        <w:spacing w:after="0"/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 dostaviti mjesnim zajednicama na području Glavnog grada Podgorica;</w:t>
      </w:r>
    </w:p>
    <w:p w:rsidR="0092246E" w:rsidRDefault="002B1CD1" w:rsidP="00B2434B">
      <w:pPr>
        <w:spacing w:after="0"/>
        <w:ind w:firstLine="720"/>
        <w:jc w:val="both"/>
        <w:rPr>
          <w:rFonts w:ascii="Arial" w:hAnsi="Arial" w:cs="Arial"/>
          <w:lang w:val="sr-Latn-CS"/>
        </w:rPr>
      </w:pPr>
      <w:r w:rsidRPr="002C7B12">
        <w:rPr>
          <w:rFonts w:ascii="Arial" w:hAnsi="Arial" w:cs="Arial"/>
          <w:lang w:val="sr-Latn-CS"/>
        </w:rPr>
        <w:t>- Centru za razvoj nevladinih organizacija</w:t>
      </w:r>
      <w:r w:rsidR="00AA5A48" w:rsidRPr="002C7B12">
        <w:rPr>
          <w:rFonts w:ascii="Arial" w:hAnsi="Arial" w:cs="Arial"/>
          <w:lang w:val="sr-Latn-CS"/>
        </w:rPr>
        <w:t>.</w:t>
      </w:r>
    </w:p>
    <w:p w:rsidR="007C6503" w:rsidRDefault="007C6503" w:rsidP="00B2434B">
      <w:pPr>
        <w:spacing w:after="0"/>
        <w:ind w:firstLine="720"/>
        <w:jc w:val="both"/>
        <w:rPr>
          <w:rFonts w:ascii="Arial" w:hAnsi="Arial" w:cs="Arial"/>
          <w:lang w:val="sr-Latn-CS"/>
        </w:rPr>
      </w:pPr>
    </w:p>
    <w:p w:rsidR="007C6503" w:rsidRPr="002C7B12" w:rsidRDefault="007C6503" w:rsidP="007C6503">
      <w:pPr>
        <w:spacing w:after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3. </w:t>
      </w:r>
      <w:r w:rsidRPr="007C6503">
        <w:rPr>
          <w:rFonts w:ascii="Arial" w:hAnsi="Arial" w:cs="Arial"/>
          <w:lang w:val="sr-Latn-CS"/>
        </w:rPr>
        <w:t>Zaključak sa programom javne rasprave objaviće se kao oglas u dnevnom</w:t>
      </w:r>
      <w:r>
        <w:rPr>
          <w:rFonts w:ascii="Arial" w:hAnsi="Arial" w:cs="Arial"/>
          <w:lang w:val="sr-Latn-CS"/>
        </w:rPr>
        <w:t xml:space="preserve"> </w:t>
      </w:r>
      <w:r w:rsidRPr="007C6503">
        <w:rPr>
          <w:rFonts w:ascii="Arial" w:hAnsi="Arial" w:cs="Arial"/>
          <w:lang w:val="sr-Latn-CS"/>
        </w:rPr>
        <w:t xml:space="preserve">listu </w:t>
      </w:r>
      <w:r>
        <w:rPr>
          <w:rFonts w:ascii="Arial" w:hAnsi="Arial" w:cs="Arial"/>
          <w:lang w:val="sr-Latn-CS"/>
        </w:rPr>
        <w:t>„</w:t>
      </w:r>
      <w:r w:rsidRPr="007C6503">
        <w:rPr>
          <w:rFonts w:ascii="Arial" w:hAnsi="Arial" w:cs="Arial"/>
          <w:lang w:val="sr-Latn-CS"/>
        </w:rPr>
        <w:t>Pobjeda</w:t>
      </w:r>
      <w:r>
        <w:rPr>
          <w:rFonts w:ascii="Arial" w:hAnsi="Arial" w:cs="Arial"/>
          <w:lang w:val="sr-Latn-CS"/>
        </w:rPr>
        <w:t>“.</w:t>
      </w:r>
    </w:p>
    <w:p w:rsidR="00B2434B" w:rsidRPr="002C7B12" w:rsidRDefault="00B2434B" w:rsidP="00B2434B">
      <w:pPr>
        <w:spacing w:after="0"/>
        <w:ind w:firstLine="720"/>
        <w:jc w:val="both"/>
        <w:rPr>
          <w:rFonts w:ascii="Arial" w:hAnsi="Arial" w:cs="Arial"/>
          <w:lang w:val="sr-Latn-CS"/>
        </w:rPr>
      </w:pPr>
    </w:p>
    <w:p w:rsidR="0092246E" w:rsidRPr="002C7B12" w:rsidRDefault="007C6503" w:rsidP="003F0448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4</w:t>
      </w:r>
      <w:r w:rsidR="002B1CD1" w:rsidRPr="002C7B12">
        <w:rPr>
          <w:rFonts w:ascii="Arial" w:hAnsi="Arial" w:cs="Arial"/>
          <w:lang w:val="sr-Latn-CS"/>
        </w:rPr>
        <w:t xml:space="preserve">. Centralna javna rasprava održaće se u zgradi </w:t>
      </w:r>
      <w:r w:rsidR="0092246E" w:rsidRPr="002C7B12">
        <w:rPr>
          <w:rFonts w:ascii="Arial" w:hAnsi="Arial" w:cs="Arial"/>
          <w:lang w:val="sr-Latn-CS"/>
        </w:rPr>
        <w:t xml:space="preserve">gradskog </w:t>
      </w:r>
      <w:r w:rsidR="002B1CD1" w:rsidRPr="002C7B12">
        <w:rPr>
          <w:rFonts w:ascii="Arial" w:hAnsi="Arial" w:cs="Arial"/>
          <w:lang w:val="sr-Latn-CS"/>
        </w:rPr>
        <w:t>Parl</w:t>
      </w:r>
      <w:r w:rsidR="0092246E" w:rsidRPr="002C7B12">
        <w:rPr>
          <w:rFonts w:ascii="Arial" w:hAnsi="Arial" w:cs="Arial"/>
          <w:lang w:val="sr-Latn-CS"/>
        </w:rPr>
        <w:t xml:space="preserve">amenta - Multimedijalna sala, </w:t>
      </w:r>
      <w:r w:rsidR="00E85510" w:rsidRPr="002C7B12">
        <w:rPr>
          <w:rFonts w:ascii="Arial" w:hAnsi="Arial" w:cs="Arial"/>
          <w:b/>
          <w:lang w:val="sr-Latn-CS"/>
        </w:rPr>
        <w:t>27</w:t>
      </w:r>
      <w:r w:rsidR="002B1CD1" w:rsidRPr="002C7B12">
        <w:rPr>
          <w:rFonts w:ascii="Arial" w:hAnsi="Arial" w:cs="Arial"/>
          <w:b/>
          <w:lang w:val="sr-Latn-CS"/>
        </w:rPr>
        <w:t xml:space="preserve">. </w:t>
      </w:r>
      <w:r w:rsidR="0092246E" w:rsidRPr="002C7B12">
        <w:rPr>
          <w:rFonts w:ascii="Arial" w:hAnsi="Arial" w:cs="Arial"/>
          <w:b/>
          <w:lang w:val="sr-Latn-CS"/>
        </w:rPr>
        <w:t>januara</w:t>
      </w:r>
      <w:r w:rsidR="002B1CD1" w:rsidRPr="002C7B12">
        <w:rPr>
          <w:rFonts w:ascii="Arial" w:hAnsi="Arial" w:cs="Arial"/>
          <w:b/>
          <w:lang w:val="sr-Latn-CS"/>
        </w:rPr>
        <w:t xml:space="preserve"> 202</w:t>
      </w:r>
      <w:r>
        <w:rPr>
          <w:rFonts w:ascii="Arial" w:hAnsi="Arial" w:cs="Arial"/>
          <w:b/>
          <w:lang w:val="sr-Latn-CS"/>
        </w:rPr>
        <w:t>6</w:t>
      </w:r>
      <w:r w:rsidR="002B1CD1" w:rsidRPr="002C7B12">
        <w:rPr>
          <w:rFonts w:ascii="Arial" w:hAnsi="Arial" w:cs="Arial"/>
          <w:b/>
          <w:lang w:val="sr-Latn-CS"/>
        </w:rPr>
        <w:t>. godine,</w:t>
      </w:r>
      <w:r w:rsidR="002B1CD1" w:rsidRPr="002C7B12">
        <w:rPr>
          <w:rFonts w:ascii="Arial" w:hAnsi="Arial" w:cs="Arial"/>
          <w:lang w:val="sr-Latn-CS"/>
        </w:rPr>
        <w:t xml:space="preserve"> sa početkom u </w:t>
      </w:r>
      <w:r w:rsidR="002B1CD1" w:rsidRPr="002C7B12">
        <w:rPr>
          <w:rFonts w:ascii="Arial" w:hAnsi="Arial" w:cs="Arial"/>
          <w:b/>
          <w:lang w:val="sr-Latn-CS"/>
        </w:rPr>
        <w:t>10 časova.</w:t>
      </w:r>
      <w:r w:rsidR="002B1CD1" w:rsidRPr="002C7B12">
        <w:rPr>
          <w:rFonts w:ascii="Arial" w:hAnsi="Arial" w:cs="Arial"/>
          <w:lang w:val="sr-Latn-CS"/>
        </w:rPr>
        <w:t xml:space="preserve"> </w:t>
      </w:r>
    </w:p>
    <w:p w:rsidR="00060D5B" w:rsidRPr="002C7B12" w:rsidRDefault="007C6503" w:rsidP="0092246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5</w:t>
      </w:r>
      <w:r w:rsidR="002B1CD1" w:rsidRPr="002C7B12">
        <w:rPr>
          <w:rFonts w:ascii="Arial" w:hAnsi="Arial" w:cs="Arial"/>
          <w:lang w:val="sr-Latn-CS"/>
        </w:rPr>
        <w:t>. Organ uprave Glavnog grada za sprovođenje javne rasprave je Sekretarijat za plani</w:t>
      </w:r>
      <w:r w:rsidR="00060D5B" w:rsidRPr="002C7B12">
        <w:rPr>
          <w:rFonts w:ascii="Arial" w:hAnsi="Arial" w:cs="Arial"/>
          <w:lang w:val="sr-Latn-CS"/>
        </w:rPr>
        <w:t>ranje prostora i održivi razvoj</w:t>
      </w:r>
      <w:r w:rsidR="00422B8C" w:rsidRPr="002C7B12">
        <w:rPr>
          <w:rFonts w:ascii="Arial" w:hAnsi="Arial" w:cs="Arial"/>
          <w:lang w:val="sr-Latn-CS"/>
        </w:rPr>
        <w:t xml:space="preserve"> u saradnji sa Radnom grupom</w:t>
      </w:r>
      <w:r w:rsidR="00060D5B" w:rsidRPr="002C7B12">
        <w:rPr>
          <w:rFonts w:ascii="Arial" w:hAnsi="Arial" w:cs="Arial"/>
          <w:lang w:val="sr-Latn-CS"/>
        </w:rPr>
        <w:t xml:space="preserve"> za re</w:t>
      </w:r>
      <w:r w:rsidR="00422B8C" w:rsidRPr="002C7B12">
        <w:rPr>
          <w:rFonts w:ascii="Arial" w:hAnsi="Arial" w:cs="Arial"/>
          <w:lang w:val="sr-Latn-CS"/>
        </w:rPr>
        <w:t>alizaciju aktivnosti na izradi ovog dokumenta.</w:t>
      </w:r>
    </w:p>
    <w:p w:rsidR="00060D5B" w:rsidRPr="002C7B12" w:rsidRDefault="007C6503" w:rsidP="0092246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6</w:t>
      </w:r>
      <w:r w:rsidR="002B1CD1" w:rsidRPr="002C7B12">
        <w:rPr>
          <w:rFonts w:ascii="Arial" w:hAnsi="Arial" w:cs="Arial"/>
          <w:lang w:val="sr-Latn-CS"/>
        </w:rPr>
        <w:t xml:space="preserve">. Zainteresovani subjekti mogu svoje komentare, mišljenja, primjedbe i sugestije dostaviti u pisanoj formi na adresu Sekretarijata za planiranje prostora i održivi razvoj, ul. Vuka Karadžića broj 41, ili u elektronskoj formi na e-mail: </w:t>
      </w:r>
      <w:hyperlink r:id="rId6" w:history="1">
        <w:r w:rsidR="00060D5B" w:rsidRPr="002C7B12">
          <w:rPr>
            <w:rStyle w:val="Hyperlink"/>
            <w:rFonts w:ascii="Arial" w:hAnsi="Arial" w:cs="Arial"/>
            <w:lang w:val="sr-Latn-CS"/>
          </w:rPr>
          <w:t>sekretarijat.planiranje.uredjenje@podgorica.me</w:t>
        </w:r>
      </w:hyperlink>
      <w:r w:rsidR="002B1CD1" w:rsidRPr="002C7B12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zaključno sa</w:t>
      </w:r>
      <w:r w:rsidR="002B1CD1" w:rsidRPr="002C7B12">
        <w:rPr>
          <w:rFonts w:ascii="Arial" w:hAnsi="Arial" w:cs="Arial"/>
          <w:lang w:val="sr-Latn-CS"/>
        </w:rPr>
        <w:t xml:space="preserve"> </w:t>
      </w:r>
      <w:r w:rsidR="00F05358" w:rsidRPr="002C7B12">
        <w:rPr>
          <w:rFonts w:ascii="Arial" w:hAnsi="Arial" w:cs="Arial"/>
          <w:lang w:val="sr-Latn-CS"/>
        </w:rPr>
        <w:t>4</w:t>
      </w:r>
      <w:r>
        <w:rPr>
          <w:rFonts w:ascii="Arial" w:hAnsi="Arial" w:cs="Arial"/>
          <w:lang w:val="sr-Latn-CS"/>
        </w:rPr>
        <w:t>. februarom</w:t>
      </w:r>
      <w:r w:rsidR="00060D5B" w:rsidRPr="002C7B12">
        <w:rPr>
          <w:rFonts w:ascii="Arial" w:hAnsi="Arial" w:cs="Arial"/>
          <w:lang w:val="sr-Latn-CS"/>
        </w:rPr>
        <w:t xml:space="preserve"> 2026</w:t>
      </w:r>
      <w:r w:rsidR="002B1CD1" w:rsidRPr="002C7B12">
        <w:rPr>
          <w:rFonts w:ascii="Arial" w:hAnsi="Arial" w:cs="Arial"/>
          <w:lang w:val="sr-Latn-CS"/>
        </w:rPr>
        <w:t xml:space="preserve">. godine. </w:t>
      </w:r>
    </w:p>
    <w:p w:rsidR="00A450BC" w:rsidRPr="002C7B12" w:rsidRDefault="007C6503" w:rsidP="0092246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7</w:t>
      </w:r>
      <w:r w:rsidR="002B1CD1" w:rsidRPr="002C7B12">
        <w:rPr>
          <w:rFonts w:ascii="Arial" w:hAnsi="Arial" w:cs="Arial"/>
          <w:lang w:val="sr-Latn-CS"/>
        </w:rPr>
        <w:t>. Sekretarijat za planiranje prostora i održivi razvoj će</w:t>
      </w:r>
      <w:r w:rsidR="00060D5B" w:rsidRPr="002C7B12">
        <w:rPr>
          <w:rFonts w:ascii="Arial" w:hAnsi="Arial" w:cs="Arial"/>
          <w:lang w:val="sr-Latn-CS"/>
        </w:rPr>
        <w:t xml:space="preserve"> </w:t>
      </w:r>
      <w:r w:rsidR="00A450BC" w:rsidRPr="002C7B12">
        <w:rPr>
          <w:rFonts w:ascii="Arial" w:hAnsi="Arial" w:cs="Arial"/>
          <w:lang w:val="sr-Latn-CS"/>
        </w:rPr>
        <w:t>u okviru</w:t>
      </w:r>
      <w:r w:rsidR="00060D5B" w:rsidRPr="002C7B12">
        <w:rPr>
          <w:rFonts w:ascii="Arial" w:hAnsi="Arial" w:cs="Arial"/>
          <w:lang w:val="sr-Latn-CS"/>
        </w:rPr>
        <w:t xml:space="preserve"> Radne grupe</w:t>
      </w:r>
      <w:r w:rsidR="002B1CD1" w:rsidRPr="002C7B12">
        <w:rPr>
          <w:rFonts w:ascii="Arial" w:hAnsi="Arial" w:cs="Arial"/>
          <w:lang w:val="sr-Latn-CS"/>
        </w:rPr>
        <w:t xml:space="preserve"> razmotriti </w:t>
      </w:r>
      <w:r w:rsidR="00B03667" w:rsidRPr="002C7B12">
        <w:rPr>
          <w:rFonts w:ascii="Arial" w:hAnsi="Arial" w:cs="Arial"/>
          <w:lang w:val="sr-Latn-CS"/>
        </w:rPr>
        <w:t xml:space="preserve">pristigle </w:t>
      </w:r>
      <w:r w:rsidR="002B1CD1" w:rsidRPr="002C7B12">
        <w:rPr>
          <w:rFonts w:ascii="Arial" w:hAnsi="Arial" w:cs="Arial"/>
          <w:lang w:val="sr-Latn-CS"/>
        </w:rPr>
        <w:t>primjedbe, predloge i sugestije učesnika javne rasprave</w:t>
      </w:r>
      <w:r w:rsidR="003F0448" w:rsidRPr="002C7B12">
        <w:rPr>
          <w:rFonts w:ascii="Arial" w:hAnsi="Arial" w:cs="Arial"/>
          <w:lang w:val="sr-Latn-CS"/>
        </w:rPr>
        <w:t>,</w:t>
      </w:r>
      <w:r w:rsidR="002B1CD1" w:rsidRPr="002C7B12">
        <w:rPr>
          <w:rFonts w:ascii="Arial" w:hAnsi="Arial" w:cs="Arial"/>
          <w:lang w:val="sr-Latn-CS"/>
        </w:rPr>
        <w:t xml:space="preserve"> </w:t>
      </w:r>
      <w:r w:rsidR="00B2434B" w:rsidRPr="002C7B12">
        <w:rPr>
          <w:rFonts w:ascii="Arial" w:hAnsi="Arial" w:cs="Arial"/>
          <w:lang w:val="sr-Latn-CS"/>
        </w:rPr>
        <w:t xml:space="preserve">i po okončanju </w:t>
      </w:r>
      <w:r w:rsidR="00A450BC" w:rsidRPr="002C7B12">
        <w:rPr>
          <w:rFonts w:ascii="Arial" w:hAnsi="Arial" w:cs="Arial"/>
          <w:lang w:val="sr-Latn-CS"/>
        </w:rPr>
        <w:t>iste</w:t>
      </w:r>
      <w:r w:rsidR="002B1CD1" w:rsidRPr="002C7B12">
        <w:rPr>
          <w:rFonts w:ascii="Arial" w:hAnsi="Arial" w:cs="Arial"/>
          <w:lang w:val="sr-Latn-CS"/>
        </w:rPr>
        <w:t xml:space="preserve"> sačiniti Izvještaj o s</w:t>
      </w:r>
      <w:r w:rsidR="0092246E" w:rsidRPr="002C7B12">
        <w:rPr>
          <w:rFonts w:ascii="Arial" w:hAnsi="Arial" w:cs="Arial"/>
          <w:lang w:val="sr-Latn-CS"/>
        </w:rPr>
        <w:t>provedenoj javnoj raspravi.</w:t>
      </w:r>
      <w:r w:rsidR="0034089B" w:rsidRPr="002C7B12">
        <w:rPr>
          <w:rFonts w:ascii="Arial" w:hAnsi="Arial" w:cs="Arial"/>
          <w:lang w:val="sr-Latn-CS"/>
        </w:rPr>
        <w:t xml:space="preserve">     </w:t>
      </w:r>
    </w:p>
    <w:p w:rsidR="00A450BC" w:rsidRDefault="00A450BC" w:rsidP="0092246E">
      <w:pPr>
        <w:jc w:val="both"/>
        <w:rPr>
          <w:rFonts w:ascii="Arial" w:hAnsi="Arial" w:cs="Arial"/>
        </w:rPr>
      </w:pPr>
    </w:p>
    <w:p w:rsidR="00A450BC" w:rsidRDefault="00A450BC" w:rsidP="009224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450BC" w:rsidRDefault="00A450BC" w:rsidP="0092246E">
      <w:pPr>
        <w:jc w:val="both"/>
        <w:rPr>
          <w:rFonts w:ascii="Arial" w:hAnsi="Arial" w:cs="Arial"/>
        </w:rPr>
      </w:pPr>
    </w:p>
    <w:p w:rsidR="00A450BC" w:rsidRDefault="00A450BC" w:rsidP="0092246E">
      <w:pPr>
        <w:jc w:val="both"/>
        <w:rPr>
          <w:rFonts w:ascii="Arial" w:hAnsi="Arial" w:cs="Arial"/>
        </w:rPr>
      </w:pPr>
    </w:p>
    <w:p w:rsidR="005F35A4" w:rsidRDefault="005F35A4" w:rsidP="0092246E">
      <w:pPr>
        <w:jc w:val="both"/>
        <w:rPr>
          <w:rFonts w:ascii="Arial" w:hAnsi="Arial" w:cs="Arial"/>
        </w:rPr>
      </w:pPr>
    </w:p>
    <w:p w:rsidR="00A450BC" w:rsidRDefault="00A450BC" w:rsidP="0092246E">
      <w:pPr>
        <w:jc w:val="both"/>
        <w:rPr>
          <w:rFonts w:ascii="Arial" w:hAnsi="Arial" w:cs="Arial"/>
        </w:rPr>
      </w:pPr>
    </w:p>
    <w:p w:rsidR="003F0448" w:rsidRPr="003F0448" w:rsidRDefault="00A450BC" w:rsidP="003F0448">
      <w:pPr>
        <w:spacing w:after="0"/>
        <w:ind w:left="720"/>
        <w:jc w:val="center"/>
        <w:rPr>
          <w:rFonts w:ascii="Arial" w:hAnsi="Arial" w:cs="Arial"/>
          <w:b/>
        </w:rPr>
      </w:pPr>
      <w:r w:rsidRPr="003F0448">
        <w:rPr>
          <w:rFonts w:ascii="Arial" w:hAnsi="Arial" w:cs="Arial"/>
          <w:b/>
        </w:rPr>
        <w:lastRenderedPageBreak/>
        <w:t xml:space="preserve">PROGRAM </w:t>
      </w:r>
    </w:p>
    <w:p w:rsidR="00C2759D" w:rsidRPr="003F0448" w:rsidRDefault="00A450BC" w:rsidP="003F0448">
      <w:pPr>
        <w:spacing w:after="0"/>
        <w:ind w:left="720"/>
        <w:jc w:val="center"/>
        <w:rPr>
          <w:rFonts w:ascii="Arial" w:hAnsi="Arial" w:cs="Arial"/>
          <w:b/>
        </w:rPr>
      </w:pPr>
      <w:r w:rsidRPr="003F0448">
        <w:rPr>
          <w:rFonts w:ascii="Arial" w:hAnsi="Arial" w:cs="Arial"/>
          <w:b/>
        </w:rPr>
        <w:t>ODRŽAVANJA JAVNE RASPRAVE</w:t>
      </w:r>
    </w:p>
    <w:p w:rsidR="003F0448" w:rsidRPr="007C6503" w:rsidRDefault="003F0448" w:rsidP="003F0448">
      <w:pPr>
        <w:spacing w:after="0"/>
        <w:ind w:left="720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</w:t>
      </w:r>
      <w:r w:rsidR="008C3AD9" w:rsidRPr="007C6503">
        <w:rPr>
          <w:rFonts w:ascii="Arial" w:hAnsi="Arial" w:cs="Arial"/>
          <w:lang w:val="sr-Latn-CS"/>
        </w:rPr>
        <w:t>o</w:t>
      </w:r>
      <w:r w:rsidRPr="007C6503">
        <w:rPr>
          <w:rFonts w:ascii="Arial" w:hAnsi="Arial" w:cs="Arial"/>
          <w:lang w:val="sr-Latn-CS"/>
        </w:rPr>
        <w:t xml:space="preserve"> </w:t>
      </w:r>
      <w:r w:rsidR="00A565B2" w:rsidRPr="007C6503">
        <w:rPr>
          <w:rFonts w:ascii="Arial" w:hAnsi="Arial" w:cs="Arial"/>
          <w:lang w:val="sr-Latn-CS"/>
        </w:rPr>
        <w:t>N</w:t>
      </w:r>
      <w:r w:rsidRPr="007C6503">
        <w:rPr>
          <w:rFonts w:ascii="Arial" w:hAnsi="Arial" w:cs="Arial"/>
          <w:lang w:val="sr-Latn-CS"/>
        </w:rPr>
        <w:t>acrtu Lokalne strategije za smanjenje rizika od katastrofa s</w:t>
      </w:r>
      <w:r w:rsidR="00422B8C" w:rsidRPr="007C6503">
        <w:rPr>
          <w:rFonts w:ascii="Arial" w:hAnsi="Arial" w:cs="Arial"/>
          <w:lang w:val="sr-Latn-CS"/>
        </w:rPr>
        <w:t>a A</w:t>
      </w:r>
      <w:r w:rsidRPr="007C6503">
        <w:rPr>
          <w:rFonts w:ascii="Arial" w:hAnsi="Arial" w:cs="Arial"/>
          <w:lang w:val="sr-Latn-CS"/>
        </w:rPr>
        <w:t>kcionim planom za period 2026–2030. godina za Glavni grad Podgoricu</w:t>
      </w:r>
    </w:p>
    <w:p w:rsidR="003F0448" w:rsidRPr="00A450BC" w:rsidRDefault="003F0448" w:rsidP="003F044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2160"/>
        <w:gridCol w:w="1227"/>
        <w:gridCol w:w="1915"/>
        <w:gridCol w:w="1916"/>
      </w:tblGrid>
      <w:tr w:rsidR="003F0448" w:rsidRPr="007C6503" w:rsidTr="00AA5A48">
        <w:tc>
          <w:tcPr>
            <w:tcW w:w="2358" w:type="dxa"/>
          </w:tcPr>
          <w:p w:rsidR="003F0448" w:rsidRPr="007C6503" w:rsidRDefault="003F0448" w:rsidP="003F0448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Mjesto održavanja</w:t>
            </w:r>
          </w:p>
        </w:tc>
        <w:tc>
          <w:tcPr>
            <w:tcW w:w="2160" w:type="dxa"/>
          </w:tcPr>
          <w:p w:rsidR="003F0448" w:rsidRPr="007C6503" w:rsidRDefault="003F0448" w:rsidP="003F0448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Datum</w:t>
            </w:r>
          </w:p>
        </w:tc>
        <w:tc>
          <w:tcPr>
            <w:tcW w:w="1227" w:type="dxa"/>
          </w:tcPr>
          <w:p w:rsidR="003F0448" w:rsidRPr="007C6503" w:rsidRDefault="003F0448" w:rsidP="003F0448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Vrijeme</w:t>
            </w:r>
          </w:p>
        </w:tc>
        <w:tc>
          <w:tcPr>
            <w:tcW w:w="1915" w:type="dxa"/>
          </w:tcPr>
          <w:p w:rsidR="003F0448" w:rsidRPr="007C6503" w:rsidRDefault="003F0448" w:rsidP="003F0448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Učesnici</w:t>
            </w:r>
          </w:p>
        </w:tc>
        <w:tc>
          <w:tcPr>
            <w:tcW w:w="1916" w:type="dxa"/>
          </w:tcPr>
          <w:p w:rsidR="003F0448" w:rsidRPr="007C6503" w:rsidRDefault="003F0448" w:rsidP="003F0448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Vrsta javne rasprave</w:t>
            </w:r>
          </w:p>
        </w:tc>
      </w:tr>
      <w:tr w:rsidR="003F0448" w:rsidRPr="007C6503" w:rsidTr="00AA5A48">
        <w:tc>
          <w:tcPr>
            <w:tcW w:w="2358" w:type="dxa"/>
          </w:tcPr>
          <w:p w:rsidR="008C3AD9" w:rsidRPr="007C6503" w:rsidRDefault="003F0448" w:rsidP="008C3AD9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Zgrada gradskog parl</w:t>
            </w:r>
            <w:r w:rsidR="008C3AD9" w:rsidRPr="007C6503">
              <w:rPr>
                <w:rFonts w:ascii="Arial" w:hAnsi="Arial" w:cs="Arial"/>
                <w:lang w:val="sr-Latn-CS"/>
              </w:rPr>
              <w:t>amenta – Multimedijalna sala,</w:t>
            </w:r>
            <w:r w:rsidRPr="007C6503">
              <w:rPr>
                <w:rFonts w:ascii="Arial" w:hAnsi="Arial" w:cs="Arial"/>
                <w:lang w:val="sr-Latn-CS"/>
              </w:rPr>
              <w:t xml:space="preserve"> </w:t>
            </w:r>
          </w:p>
          <w:p w:rsidR="003F0448" w:rsidRPr="007C6503" w:rsidRDefault="003F0448" w:rsidP="008C3AD9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II sprat</w:t>
            </w:r>
          </w:p>
        </w:tc>
        <w:tc>
          <w:tcPr>
            <w:tcW w:w="2160" w:type="dxa"/>
          </w:tcPr>
          <w:p w:rsidR="003F0448" w:rsidRPr="007C6503" w:rsidRDefault="008C3AD9" w:rsidP="00510277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2</w:t>
            </w:r>
            <w:r w:rsidR="00510277" w:rsidRPr="007C6503">
              <w:rPr>
                <w:rFonts w:ascii="Arial" w:hAnsi="Arial" w:cs="Arial"/>
                <w:lang w:val="sr-Latn-CS"/>
              </w:rPr>
              <w:t>7</w:t>
            </w:r>
            <w:r w:rsidRPr="007C6503">
              <w:rPr>
                <w:rFonts w:ascii="Arial" w:hAnsi="Arial" w:cs="Arial"/>
                <w:lang w:val="sr-Latn-CS"/>
              </w:rPr>
              <w:t>. januar 2026</w:t>
            </w:r>
            <w:r w:rsidR="003F0448" w:rsidRPr="007C6503">
              <w:rPr>
                <w:rFonts w:ascii="Arial" w:hAnsi="Arial" w:cs="Arial"/>
                <w:lang w:val="sr-Latn-CS"/>
              </w:rPr>
              <w:t>. godine</w:t>
            </w:r>
          </w:p>
        </w:tc>
        <w:tc>
          <w:tcPr>
            <w:tcW w:w="1227" w:type="dxa"/>
          </w:tcPr>
          <w:p w:rsidR="003F0448" w:rsidRPr="007C6503" w:rsidRDefault="003F0448" w:rsidP="008C3AD9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10-12</w:t>
            </w:r>
            <w:r w:rsidR="008C3AD9" w:rsidRPr="007C6503">
              <w:rPr>
                <w:rFonts w:ascii="Arial" w:hAnsi="Arial" w:cs="Arial"/>
                <w:lang w:val="sr-Latn-CS"/>
              </w:rPr>
              <w:t xml:space="preserve"> </w:t>
            </w:r>
            <w:r w:rsidRPr="007C6503">
              <w:rPr>
                <w:rFonts w:ascii="Arial" w:hAnsi="Arial" w:cs="Arial"/>
                <w:lang w:val="sr-Latn-CS"/>
              </w:rPr>
              <w:t>h</w:t>
            </w:r>
          </w:p>
        </w:tc>
        <w:tc>
          <w:tcPr>
            <w:tcW w:w="1915" w:type="dxa"/>
          </w:tcPr>
          <w:p w:rsidR="003F0448" w:rsidRPr="007C6503" w:rsidRDefault="003F0448" w:rsidP="008C3AD9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Zainteresovana javnost, građani, NVO</w:t>
            </w:r>
          </w:p>
          <w:p w:rsidR="003F0448" w:rsidRPr="007C6503" w:rsidRDefault="003F0448" w:rsidP="003F0448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916" w:type="dxa"/>
          </w:tcPr>
          <w:p w:rsidR="003F0448" w:rsidRPr="007C6503" w:rsidRDefault="003F0448" w:rsidP="008C3AD9">
            <w:pPr>
              <w:jc w:val="center"/>
              <w:rPr>
                <w:rFonts w:ascii="Arial" w:hAnsi="Arial" w:cs="Arial"/>
                <w:lang w:val="sr-Latn-CS"/>
              </w:rPr>
            </w:pPr>
            <w:r w:rsidRPr="007C6503">
              <w:rPr>
                <w:rFonts w:ascii="Arial" w:hAnsi="Arial" w:cs="Arial"/>
                <w:lang w:val="sr-Latn-CS"/>
              </w:rPr>
              <w:t>Centralna javna rasprava</w:t>
            </w:r>
          </w:p>
        </w:tc>
      </w:tr>
    </w:tbl>
    <w:p w:rsidR="003F0448" w:rsidRPr="00A450BC" w:rsidRDefault="003F0448">
      <w:pPr>
        <w:spacing w:after="0"/>
        <w:jc w:val="both"/>
        <w:rPr>
          <w:rFonts w:ascii="Arial" w:hAnsi="Arial" w:cs="Arial"/>
        </w:rPr>
      </w:pPr>
    </w:p>
    <w:sectPr w:rsidR="003F0448" w:rsidRPr="00A450BC" w:rsidSect="007B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EBD"/>
    <w:multiLevelType w:val="hybridMultilevel"/>
    <w:tmpl w:val="DA7C7B96"/>
    <w:lvl w:ilvl="0" w:tplc="104A6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D748F"/>
    <w:multiLevelType w:val="hybridMultilevel"/>
    <w:tmpl w:val="B38A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22FAD"/>
    <w:multiLevelType w:val="hybridMultilevel"/>
    <w:tmpl w:val="B99C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A4702"/>
    <w:multiLevelType w:val="hybridMultilevel"/>
    <w:tmpl w:val="A5B0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84429"/>
    <w:rsid w:val="000000F3"/>
    <w:rsid w:val="00060D5B"/>
    <w:rsid w:val="000A1B57"/>
    <w:rsid w:val="00164CBD"/>
    <w:rsid w:val="00192337"/>
    <w:rsid w:val="00207D58"/>
    <w:rsid w:val="00221237"/>
    <w:rsid w:val="0023474F"/>
    <w:rsid w:val="00237441"/>
    <w:rsid w:val="002B1CD1"/>
    <w:rsid w:val="002C7B12"/>
    <w:rsid w:val="002E4477"/>
    <w:rsid w:val="0034089B"/>
    <w:rsid w:val="00356624"/>
    <w:rsid w:val="00372D1D"/>
    <w:rsid w:val="003A22C7"/>
    <w:rsid w:val="003C6E15"/>
    <w:rsid w:val="003F0448"/>
    <w:rsid w:val="003F40D6"/>
    <w:rsid w:val="0041731A"/>
    <w:rsid w:val="00422B8C"/>
    <w:rsid w:val="004B35AE"/>
    <w:rsid w:val="004F2BE6"/>
    <w:rsid w:val="00510277"/>
    <w:rsid w:val="005F35A4"/>
    <w:rsid w:val="00614D80"/>
    <w:rsid w:val="006B0DB2"/>
    <w:rsid w:val="0071153D"/>
    <w:rsid w:val="00725AC3"/>
    <w:rsid w:val="007B477E"/>
    <w:rsid w:val="007C6503"/>
    <w:rsid w:val="008C3AD9"/>
    <w:rsid w:val="0092246E"/>
    <w:rsid w:val="00A450BC"/>
    <w:rsid w:val="00A565B2"/>
    <w:rsid w:val="00AA5A48"/>
    <w:rsid w:val="00B03667"/>
    <w:rsid w:val="00B07CD5"/>
    <w:rsid w:val="00B215D6"/>
    <w:rsid w:val="00B2434B"/>
    <w:rsid w:val="00C20E6B"/>
    <w:rsid w:val="00C2759D"/>
    <w:rsid w:val="00CB31D3"/>
    <w:rsid w:val="00E10DD4"/>
    <w:rsid w:val="00E84429"/>
    <w:rsid w:val="00E85510"/>
    <w:rsid w:val="00F05358"/>
    <w:rsid w:val="00F47D98"/>
    <w:rsid w:val="00FC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4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667"/>
    <w:pPr>
      <w:ind w:left="720"/>
      <w:contextualSpacing/>
    </w:pPr>
  </w:style>
  <w:style w:type="table" w:styleId="TableGrid">
    <w:name w:val="Table Grid"/>
    <w:basedOn w:val="TableNormal"/>
    <w:uiPriority w:val="59"/>
    <w:rsid w:val="003F0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jat.planiranje.uredjenje@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mbaljevic</dc:creator>
  <cp:lastModifiedBy>mbaljevic</cp:lastModifiedBy>
  <cp:revision>4</cp:revision>
  <cp:lastPrinted>2026-01-16T12:26:00Z</cp:lastPrinted>
  <dcterms:created xsi:type="dcterms:W3CDTF">2026-01-16T12:29:00Z</dcterms:created>
  <dcterms:modified xsi:type="dcterms:W3CDTF">2026-01-20T11:44:00Z</dcterms:modified>
</cp:coreProperties>
</file>