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F20BDE">
        <w:rPr>
          <w:rFonts w:ascii="Arial" w:hAnsi="Arial" w:cs="Arial"/>
          <w:iCs/>
          <w:sz w:val="22"/>
          <w:szCs w:val="22"/>
          <w:lang w:val="pt-PT"/>
        </w:rPr>
        <w:t xml:space="preserve"> 06-100/25-2943/4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 </w:t>
      </w:r>
      <w:r w:rsidR="00F20BDE">
        <w:rPr>
          <w:rFonts w:ascii="Arial" w:hAnsi="Arial" w:cs="Arial"/>
          <w:iCs/>
          <w:sz w:val="22"/>
          <w:szCs w:val="22"/>
          <w:lang w:val="pt-PT"/>
        </w:rPr>
        <w:t>10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F20BDE">
        <w:rPr>
          <w:rFonts w:ascii="Arial" w:hAnsi="Arial" w:cs="Arial"/>
          <w:iCs/>
          <w:sz w:val="22"/>
          <w:szCs w:val="22"/>
        </w:rPr>
        <w:t>oktobar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20BDE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F20BDE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F20BDE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BF2958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</w:t>
      </w:r>
      <w:r w:rsidR="00F20BDE">
        <w:rPr>
          <w:rFonts w:ascii="Arial" w:hAnsi="Arial" w:cs="Arial"/>
          <w:b/>
          <w:sz w:val="22"/>
          <w:szCs w:val="22"/>
          <w:lang w:val="sr-Latn-CS" w:eastAsia="sr-Latn-CS"/>
        </w:rPr>
        <w:t>III –pravnik/ca u Službi Glavnog gradskog arhitekte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DE71DC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F20BDE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20BDE">
        <w:rPr>
          <w:rFonts w:ascii="Arial" w:hAnsi="Arial" w:cs="Arial"/>
          <w:sz w:val="22"/>
          <w:szCs w:val="22"/>
          <w:lang w:val="sr-Latn-CS" w:eastAsia="sr-Latn-CS"/>
        </w:rPr>
        <w:t>kandidate Marinu Dodik, Anu Velimirović, Miloša Popovića i</w:t>
      </w:r>
      <w:r w:rsidR="00F7643D">
        <w:rPr>
          <w:rFonts w:ascii="Arial" w:hAnsi="Arial" w:cs="Arial"/>
          <w:sz w:val="22"/>
          <w:szCs w:val="22"/>
          <w:lang w:val="sr-Latn-CS" w:eastAsia="sr-Latn-CS"/>
        </w:rPr>
        <w:t xml:space="preserve"> Ivanu Bijelić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20BDE" w:rsidRPr="00F20BDE">
        <w:rPr>
          <w:rFonts w:ascii="Arial" w:hAnsi="Arial" w:cs="Arial"/>
          <w:sz w:val="22"/>
          <w:szCs w:val="22"/>
          <w:lang w:val="sr-Latn-CS" w:eastAsia="sr-Latn-CS"/>
        </w:rPr>
        <w:t>Viši/a savjetnik/ca III –pravnik/ca u Službi Glavnog gradskog arhitekte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F20BDE">
        <w:rPr>
          <w:rFonts w:ascii="Arial" w:hAnsi="Arial" w:cs="Arial"/>
          <w:sz w:val="22"/>
          <w:szCs w:val="22"/>
        </w:rPr>
        <w:t>16.10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FA3C87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A3C87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FA3C87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E7" w:rsidRDefault="001475E7" w:rsidP="001D738D">
      <w:r>
        <w:separator/>
      </w:r>
    </w:p>
  </w:endnote>
  <w:endnote w:type="continuationSeparator" w:id="1">
    <w:p w:rsidR="001475E7" w:rsidRDefault="001475E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E7" w:rsidRDefault="001475E7" w:rsidP="001D738D">
      <w:r>
        <w:separator/>
      </w:r>
    </w:p>
  </w:footnote>
  <w:footnote w:type="continuationSeparator" w:id="1">
    <w:p w:rsidR="001475E7" w:rsidRDefault="001475E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06A25"/>
    <w:rsid w:val="00117764"/>
    <w:rsid w:val="00122D96"/>
    <w:rsid w:val="001269F0"/>
    <w:rsid w:val="001273F5"/>
    <w:rsid w:val="00131B7A"/>
    <w:rsid w:val="00140574"/>
    <w:rsid w:val="001420CC"/>
    <w:rsid w:val="001475E7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16DD"/>
    <w:rsid w:val="001C18A1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B70DB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B66FC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1EB9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25B5"/>
    <w:rsid w:val="00BB5F0D"/>
    <w:rsid w:val="00BC2C1C"/>
    <w:rsid w:val="00BF1B4D"/>
    <w:rsid w:val="00BF220B"/>
    <w:rsid w:val="00BF2958"/>
    <w:rsid w:val="00BF4342"/>
    <w:rsid w:val="00BF4C5F"/>
    <w:rsid w:val="00C01A07"/>
    <w:rsid w:val="00C056C9"/>
    <w:rsid w:val="00C12733"/>
    <w:rsid w:val="00C12F47"/>
    <w:rsid w:val="00C13E3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E71DC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2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0BDE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7643D"/>
    <w:rsid w:val="00F81679"/>
    <w:rsid w:val="00F86F87"/>
    <w:rsid w:val="00F87CBD"/>
    <w:rsid w:val="00F90C76"/>
    <w:rsid w:val="00F9140E"/>
    <w:rsid w:val="00F933AA"/>
    <w:rsid w:val="00F97329"/>
    <w:rsid w:val="00FA3C87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2025-08-28T12:12:00Z</cp:lastPrinted>
  <dcterms:created xsi:type="dcterms:W3CDTF">2025-10-10T11:00:00Z</dcterms:created>
  <dcterms:modified xsi:type="dcterms:W3CDTF">2025-10-10T12:33:00Z</dcterms:modified>
</cp:coreProperties>
</file>