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AC1902">
        <w:rPr>
          <w:rFonts w:ascii="Arial" w:hAnsi="Arial" w:cs="Arial"/>
          <w:iCs/>
          <w:sz w:val="22"/>
          <w:szCs w:val="22"/>
          <w:lang w:val="pt-PT"/>
        </w:rPr>
        <w:t xml:space="preserve"> 06-100/25-2972/</w:t>
      </w:r>
      <w:r w:rsidR="00657111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CA68D6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AC1902">
        <w:rPr>
          <w:rFonts w:ascii="Arial" w:hAnsi="Arial" w:cs="Arial"/>
          <w:iCs/>
          <w:sz w:val="22"/>
          <w:szCs w:val="22"/>
          <w:lang w:val="pt-PT"/>
        </w:rPr>
        <w:t>14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AC1902">
        <w:rPr>
          <w:rFonts w:ascii="Arial" w:hAnsi="Arial" w:cs="Arial"/>
          <w:iCs/>
          <w:sz w:val="22"/>
          <w:szCs w:val="22"/>
        </w:rPr>
        <w:t>oktobar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CA68D6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CA68D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CA68D6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A70CCA">
        <w:rPr>
          <w:rFonts w:ascii="Arial" w:hAnsi="Arial" w:cs="Arial"/>
          <w:b/>
          <w:sz w:val="22"/>
          <w:szCs w:val="22"/>
          <w:lang w:val="sr-Latn-CS" w:eastAsia="sr-Latn-CS"/>
        </w:rPr>
        <w:t>Samostalni/a r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>eferent/kinja</w:t>
      </w:r>
      <w:r w:rsidR="00A70CCA">
        <w:rPr>
          <w:rFonts w:ascii="Arial" w:hAnsi="Arial" w:cs="Arial"/>
          <w:b/>
          <w:sz w:val="22"/>
          <w:szCs w:val="22"/>
          <w:lang w:val="sr-Latn-CS" w:eastAsia="sr-Latn-CS"/>
        </w:rPr>
        <w:t>-operate</w:t>
      </w:r>
      <w:r w:rsidR="00F25A90">
        <w:rPr>
          <w:rFonts w:ascii="Arial" w:hAnsi="Arial" w:cs="Arial"/>
          <w:b/>
          <w:sz w:val="22"/>
          <w:szCs w:val="22"/>
          <w:lang w:val="sr-Latn-CS" w:eastAsia="sr-Latn-CS"/>
        </w:rPr>
        <w:t>r</w:t>
      </w:r>
      <w:r w:rsidR="00A70CCA">
        <w:rPr>
          <w:rFonts w:ascii="Arial" w:hAnsi="Arial" w:cs="Arial"/>
          <w:b/>
          <w:sz w:val="22"/>
          <w:szCs w:val="22"/>
          <w:lang w:val="sr-Latn-CS" w:eastAsia="sr-Latn-CS"/>
        </w:rPr>
        <w:t>/ka sistema video nadzora u Službi komunalne policije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A70CCA">
        <w:rPr>
          <w:rFonts w:ascii="Arial" w:hAnsi="Arial" w:cs="Arial"/>
          <w:b/>
          <w:sz w:val="22"/>
          <w:szCs w:val="22"/>
          <w:lang w:val="sr-Latn-CS" w:eastAsia="sr-Latn-CS"/>
        </w:rPr>
        <w:t>3 izvršioca/teljke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A70CCA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23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 xml:space="preserve">kandidate </w:t>
      </w:r>
      <w:r w:rsidR="00A70CCA">
        <w:rPr>
          <w:rFonts w:ascii="Arial" w:hAnsi="Arial" w:cs="Arial"/>
          <w:sz w:val="22"/>
          <w:szCs w:val="22"/>
          <w:lang w:val="sr-Latn-CS" w:eastAsia="sr-Latn-CS"/>
        </w:rPr>
        <w:t>Dragana Ajkovića, Milivoja Prelevića, Bojana Eleza, Sim</w:t>
      </w:r>
      <w:r w:rsidR="009A0A76">
        <w:rPr>
          <w:rFonts w:ascii="Arial" w:hAnsi="Arial" w:cs="Arial"/>
          <w:sz w:val="22"/>
          <w:szCs w:val="22"/>
          <w:lang w:val="sr-Latn-CS" w:eastAsia="sr-Latn-CS"/>
        </w:rPr>
        <w:t>ku</w:t>
      </w:r>
      <w:r w:rsidR="00A70CCA">
        <w:rPr>
          <w:rFonts w:ascii="Arial" w:hAnsi="Arial" w:cs="Arial"/>
          <w:sz w:val="22"/>
          <w:szCs w:val="22"/>
          <w:lang w:val="sr-Latn-CS" w:eastAsia="sr-Latn-CS"/>
        </w:rPr>
        <w:t xml:space="preserve"> Rajkovića, Dragana Kneževića</w:t>
      </w:r>
      <w:r w:rsidR="0007039D">
        <w:rPr>
          <w:rFonts w:ascii="Arial" w:hAnsi="Arial" w:cs="Arial"/>
          <w:sz w:val="22"/>
          <w:szCs w:val="22"/>
          <w:lang w:val="sr-Latn-CS" w:eastAsia="sr-Latn-CS"/>
        </w:rPr>
        <w:t>, Sandru Janjušević i Andrijanu</w:t>
      </w:r>
      <w:r w:rsidR="00A70CCA">
        <w:rPr>
          <w:rFonts w:ascii="Arial" w:hAnsi="Arial" w:cs="Arial"/>
          <w:sz w:val="22"/>
          <w:szCs w:val="22"/>
          <w:lang w:val="sr-Latn-CS" w:eastAsia="sr-Latn-CS"/>
        </w:rPr>
        <w:t xml:space="preserve"> Bojović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5611B9" w:rsidRPr="005611B9">
        <w:rPr>
          <w:rFonts w:ascii="Arial" w:hAnsi="Arial" w:cs="Arial"/>
          <w:sz w:val="22"/>
          <w:szCs w:val="22"/>
          <w:lang w:val="sr-Latn-CS" w:eastAsia="sr-Latn-CS"/>
        </w:rPr>
        <w:t>Samostalni/a referent/kinja-operate</w:t>
      </w:r>
      <w:r w:rsidR="00F25A90">
        <w:rPr>
          <w:rFonts w:ascii="Arial" w:hAnsi="Arial" w:cs="Arial"/>
          <w:sz w:val="22"/>
          <w:szCs w:val="22"/>
          <w:lang w:val="sr-Latn-CS" w:eastAsia="sr-Latn-CS"/>
        </w:rPr>
        <w:t>r</w:t>
      </w:r>
      <w:r w:rsidR="005611B9" w:rsidRPr="005611B9">
        <w:rPr>
          <w:rFonts w:ascii="Arial" w:hAnsi="Arial" w:cs="Arial"/>
          <w:sz w:val="22"/>
          <w:szCs w:val="22"/>
          <w:lang w:val="sr-Latn-CS" w:eastAsia="sr-Latn-CS"/>
        </w:rPr>
        <w:t>/ka sistema video nadzora u Službi komunalne policije Glavnog grada, 3 izvršioca/teljke na neodređeno vrijeme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="005611B9">
        <w:rPr>
          <w:rFonts w:ascii="Arial" w:hAnsi="Arial" w:cs="Arial"/>
          <w:sz w:val="22"/>
          <w:szCs w:val="22"/>
        </w:rPr>
        <w:t>održati dana 20</w:t>
      </w:r>
      <w:r w:rsidR="00CA68D6">
        <w:rPr>
          <w:rFonts w:ascii="Arial" w:hAnsi="Arial" w:cs="Arial"/>
          <w:sz w:val="22"/>
          <w:szCs w:val="22"/>
        </w:rPr>
        <w:t>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CA68D6" w:rsidRPr="008C398A" w:rsidRDefault="00517761" w:rsidP="00CA68D6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</w:p>
    <w:p w:rsidR="00E0585B" w:rsidRPr="008C398A" w:rsidRDefault="00E0585B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</w:p>
    <w:p w:rsidR="00CA68D6" w:rsidRDefault="00CA68D6" w:rsidP="00CA68D6">
      <w:pPr>
        <w:spacing w:line="276" w:lineRule="auto"/>
        <w:ind w:left="-284" w:right="-7"/>
        <w:rPr>
          <w:rFonts w:ascii="Arial" w:hAnsi="Arial" w:cs="Arial"/>
          <w:sz w:val="22"/>
          <w:szCs w:val="22"/>
        </w:rPr>
      </w:pPr>
    </w:p>
    <w:p w:rsidR="00CA68D6" w:rsidRPr="008C398A" w:rsidRDefault="00CA68D6" w:rsidP="00CA68D6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611B9">
        <w:rPr>
          <w:rFonts w:ascii="Arial" w:hAnsi="Arial" w:cs="Arial"/>
          <w:sz w:val="22"/>
          <w:szCs w:val="22"/>
        </w:rPr>
        <w:t xml:space="preserve">                               Slađana Anđušić</w:t>
      </w:r>
    </w:p>
    <w:p w:rsidR="00E0585B" w:rsidRPr="008C398A" w:rsidRDefault="00CA68D6" w:rsidP="00CA68D6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5611B9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sekretark</w:t>
      </w:r>
      <w:r w:rsidR="005611B9">
        <w:rPr>
          <w:rFonts w:ascii="Arial" w:hAnsi="Arial" w:cs="Arial"/>
          <w:sz w:val="22"/>
          <w:szCs w:val="22"/>
        </w:rPr>
        <w:t>a</w:t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5A" w:rsidRDefault="003E085A" w:rsidP="001D738D">
      <w:r>
        <w:separator/>
      </w:r>
    </w:p>
  </w:endnote>
  <w:endnote w:type="continuationSeparator" w:id="1">
    <w:p w:rsidR="003E085A" w:rsidRDefault="003E085A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5A" w:rsidRDefault="003E085A" w:rsidP="001D738D">
      <w:r>
        <w:separator/>
      </w:r>
    </w:p>
  </w:footnote>
  <w:footnote w:type="continuationSeparator" w:id="1">
    <w:p w:rsidR="003E085A" w:rsidRDefault="003E085A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039D"/>
    <w:rsid w:val="000716C9"/>
    <w:rsid w:val="0007556A"/>
    <w:rsid w:val="0007631B"/>
    <w:rsid w:val="00084B6C"/>
    <w:rsid w:val="00092F60"/>
    <w:rsid w:val="000A18E0"/>
    <w:rsid w:val="000A3F05"/>
    <w:rsid w:val="000A482E"/>
    <w:rsid w:val="000A6F0C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874F8"/>
    <w:rsid w:val="001A13BC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6030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085A"/>
    <w:rsid w:val="003E201F"/>
    <w:rsid w:val="003E44F6"/>
    <w:rsid w:val="003E4877"/>
    <w:rsid w:val="003E7EFC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3E9A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611B9"/>
    <w:rsid w:val="0056514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3637"/>
    <w:rsid w:val="006340B9"/>
    <w:rsid w:val="0063710B"/>
    <w:rsid w:val="006500BA"/>
    <w:rsid w:val="00651388"/>
    <w:rsid w:val="00652551"/>
    <w:rsid w:val="006528FD"/>
    <w:rsid w:val="00652AE3"/>
    <w:rsid w:val="00657111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450C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4974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0A76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CCA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1902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31B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A68D6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2910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0320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25A90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8</cp:revision>
  <cp:lastPrinted>2024-06-24T06:48:00Z</cp:lastPrinted>
  <dcterms:created xsi:type="dcterms:W3CDTF">2025-10-14T12:03:00Z</dcterms:created>
  <dcterms:modified xsi:type="dcterms:W3CDTF">2025-10-14T13:29:00Z</dcterms:modified>
</cp:coreProperties>
</file>