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734E65">
        <w:rPr>
          <w:rFonts w:ascii="Arial" w:hAnsi="Arial" w:cs="Arial"/>
          <w:iCs/>
          <w:sz w:val="22"/>
          <w:szCs w:val="22"/>
          <w:lang w:val="pt-PT"/>
        </w:rPr>
        <w:t xml:space="preserve"> 06-100/25-3095</w:t>
      </w:r>
      <w:r w:rsidR="00D30A7B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734E6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07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34E65">
        <w:rPr>
          <w:rFonts w:ascii="Arial" w:hAnsi="Arial" w:cs="Arial"/>
          <w:iCs/>
          <w:sz w:val="22"/>
          <w:szCs w:val="22"/>
        </w:rPr>
        <w:t>oktobar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Pr="00C627A3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734E65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734E65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734E65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734E65" w:rsidRPr="00734E65">
        <w:rPr>
          <w:rFonts w:ascii="Arial" w:hAnsi="Arial" w:cs="Arial"/>
          <w:b/>
          <w:sz w:val="22"/>
          <w:szCs w:val="22"/>
          <w:lang w:val="sr-Latn-CS" w:eastAsia="sr-Latn-CS"/>
        </w:rPr>
        <w:t>Šef/ica Odjeljenja za upravno-pravne poslove u komunalnoj oblasti u Sekretarijatu za komunalne poslove</w:t>
      </w:r>
      <w:r w:rsidR="00734E65" w:rsidRPr="00C627A3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C627A3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C627A3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 w:rsidRPr="00C627A3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C627A3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 w:rsidRPr="00C627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734E65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28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Almira Seferovića i Marinu Bulatović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Šef/ica Odjeljenja za upravno-pravne poslove u komunalnoj oblasti u Sekretarijatu za komunalne poslove 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734E65">
        <w:rPr>
          <w:rFonts w:ascii="Arial" w:hAnsi="Arial" w:cs="Arial"/>
          <w:sz w:val="22"/>
          <w:szCs w:val="22"/>
        </w:rPr>
        <w:t>14</w:t>
      </w:r>
      <w:r w:rsidR="00D30A7B">
        <w:rPr>
          <w:rFonts w:ascii="Arial" w:hAnsi="Arial" w:cs="Arial"/>
          <w:sz w:val="22"/>
          <w:szCs w:val="22"/>
        </w:rPr>
        <w:t>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734E65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627A3" w:rsidRPr="006643E9" w:rsidRDefault="00C627A3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734E65" w:rsidRPr="005956AE" w:rsidRDefault="00734E65" w:rsidP="00734E65">
      <w:pPr>
        <w:tabs>
          <w:tab w:val="left" w:pos="71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Slađana Anđušić</w:t>
      </w:r>
    </w:p>
    <w:p w:rsidR="00E0585B" w:rsidRPr="008C398A" w:rsidRDefault="00734E65" w:rsidP="00734E65">
      <w:pPr>
        <w:spacing w:line="276" w:lineRule="auto"/>
        <w:ind w:left="-284" w:right="-7"/>
        <w:rPr>
          <w:rFonts w:asciiTheme="majorHAnsi" w:hAnsiTheme="majorHAns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sekretarka</w:t>
      </w:r>
      <w:r w:rsidRPr="00567854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      </w:t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1A" w:rsidRDefault="00CC2D1A" w:rsidP="001D738D">
      <w:r>
        <w:separator/>
      </w:r>
    </w:p>
  </w:endnote>
  <w:endnote w:type="continuationSeparator" w:id="1">
    <w:p w:rsidR="00CC2D1A" w:rsidRDefault="00CC2D1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1A" w:rsidRDefault="00CC2D1A" w:rsidP="001D738D">
      <w:r>
        <w:separator/>
      </w:r>
    </w:p>
  </w:footnote>
  <w:footnote w:type="continuationSeparator" w:id="1">
    <w:p w:rsidR="00CC2D1A" w:rsidRDefault="00CC2D1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1B7C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A626B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44226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27147"/>
    <w:rsid w:val="00730411"/>
    <w:rsid w:val="007317AC"/>
    <w:rsid w:val="00734E65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6276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2BF6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3049A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6041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10F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10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D0E88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3A23"/>
    <w:rsid w:val="00C4620D"/>
    <w:rsid w:val="00C463E4"/>
    <w:rsid w:val="00C50C61"/>
    <w:rsid w:val="00C530A4"/>
    <w:rsid w:val="00C54396"/>
    <w:rsid w:val="00C54E9E"/>
    <w:rsid w:val="00C627A3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5714"/>
    <w:rsid w:val="00C96886"/>
    <w:rsid w:val="00CA2014"/>
    <w:rsid w:val="00CB159D"/>
    <w:rsid w:val="00CC0A45"/>
    <w:rsid w:val="00CC2D1A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0A7B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73E44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4188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2</cp:revision>
  <cp:lastPrinted>2024-06-24T06:48:00Z</cp:lastPrinted>
  <dcterms:created xsi:type="dcterms:W3CDTF">2025-10-08T10:44:00Z</dcterms:created>
  <dcterms:modified xsi:type="dcterms:W3CDTF">2025-10-08T10:44:00Z</dcterms:modified>
</cp:coreProperties>
</file>