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C6" w:rsidRPr="0045734D" w:rsidRDefault="004462C6" w:rsidP="004462C6">
      <w:pPr>
        <w:pStyle w:val="N05Y"/>
        <w:jc w:val="both"/>
        <w:rPr>
          <w:rFonts w:ascii="Cambria" w:hAnsi="Cambria"/>
          <w:b w:val="0"/>
          <w:color w:val="auto"/>
        </w:rPr>
      </w:pPr>
      <w:r w:rsidRPr="0045734D">
        <w:rPr>
          <w:rFonts w:ascii="Cambria" w:hAnsi="Cambria"/>
          <w:b w:val="0"/>
          <w:color w:val="auto"/>
        </w:rPr>
        <w:t xml:space="preserve">Na osnovu člana </w:t>
      </w:r>
      <w:proofErr w:type="gramStart"/>
      <w:r w:rsidRPr="0045734D">
        <w:rPr>
          <w:rFonts w:ascii="Cambria" w:hAnsi="Cambria"/>
          <w:b w:val="0"/>
          <w:color w:val="auto"/>
        </w:rPr>
        <w:t>14  stav</w:t>
      </w:r>
      <w:proofErr w:type="gramEnd"/>
      <w:r w:rsidRPr="0045734D">
        <w:rPr>
          <w:rFonts w:ascii="Cambria" w:hAnsi="Cambria"/>
          <w:b w:val="0"/>
          <w:color w:val="auto"/>
        </w:rPr>
        <w:t xml:space="preserve"> 1 Zakona o komunalnim djelatnostima ("Službeni list Crne Gore", br. 55/16, 66/19, 140/22 i 84/24)  i člana 54 stav 1 </w:t>
      </w:r>
      <w:r w:rsidR="00465705" w:rsidRPr="0045734D">
        <w:rPr>
          <w:rFonts w:ascii="Cambria" w:hAnsi="Cambria"/>
          <w:b w:val="0"/>
          <w:color w:val="auto"/>
        </w:rPr>
        <w:t>tačka 2</w:t>
      </w:r>
      <w:r w:rsidRPr="0045734D">
        <w:rPr>
          <w:rFonts w:ascii="Cambria" w:hAnsi="Cambria"/>
          <w:b w:val="0"/>
          <w:color w:val="auto"/>
        </w:rPr>
        <w:t xml:space="preserve"> Statuta Glavnog grada (“Službeni list CG - Opštinski propisi”, broj 8/19</w:t>
      </w:r>
      <w:r w:rsidR="00FA0095" w:rsidRPr="0045734D">
        <w:rPr>
          <w:rFonts w:ascii="Cambria" w:hAnsi="Cambria"/>
          <w:b w:val="0"/>
          <w:color w:val="auto"/>
        </w:rPr>
        <w:t>, 20/21 i 49/22</w:t>
      </w:r>
      <w:r w:rsidRPr="0045734D">
        <w:rPr>
          <w:rFonts w:ascii="Cambria" w:hAnsi="Cambria"/>
          <w:b w:val="0"/>
          <w:color w:val="auto"/>
        </w:rPr>
        <w:t>), Skupština Glavnog grada  Podgorice, na sjednici održanoj ______ 202</w:t>
      </w:r>
      <w:r w:rsidR="00347D4F">
        <w:rPr>
          <w:rFonts w:ascii="Cambria" w:hAnsi="Cambria"/>
          <w:b w:val="0"/>
          <w:color w:val="auto"/>
        </w:rPr>
        <w:t>5</w:t>
      </w:r>
      <w:r w:rsidRPr="0045734D">
        <w:rPr>
          <w:rFonts w:ascii="Cambria" w:hAnsi="Cambria"/>
          <w:b w:val="0"/>
          <w:color w:val="auto"/>
        </w:rPr>
        <w:t xml:space="preserve">. </w:t>
      </w:r>
      <w:proofErr w:type="gramStart"/>
      <w:r w:rsidRPr="0045734D">
        <w:rPr>
          <w:rFonts w:ascii="Cambria" w:hAnsi="Cambria"/>
          <w:b w:val="0"/>
          <w:color w:val="auto"/>
        </w:rPr>
        <w:t>godine</w:t>
      </w:r>
      <w:proofErr w:type="gramEnd"/>
      <w:r w:rsidRPr="0045734D">
        <w:rPr>
          <w:rFonts w:ascii="Cambria" w:hAnsi="Cambria"/>
          <w:b w:val="0"/>
          <w:color w:val="auto"/>
        </w:rPr>
        <w:t>, d o n i j e l a  je –</w:t>
      </w:r>
    </w:p>
    <w:p w:rsidR="004462C6" w:rsidRPr="0045734D" w:rsidRDefault="004462C6" w:rsidP="004462C6">
      <w:pPr>
        <w:pStyle w:val="N03Y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>ODLUKU</w:t>
      </w:r>
    </w:p>
    <w:p w:rsidR="004462C6" w:rsidRPr="0045734D" w:rsidRDefault="004462C6" w:rsidP="004462C6">
      <w:pPr>
        <w:pStyle w:val="N03Y"/>
        <w:rPr>
          <w:rFonts w:ascii="Cambria" w:hAnsi="Cambria"/>
          <w:color w:val="auto"/>
          <w:sz w:val="24"/>
          <w:szCs w:val="24"/>
        </w:rPr>
      </w:pPr>
      <w:proofErr w:type="gramStart"/>
      <w:r w:rsidRPr="0045734D">
        <w:rPr>
          <w:rFonts w:ascii="Cambria" w:hAnsi="Cambria"/>
          <w:color w:val="auto"/>
          <w:sz w:val="24"/>
          <w:szCs w:val="24"/>
        </w:rPr>
        <w:t>o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javnom vodosnabdijevanju na teritoriji Glavnog grada</w:t>
      </w:r>
    </w:p>
    <w:p w:rsidR="004462C6" w:rsidRPr="0045734D" w:rsidRDefault="004462C6" w:rsidP="004462C6">
      <w:pPr>
        <w:pStyle w:val="N01X"/>
        <w:rPr>
          <w:rFonts w:ascii="Cambria" w:hAnsi="Cambria"/>
          <w:color w:val="auto"/>
        </w:rPr>
      </w:pPr>
      <w:r w:rsidRPr="0045734D">
        <w:rPr>
          <w:rFonts w:ascii="Cambria" w:hAnsi="Cambria"/>
          <w:color w:val="auto"/>
        </w:rPr>
        <w:t>I. OPŠTE ODREDBE</w:t>
      </w:r>
    </w:p>
    <w:p w:rsidR="004462C6" w:rsidRPr="0045734D" w:rsidRDefault="004462C6" w:rsidP="004462C6">
      <w:pPr>
        <w:pStyle w:val="C30X"/>
        <w:rPr>
          <w:rFonts w:ascii="Cambria" w:hAnsi="Cambria"/>
          <w:color w:val="auto"/>
        </w:rPr>
      </w:pPr>
      <w:r w:rsidRPr="0045734D">
        <w:rPr>
          <w:rFonts w:ascii="Cambria" w:hAnsi="Cambria"/>
          <w:color w:val="auto"/>
        </w:rPr>
        <w:t>Član 1</w:t>
      </w:r>
    </w:p>
    <w:p w:rsidR="004462C6" w:rsidRPr="0045734D" w:rsidRDefault="004462C6" w:rsidP="004462C6">
      <w:pPr>
        <w:pStyle w:val="T30X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>Ovom Odlukom propisuje se način i uslovi javnog vodosnabdijevanja grada Podgorice   (u daljem tekstu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:Glavni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grad), upravljanje, korišćenje, održavanje i zaštita javnog vodovoda i druga pitanja od značaja za javno vodosnabdijevanje (u daljem tekstu:vodosnabdijevanje).</w:t>
      </w:r>
    </w:p>
    <w:p w:rsidR="00281633" w:rsidRPr="0045734D" w:rsidRDefault="00281633" w:rsidP="00281633">
      <w:pPr>
        <w:pStyle w:val="C30X"/>
        <w:rPr>
          <w:rFonts w:ascii="Cambria" w:hAnsi="Cambria"/>
          <w:color w:val="auto"/>
        </w:rPr>
      </w:pPr>
      <w:r w:rsidRPr="0045734D">
        <w:rPr>
          <w:rFonts w:ascii="Cambria" w:hAnsi="Cambria"/>
          <w:color w:val="auto"/>
        </w:rPr>
        <w:t>Član 2</w:t>
      </w:r>
    </w:p>
    <w:p w:rsidR="00B06346" w:rsidRPr="0045734D" w:rsidRDefault="00B06346" w:rsidP="004462C6">
      <w:pPr>
        <w:pStyle w:val="T30X"/>
        <w:rPr>
          <w:rFonts w:ascii="Cambria" w:hAnsi="Cambria"/>
          <w:color w:val="auto"/>
          <w:sz w:val="24"/>
          <w:szCs w:val="24"/>
        </w:rPr>
      </w:pPr>
    </w:p>
    <w:p w:rsidR="00B06346" w:rsidRPr="0045734D" w:rsidRDefault="00B06346" w:rsidP="00B06346">
      <w:pPr>
        <w:pStyle w:val="T30X"/>
        <w:rPr>
          <w:rFonts w:ascii="Cambria" w:hAnsi="Cambria"/>
          <w:color w:val="auto"/>
          <w:sz w:val="24"/>
          <w:szCs w:val="24"/>
        </w:rPr>
      </w:pPr>
      <w:proofErr w:type="gramStart"/>
      <w:r w:rsidRPr="0045734D">
        <w:rPr>
          <w:rFonts w:ascii="Cambria" w:hAnsi="Cambria"/>
          <w:color w:val="auto"/>
          <w:sz w:val="24"/>
          <w:szCs w:val="24"/>
        </w:rPr>
        <w:t>Izrazi koji se u ovoj odluci upotrebljavaju za fizička lica u muškom rodu podrazumijevaju iste takve izraze za fizička lica u ženskom rodu.</w:t>
      </w:r>
      <w:proofErr w:type="gramEnd"/>
    </w:p>
    <w:p w:rsidR="00B06346" w:rsidRPr="0045734D" w:rsidRDefault="00B06346" w:rsidP="004462C6">
      <w:pPr>
        <w:pStyle w:val="T30X"/>
        <w:rPr>
          <w:rFonts w:ascii="Cambria" w:hAnsi="Cambria"/>
          <w:color w:val="auto"/>
          <w:sz w:val="24"/>
          <w:szCs w:val="24"/>
        </w:rPr>
      </w:pPr>
    </w:p>
    <w:p w:rsidR="004462C6" w:rsidRPr="0045734D" w:rsidRDefault="004462C6" w:rsidP="004462C6">
      <w:pPr>
        <w:pStyle w:val="C30X"/>
        <w:rPr>
          <w:rFonts w:ascii="Cambria" w:hAnsi="Cambria"/>
          <w:color w:val="auto"/>
        </w:rPr>
      </w:pPr>
      <w:r w:rsidRPr="0045734D">
        <w:rPr>
          <w:rFonts w:ascii="Cambria" w:hAnsi="Cambria"/>
          <w:color w:val="auto"/>
        </w:rPr>
        <w:t xml:space="preserve">Član </w:t>
      </w:r>
      <w:r w:rsidR="00281633" w:rsidRPr="0045734D">
        <w:rPr>
          <w:rFonts w:ascii="Cambria" w:hAnsi="Cambria"/>
          <w:color w:val="auto"/>
        </w:rPr>
        <w:t>3</w:t>
      </w:r>
    </w:p>
    <w:p w:rsidR="004462C6" w:rsidRPr="0045734D" w:rsidRDefault="004462C6" w:rsidP="004462C6">
      <w:pPr>
        <w:pStyle w:val="T30X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>Poslove</w:t>
      </w:r>
      <w:r w:rsidR="005045D7" w:rsidRPr="0045734D">
        <w:rPr>
          <w:rFonts w:ascii="Cambria" w:hAnsi="Cambria"/>
          <w:color w:val="auto"/>
          <w:sz w:val="24"/>
          <w:szCs w:val="24"/>
        </w:rPr>
        <w:t xml:space="preserve"> javnog</w:t>
      </w:r>
      <w:r w:rsidRPr="0045734D">
        <w:rPr>
          <w:rFonts w:ascii="Cambria" w:hAnsi="Cambria"/>
          <w:color w:val="auto"/>
          <w:sz w:val="24"/>
          <w:szCs w:val="24"/>
        </w:rPr>
        <w:t xml:space="preserve"> vodosnabdijevanja obavlja vršilac komunalne djelatnosti kome su posebnom odlukom Skupštine Glavnog grada povjereni ovi poslovi (u daljem tekstu: Vršilac komunalne djelatnosti) </w:t>
      </w:r>
      <w:r w:rsidR="009E4F3F" w:rsidRPr="0045734D">
        <w:rPr>
          <w:rFonts w:ascii="Cambria" w:hAnsi="Cambria"/>
          <w:color w:val="auto"/>
          <w:sz w:val="24"/>
          <w:szCs w:val="24"/>
        </w:rPr>
        <w:t xml:space="preserve">u skladu </w:t>
      </w:r>
      <w:proofErr w:type="gramStart"/>
      <w:r w:rsidR="009E4F3F" w:rsidRPr="0045734D">
        <w:rPr>
          <w:rFonts w:ascii="Cambria" w:hAnsi="Cambria"/>
          <w:color w:val="auto"/>
          <w:sz w:val="24"/>
          <w:szCs w:val="24"/>
        </w:rPr>
        <w:t>sa</w:t>
      </w:r>
      <w:proofErr w:type="gramEnd"/>
      <w:r w:rsidR="009E4F3F" w:rsidRPr="0045734D">
        <w:rPr>
          <w:rFonts w:ascii="Cambria" w:hAnsi="Cambria"/>
          <w:color w:val="auto"/>
          <w:sz w:val="24"/>
          <w:szCs w:val="24"/>
        </w:rPr>
        <w:t xml:space="preserve"> Zakonom o komunalnim</w:t>
      </w:r>
      <w:r w:rsidRPr="0045734D">
        <w:rPr>
          <w:rFonts w:ascii="Cambria" w:hAnsi="Cambria"/>
          <w:color w:val="auto"/>
          <w:sz w:val="24"/>
          <w:szCs w:val="24"/>
        </w:rPr>
        <w:t xml:space="preserve"> djelatnosti</w:t>
      </w:r>
      <w:r w:rsidR="009E4F3F" w:rsidRPr="0045734D">
        <w:rPr>
          <w:rFonts w:ascii="Cambria" w:hAnsi="Cambria"/>
          <w:color w:val="auto"/>
          <w:sz w:val="24"/>
          <w:szCs w:val="24"/>
        </w:rPr>
        <w:t>ma</w:t>
      </w:r>
      <w:r w:rsidR="00334A85" w:rsidRPr="0045734D">
        <w:rPr>
          <w:rFonts w:ascii="Cambria" w:hAnsi="Cambria"/>
          <w:color w:val="auto"/>
          <w:sz w:val="24"/>
          <w:szCs w:val="24"/>
        </w:rPr>
        <w:t xml:space="preserve"> (u daljem tekstu</w:t>
      </w:r>
      <w:r w:rsidRPr="0045734D">
        <w:rPr>
          <w:rFonts w:ascii="Cambria" w:hAnsi="Cambria"/>
          <w:color w:val="auto"/>
          <w:sz w:val="24"/>
          <w:szCs w:val="24"/>
        </w:rPr>
        <w:t>: Zakon) Pravilima o minimumu kvaliteta i obima poslova za obavljanje regulisanih komunalnih djelatnos</w:t>
      </w:r>
      <w:r w:rsidR="00334A85" w:rsidRPr="0045734D">
        <w:rPr>
          <w:rFonts w:ascii="Cambria" w:hAnsi="Cambria"/>
          <w:color w:val="auto"/>
          <w:sz w:val="24"/>
          <w:szCs w:val="24"/>
        </w:rPr>
        <w:t>ti (u daljem tekstu: Pravila),</w:t>
      </w:r>
      <w:r w:rsidRPr="0045734D">
        <w:rPr>
          <w:rFonts w:ascii="Cambria" w:hAnsi="Cambria"/>
          <w:color w:val="auto"/>
          <w:sz w:val="24"/>
          <w:szCs w:val="24"/>
        </w:rPr>
        <w:t xml:space="preserve"> ovom Odlukom i godišnjim programom obavljanja komunalne djelatnosti.</w:t>
      </w:r>
    </w:p>
    <w:p w:rsidR="004462C6" w:rsidRPr="0045734D" w:rsidRDefault="004462C6" w:rsidP="004462C6">
      <w:pPr>
        <w:pStyle w:val="T30X"/>
        <w:rPr>
          <w:rFonts w:ascii="Cambria" w:hAnsi="Cambria"/>
          <w:color w:val="auto"/>
          <w:sz w:val="24"/>
          <w:szCs w:val="24"/>
        </w:rPr>
      </w:pPr>
    </w:p>
    <w:p w:rsidR="004462C6" w:rsidRPr="0045734D" w:rsidRDefault="004462C6" w:rsidP="007B5EB5">
      <w:pPr>
        <w:pStyle w:val="T30X"/>
        <w:jc w:val="center"/>
        <w:rPr>
          <w:rFonts w:ascii="Cambria" w:hAnsi="Cambria"/>
          <w:b/>
          <w:color w:val="auto"/>
          <w:sz w:val="24"/>
          <w:szCs w:val="24"/>
        </w:rPr>
      </w:pPr>
      <w:r w:rsidRPr="0045734D">
        <w:rPr>
          <w:rFonts w:ascii="Cambria" w:hAnsi="Cambria"/>
          <w:b/>
          <w:color w:val="auto"/>
          <w:sz w:val="24"/>
          <w:szCs w:val="24"/>
        </w:rPr>
        <w:t xml:space="preserve">Član </w:t>
      </w:r>
      <w:r w:rsidR="00281633" w:rsidRPr="0045734D">
        <w:rPr>
          <w:rFonts w:ascii="Cambria" w:hAnsi="Cambria"/>
          <w:b/>
          <w:color w:val="auto"/>
          <w:sz w:val="24"/>
          <w:szCs w:val="24"/>
        </w:rPr>
        <w:t>4</w:t>
      </w:r>
    </w:p>
    <w:p w:rsidR="004462C6" w:rsidRPr="0045734D" w:rsidRDefault="004462C6" w:rsidP="004462C6">
      <w:pPr>
        <w:pStyle w:val="T30X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>Javni vodovod u smislu ove odluke čine: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FF0000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izvorišta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sa zaštitnim zonama:</w:t>
      </w:r>
      <w:r w:rsidR="0045734D">
        <w:rPr>
          <w:rFonts w:ascii="Cambria" w:hAnsi="Cambria"/>
          <w:color w:val="auto"/>
          <w:sz w:val="24"/>
          <w:szCs w:val="24"/>
        </w:rPr>
        <w:t xml:space="preserve"> </w:t>
      </w:r>
      <w:r w:rsidRPr="0045734D">
        <w:rPr>
          <w:rFonts w:ascii="Cambria" w:hAnsi="Cambria"/>
          <w:color w:val="auto"/>
          <w:sz w:val="24"/>
          <w:szCs w:val="24"/>
        </w:rPr>
        <w:t xml:space="preserve">Mareza, Zagorič, </w:t>
      </w:r>
      <w:r w:rsidR="00E37688" w:rsidRPr="0045734D">
        <w:rPr>
          <w:rFonts w:ascii="Cambria" w:hAnsi="Cambria"/>
          <w:color w:val="auto"/>
          <w:sz w:val="24"/>
          <w:szCs w:val="24"/>
        </w:rPr>
        <w:t xml:space="preserve">Konik, </w:t>
      </w:r>
      <w:r w:rsidRPr="0045734D">
        <w:rPr>
          <w:rFonts w:ascii="Cambria" w:hAnsi="Cambria"/>
          <w:color w:val="auto"/>
          <w:sz w:val="24"/>
          <w:szCs w:val="24"/>
        </w:rPr>
        <w:t>Ćemovsko polje,</w:t>
      </w:r>
      <w:r w:rsidR="00E37688" w:rsidRPr="0045734D">
        <w:rPr>
          <w:rFonts w:ascii="Cambria" w:hAnsi="Cambria"/>
          <w:color w:val="auto"/>
          <w:sz w:val="24"/>
          <w:szCs w:val="24"/>
        </w:rPr>
        <w:t xml:space="preserve"> Bioče i Vuksanlekići: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crpne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stanice sa potrebnom elektromašinskom i drugom opremom;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uređaji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za pripremu vode za piće;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primarna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i sekundarna vodovodna mreža sa svim uređajima i objektima;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rezervoari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>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priključci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od uličnog cjevovoda do glavnog vodomjera, uključujući taj vodomjer i zatvarače ispred i iza vodomjera, i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sklonište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za glavni vodomjer.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 xml:space="preserve">Član </w:t>
      </w:r>
      <w:r w:rsidR="00281633" w:rsidRPr="0045734D">
        <w:rPr>
          <w:rFonts w:ascii="Cambria" w:hAnsi="Cambria"/>
        </w:rPr>
        <w:t>5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Korisnik usluge </w:t>
      </w:r>
      <w:r w:rsidR="00C30828" w:rsidRPr="0045734D">
        <w:rPr>
          <w:rFonts w:ascii="Cambria" w:hAnsi="Cambria"/>
          <w:sz w:val="24"/>
          <w:szCs w:val="24"/>
        </w:rPr>
        <w:t xml:space="preserve">javnog </w:t>
      </w:r>
      <w:r w:rsidRPr="0045734D">
        <w:rPr>
          <w:rFonts w:ascii="Cambria" w:hAnsi="Cambria"/>
          <w:sz w:val="24"/>
          <w:szCs w:val="24"/>
        </w:rPr>
        <w:t xml:space="preserve">vodosnabdijevanja u smislu ove odluke je fizičko lice, pravno lice i preduzetnik čiji su objekti priključeni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javni vodovod na način i pod uslovima propisanim ovom odlukom (u daljem tekstu: korisnik).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Izuzetno </w:t>
      </w:r>
      <w:proofErr w:type="gramStart"/>
      <w:r w:rsidRPr="0045734D">
        <w:rPr>
          <w:rFonts w:ascii="Cambria" w:hAnsi="Cambria"/>
          <w:sz w:val="24"/>
          <w:szCs w:val="24"/>
        </w:rPr>
        <w:t>od</w:t>
      </w:r>
      <w:proofErr w:type="gramEnd"/>
      <w:r w:rsidRPr="0045734D">
        <w:rPr>
          <w:rFonts w:ascii="Cambria" w:hAnsi="Cambria"/>
          <w:sz w:val="24"/>
          <w:szCs w:val="24"/>
        </w:rPr>
        <w:t xml:space="preserve"> stava 1 ovog člana, korisnikom se smatra i drugo lice na koje je vlasnik nepokretnosti prenio obavezu plaćanja usluge vodosnabdijevanja, posebnim pravnim poslom koji je dostavio Vršiocu komunalne djelatnosti.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lastRenderedPageBreak/>
        <w:t xml:space="preserve">Član </w:t>
      </w:r>
      <w:r w:rsidR="00281633" w:rsidRPr="0045734D">
        <w:rPr>
          <w:rFonts w:ascii="Cambria" w:hAnsi="Cambria"/>
        </w:rPr>
        <w:t>6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proofErr w:type="gramStart"/>
      <w:r w:rsidRPr="0045734D">
        <w:rPr>
          <w:rFonts w:ascii="Cambria" w:hAnsi="Cambria"/>
          <w:sz w:val="24"/>
          <w:szCs w:val="24"/>
        </w:rPr>
        <w:t xml:space="preserve">Vršilac komunalne djelatnosti upravlja i održava objekte i uređaje javnog vodovoda iz člana </w:t>
      </w:r>
      <w:r w:rsidR="00C30828" w:rsidRPr="0045734D">
        <w:rPr>
          <w:rFonts w:ascii="Cambria" w:hAnsi="Cambria"/>
          <w:sz w:val="24"/>
          <w:szCs w:val="24"/>
        </w:rPr>
        <w:t>4</w:t>
      </w:r>
      <w:r w:rsidRPr="0045734D">
        <w:rPr>
          <w:rFonts w:ascii="Cambria" w:hAnsi="Cambria"/>
          <w:sz w:val="24"/>
          <w:szCs w:val="24"/>
        </w:rPr>
        <w:t xml:space="preserve"> ove odluke.</w:t>
      </w:r>
      <w:proofErr w:type="gramEnd"/>
    </w:p>
    <w:p w:rsidR="004462C6" w:rsidRPr="0045734D" w:rsidRDefault="004462C6" w:rsidP="004462C6">
      <w:pPr>
        <w:pStyle w:val="T30X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Izuzetno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od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odredbe stava 1 ovog člana, sklonište za glavni vodomjer održava korisnik.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</w:p>
    <w:p w:rsidR="004462C6" w:rsidRPr="0045734D" w:rsidRDefault="004462C6" w:rsidP="004462C6">
      <w:pPr>
        <w:pStyle w:val="N01X"/>
        <w:rPr>
          <w:rFonts w:ascii="Cambria" w:hAnsi="Cambria"/>
        </w:rPr>
      </w:pPr>
      <w:r w:rsidRPr="0045734D">
        <w:rPr>
          <w:rFonts w:ascii="Cambria" w:hAnsi="Cambria"/>
        </w:rPr>
        <w:t>II. NAČIN I USLOVI PRUŽANJA USLUGA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 xml:space="preserve">Član </w:t>
      </w:r>
      <w:r w:rsidR="00281633" w:rsidRPr="0045734D">
        <w:rPr>
          <w:rFonts w:ascii="Cambria" w:hAnsi="Cambria"/>
        </w:rPr>
        <w:t>7</w:t>
      </w:r>
    </w:p>
    <w:p w:rsidR="004462C6" w:rsidRPr="0045734D" w:rsidRDefault="004462C6" w:rsidP="004462C6">
      <w:pPr>
        <w:pStyle w:val="T30X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Vršilac komunalne djelatnosti </w:t>
      </w:r>
      <w:r w:rsidRPr="0045734D">
        <w:rPr>
          <w:rFonts w:ascii="Cambria" w:hAnsi="Cambria"/>
          <w:color w:val="auto"/>
          <w:sz w:val="24"/>
          <w:szCs w:val="24"/>
        </w:rPr>
        <w:t xml:space="preserve">je dužan da u redovnim uslovima, svim korisnicima isporučuje ispravnu vodu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sa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odgovarajućim pritiskom na mjestu spoja glavnog vodomjera sa javnim vodovodom, </w:t>
      </w:r>
      <w:r w:rsidR="007B5EB5" w:rsidRPr="0045734D">
        <w:rPr>
          <w:rFonts w:ascii="Cambria" w:hAnsi="Cambria"/>
          <w:color w:val="auto"/>
          <w:sz w:val="24"/>
          <w:szCs w:val="24"/>
        </w:rPr>
        <w:t xml:space="preserve">u skladu sa  </w:t>
      </w:r>
      <w:r w:rsidRPr="0045734D">
        <w:rPr>
          <w:rFonts w:ascii="Cambria" w:hAnsi="Cambria"/>
          <w:color w:val="auto"/>
          <w:sz w:val="24"/>
          <w:szCs w:val="24"/>
        </w:rPr>
        <w:t xml:space="preserve"> Pravilima i uslovima predviđenim posebnim propisom kojim se uređuju pitanja ispravnosti vode i tehničkim standardima u oblasti vodosnabdijevanja.</w:t>
      </w:r>
    </w:p>
    <w:p w:rsidR="00180D29" w:rsidRPr="0045734D" w:rsidRDefault="00180D29" w:rsidP="004462C6">
      <w:pPr>
        <w:pStyle w:val="T30X"/>
        <w:rPr>
          <w:rFonts w:ascii="Cambria" w:hAnsi="Cambria"/>
          <w:color w:val="C00000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Ako raspoloživi pritisak u javnom vodosnadbijevanju nije dovoljan za potrebe korisnika, korisnik može da, o svom trošku, ugradi uređaj za povišenje pritiska u skladu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sa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Pravilima.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 xml:space="preserve">Član </w:t>
      </w:r>
      <w:r w:rsidR="00281633" w:rsidRPr="0045734D">
        <w:rPr>
          <w:rFonts w:ascii="Cambria" w:hAnsi="Cambria"/>
        </w:rPr>
        <w:t>8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Vršilac komunalne djelatnosti je dužan da zaključi ugovor </w:t>
      </w:r>
      <w:proofErr w:type="gramStart"/>
      <w:r w:rsidRPr="0045734D">
        <w:rPr>
          <w:rFonts w:ascii="Cambria" w:hAnsi="Cambria"/>
          <w:sz w:val="24"/>
          <w:szCs w:val="24"/>
        </w:rPr>
        <w:t>sa</w:t>
      </w:r>
      <w:proofErr w:type="gramEnd"/>
      <w:r w:rsidRPr="0045734D">
        <w:rPr>
          <w:rFonts w:ascii="Cambria" w:hAnsi="Cambria"/>
          <w:sz w:val="24"/>
          <w:szCs w:val="24"/>
        </w:rPr>
        <w:t xml:space="preserve"> licem čiji se objekat priključuje na javni vodovod ili se prijavljuje kao korisnik vodosnabdijevanja</w:t>
      </w:r>
      <w:r w:rsidR="007B5EB5" w:rsidRPr="0045734D">
        <w:rPr>
          <w:rFonts w:ascii="Cambria" w:hAnsi="Cambria"/>
          <w:sz w:val="24"/>
          <w:szCs w:val="24"/>
        </w:rPr>
        <w:t xml:space="preserve"> u skladu sa Zakonom</w:t>
      </w:r>
      <w:r w:rsidRPr="0045734D">
        <w:rPr>
          <w:rFonts w:ascii="Cambria" w:hAnsi="Cambria"/>
          <w:sz w:val="24"/>
          <w:szCs w:val="24"/>
        </w:rPr>
        <w:t>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 xml:space="preserve">Član </w:t>
      </w:r>
      <w:r w:rsidR="00281633" w:rsidRPr="0045734D">
        <w:rPr>
          <w:rFonts w:ascii="Cambria" w:hAnsi="Cambria"/>
        </w:rPr>
        <w:t>9</w:t>
      </w:r>
    </w:p>
    <w:p w:rsidR="007B5EB5" w:rsidRPr="0045734D" w:rsidRDefault="007B5EB5" w:rsidP="004462C6">
      <w:pPr>
        <w:pStyle w:val="T30X"/>
        <w:rPr>
          <w:rFonts w:ascii="Cambria" w:hAnsi="Cambria"/>
          <w:sz w:val="24"/>
          <w:szCs w:val="24"/>
        </w:rPr>
      </w:pPr>
    </w:p>
    <w:p w:rsidR="00E37688" w:rsidRPr="0045734D" w:rsidRDefault="00C5303E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U slučaju neplaniranih </w:t>
      </w:r>
      <w:proofErr w:type="gramStart"/>
      <w:r w:rsidRPr="0045734D">
        <w:rPr>
          <w:rFonts w:ascii="Cambria" w:hAnsi="Cambria"/>
          <w:sz w:val="24"/>
          <w:szCs w:val="24"/>
        </w:rPr>
        <w:t>ili</w:t>
      </w:r>
      <w:proofErr w:type="gramEnd"/>
      <w:r w:rsidRPr="0045734D">
        <w:rPr>
          <w:rFonts w:ascii="Cambria" w:hAnsi="Cambria"/>
          <w:sz w:val="24"/>
          <w:szCs w:val="24"/>
        </w:rPr>
        <w:t xml:space="preserve"> neočekivanih poremećaja ili prekida u obavljanju komunalne djelatnosti javnog vodosnabijevanja i u slučaju pl</w:t>
      </w:r>
      <w:r w:rsidR="007D10E1" w:rsidRPr="0045734D">
        <w:rPr>
          <w:rFonts w:ascii="Cambria" w:hAnsi="Cambria"/>
          <w:sz w:val="24"/>
          <w:szCs w:val="24"/>
        </w:rPr>
        <w:t>aniranih ili očekivanih smetnji</w:t>
      </w:r>
      <w:r w:rsidRPr="0045734D">
        <w:rPr>
          <w:rFonts w:ascii="Cambria" w:hAnsi="Cambria"/>
          <w:sz w:val="24"/>
          <w:szCs w:val="24"/>
        </w:rPr>
        <w:t xml:space="preserve"> i prekida koji mogu nastati u pružanju komunalnih usluga javnog vodosnabijevanja</w:t>
      </w:r>
      <w:r w:rsidR="005D6737" w:rsidRPr="0045734D">
        <w:rPr>
          <w:rFonts w:ascii="Cambria" w:hAnsi="Cambria"/>
          <w:sz w:val="24"/>
          <w:szCs w:val="24"/>
        </w:rPr>
        <w:t>, primjenju</w:t>
      </w:r>
      <w:r w:rsidR="00E37688" w:rsidRPr="0045734D">
        <w:rPr>
          <w:rFonts w:ascii="Cambria" w:hAnsi="Cambria"/>
          <w:sz w:val="24"/>
          <w:szCs w:val="24"/>
        </w:rPr>
        <w:t>njuju se</w:t>
      </w:r>
      <w:r w:rsidRPr="0045734D">
        <w:rPr>
          <w:rFonts w:ascii="Cambria" w:hAnsi="Cambria"/>
          <w:sz w:val="24"/>
          <w:szCs w:val="24"/>
        </w:rPr>
        <w:t xml:space="preserve"> odredbe propisane Zakonom</w:t>
      </w:r>
      <w:r w:rsidR="00E37688" w:rsidRPr="0045734D">
        <w:rPr>
          <w:rFonts w:ascii="Cambria" w:hAnsi="Cambria"/>
          <w:sz w:val="24"/>
          <w:szCs w:val="24"/>
        </w:rPr>
        <w:t>.</w:t>
      </w:r>
    </w:p>
    <w:p w:rsidR="00E37688" w:rsidRPr="0045734D" w:rsidRDefault="00E37688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>U slučajevima iz stav</w:t>
      </w:r>
      <w:r w:rsidR="00281633" w:rsidRPr="0045734D">
        <w:rPr>
          <w:rFonts w:ascii="Cambria" w:hAnsi="Cambria"/>
          <w:sz w:val="24"/>
          <w:szCs w:val="24"/>
        </w:rPr>
        <w:t>a</w:t>
      </w:r>
      <w:r w:rsidRPr="0045734D">
        <w:rPr>
          <w:rFonts w:ascii="Cambria" w:hAnsi="Cambria"/>
          <w:sz w:val="24"/>
          <w:szCs w:val="24"/>
        </w:rPr>
        <w:t xml:space="preserve"> 1 ovog člana Vršilac komunalne djelatnosti postupa u skladu </w:t>
      </w:r>
      <w:r w:rsidR="00E02DDB" w:rsidRPr="0045734D">
        <w:rPr>
          <w:rFonts w:ascii="Cambria" w:hAnsi="Cambria"/>
          <w:sz w:val="24"/>
          <w:szCs w:val="24"/>
        </w:rPr>
        <w:t xml:space="preserve">i na način propisan </w:t>
      </w:r>
      <w:proofErr w:type="gramStart"/>
      <w:r w:rsidRPr="0045734D">
        <w:rPr>
          <w:rFonts w:ascii="Cambria" w:hAnsi="Cambria"/>
          <w:sz w:val="24"/>
          <w:szCs w:val="24"/>
        </w:rPr>
        <w:t>sa  Pravilima</w:t>
      </w:r>
      <w:proofErr w:type="gramEnd"/>
      <w:r w:rsidRPr="0045734D">
        <w:rPr>
          <w:rFonts w:ascii="Cambria" w:hAnsi="Cambria"/>
          <w:sz w:val="24"/>
          <w:szCs w:val="24"/>
        </w:rPr>
        <w:t>.</w:t>
      </w:r>
    </w:p>
    <w:p w:rsidR="00EB36FB" w:rsidRPr="0045734D" w:rsidRDefault="008548C4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U slučaju neplaniranih </w:t>
      </w:r>
      <w:proofErr w:type="gramStart"/>
      <w:r w:rsidRPr="0045734D">
        <w:rPr>
          <w:rFonts w:ascii="Cambria" w:hAnsi="Cambria"/>
          <w:sz w:val="24"/>
          <w:szCs w:val="24"/>
        </w:rPr>
        <w:t>ili</w:t>
      </w:r>
      <w:proofErr w:type="gramEnd"/>
      <w:r w:rsidRPr="0045734D">
        <w:rPr>
          <w:rFonts w:ascii="Cambria" w:hAnsi="Cambria"/>
          <w:sz w:val="24"/>
          <w:szCs w:val="24"/>
        </w:rPr>
        <w:t xml:space="preserve"> neočekivanih poremećaja ili prekida u obavljanju komunalne djelatnosti javnog vodosnabijevanja Vršilac komunalne djelatnosti je dužan da vodu distribuira u skladu sa redom prvenstva utvrđen posebnim propisom.</w:t>
      </w:r>
    </w:p>
    <w:p w:rsidR="007B5EB5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Zabranjeno je svako neracionalno trošenje vode, posebno u vrijeme smanjenog obima vodosnadbijevanja (zalivanje bašte, poljoprivredne površine, pranje vozila, punjenje bazena i </w:t>
      </w:r>
      <w:proofErr w:type="gramStart"/>
      <w:r w:rsidRPr="0045734D">
        <w:rPr>
          <w:rFonts w:ascii="Cambria" w:hAnsi="Cambria"/>
          <w:sz w:val="24"/>
          <w:szCs w:val="24"/>
        </w:rPr>
        <w:t>sl</w:t>
      </w:r>
      <w:proofErr w:type="gramEnd"/>
      <w:r w:rsidRPr="0045734D">
        <w:rPr>
          <w:rFonts w:ascii="Cambria" w:hAnsi="Cambria"/>
          <w:sz w:val="24"/>
          <w:szCs w:val="24"/>
        </w:rPr>
        <w:t>.).</w:t>
      </w:r>
    </w:p>
    <w:p w:rsidR="00C5303E" w:rsidRPr="0045734D" w:rsidRDefault="00281633" w:rsidP="007D10E1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10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Vršilac komunalne djelatnosti može, u slučaju iznenadnog kvara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javnom vodovodu, bez prethodnog obavještenja da isključi sa javnog vodovoda pojedine korisnike, ali je dužno da odmah po isključenju obavijesti korisnike o razlogu i vremenu trajanja isključenja.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1</w:t>
      </w:r>
      <w:r w:rsidR="00281633" w:rsidRPr="0045734D">
        <w:rPr>
          <w:rFonts w:ascii="Cambria" w:hAnsi="Cambria"/>
        </w:rPr>
        <w:t>1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Nadležna služba koja obavlja poslove zaštite ima pravo da za </w:t>
      </w:r>
      <w:proofErr w:type="gramStart"/>
      <w:r w:rsidRPr="0045734D">
        <w:rPr>
          <w:rFonts w:ascii="Cambria" w:hAnsi="Cambria"/>
          <w:sz w:val="24"/>
          <w:szCs w:val="24"/>
        </w:rPr>
        <w:t>te</w:t>
      </w:r>
      <w:proofErr w:type="gramEnd"/>
      <w:r w:rsidRPr="0045734D">
        <w:rPr>
          <w:rFonts w:ascii="Cambria" w:hAnsi="Cambria"/>
          <w:sz w:val="24"/>
          <w:szCs w:val="24"/>
        </w:rPr>
        <w:t xml:space="preserve"> potrebe koristi vodu sa protivpožarnog hidranta i drugog točećeg mjesta na javnom vodovodu, bez naknade.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Vršilac komunalne djelatnosti je dužan da mjesto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kojem se nalazi protivpožarni hidrant obilježi i obezbijedi.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Vršilac komunalne djelatnosti je dužan da nadležnoj službi iz stava 1 ovog člana dostavi spisak svih hidranata javnog vodovoda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uličnoj vodovodnoj mreži i da je obavijesti o svim promjenama u roku od sedam dana, od dana nastale promjene.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lastRenderedPageBreak/>
        <w:t>Član 1</w:t>
      </w:r>
      <w:r w:rsidR="00281633" w:rsidRPr="0045734D">
        <w:rPr>
          <w:rFonts w:ascii="Cambria" w:hAnsi="Cambria"/>
        </w:rPr>
        <w:t>2</w:t>
      </w:r>
    </w:p>
    <w:p w:rsidR="004462C6" w:rsidRPr="0045734D" w:rsidRDefault="00083A4B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>Vršilac komunalne djelatnosti</w:t>
      </w:r>
      <w:r w:rsidR="004462C6" w:rsidRPr="0045734D">
        <w:rPr>
          <w:rFonts w:ascii="Cambria" w:hAnsi="Cambria"/>
          <w:sz w:val="24"/>
          <w:szCs w:val="24"/>
        </w:rPr>
        <w:t xml:space="preserve"> izvodi radove tekućeg </w:t>
      </w:r>
      <w:r w:rsidR="001F217C" w:rsidRPr="0045734D">
        <w:rPr>
          <w:rFonts w:ascii="Cambria" w:hAnsi="Cambria"/>
          <w:sz w:val="24"/>
          <w:szCs w:val="24"/>
        </w:rPr>
        <w:t xml:space="preserve">i investicionog </w:t>
      </w:r>
      <w:r w:rsidR="004462C6" w:rsidRPr="0045734D">
        <w:rPr>
          <w:rFonts w:ascii="Cambria" w:hAnsi="Cambria"/>
          <w:sz w:val="24"/>
          <w:szCs w:val="24"/>
        </w:rPr>
        <w:t>održavanja objekata i uređaja javnog vodovoda</w:t>
      </w:r>
      <w:r w:rsidR="004C0700" w:rsidRPr="0045734D">
        <w:rPr>
          <w:rFonts w:ascii="Cambria" w:hAnsi="Cambria"/>
          <w:sz w:val="24"/>
          <w:szCs w:val="24"/>
        </w:rPr>
        <w:t xml:space="preserve"> u skladu </w:t>
      </w:r>
      <w:proofErr w:type="gramStart"/>
      <w:r w:rsidR="004C0700" w:rsidRPr="0045734D">
        <w:rPr>
          <w:rFonts w:ascii="Cambria" w:hAnsi="Cambria"/>
          <w:sz w:val="24"/>
          <w:szCs w:val="24"/>
        </w:rPr>
        <w:t>sa</w:t>
      </w:r>
      <w:proofErr w:type="gramEnd"/>
      <w:r w:rsidR="004C0700" w:rsidRPr="0045734D">
        <w:rPr>
          <w:rFonts w:ascii="Cambria" w:hAnsi="Cambria"/>
          <w:sz w:val="24"/>
          <w:szCs w:val="24"/>
        </w:rPr>
        <w:t xml:space="preserve"> Zakonom</w:t>
      </w:r>
      <w:r w:rsidR="004462C6" w:rsidRPr="0045734D">
        <w:rPr>
          <w:rFonts w:ascii="Cambria" w:hAnsi="Cambria"/>
          <w:sz w:val="24"/>
          <w:szCs w:val="24"/>
        </w:rPr>
        <w:t>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1</w:t>
      </w:r>
      <w:r w:rsidR="00281633" w:rsidRPr="0045734D">
        <w:rPr>
          <w:rFonts w:ascii="Cambria" w:hAnsi="Cambria"/>
        </w:rPr>
        <w:t>3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Unutrašnje vodovodne instalacije čine vodovodne cijevi, oprema i uređaji </w:t>
      </w:r>
      <w:proofErr w:type="gramStart"/>
      <w:r w:rsidRPr="0045734D">
        <w:rPr>
          <w:rFonts w:ascii="Cambria" w:hAnsi="Cambria"/>
          <w:sz w:val="24"/>
          <w:szCs w:val="24"/>
        </w:rPr>
        <w:t>od</w:t>
      </w:r>
      <w:proofErr w:type="gramEnd"/>
      <w:r w:rsidRPr="0045734D">
        <w:rPr>
          <w:rFonts w:ascii="Cambria" w:hAnsi="Cambria"/>
          <w:sz w:val="24"/>
          <w:szCs w:val="24"/>
        </w:rPr>
        <w:t xml:space="preserve"> zatvarača iza glavnog vodomjera do svih točećih uređaja u objektu i točeći uređaji, uključujući posebni vodomjer sa zatvaračem ispred i iza vodomjera, koji se nalazi u zajedničkom ili posebnom dijelu zgrade.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Korisnik je dužan da redovno održava unutrašnje vodovodne instalacije, osim posebnog vodomjera, koji se nalazi u zajedničkom </w:t>
      </w:r>
      <w:proofErr w:type="gramStart"/>
      <w:r w:rsidRPr="0045734D">
        <w:rPr>
          <w:rFonts w:ascii="Cambria" w:hAnsi="Cambria"/>
          <w:sz w:val="24"/>
          <w:szCs w:val="24"/>
        </w:rPr>
        <w:t>ili</w:t>
      </w:r>
      <w:proofErr w:type="gramEnd"/>
      <w:r w:rsidRPr="0045734D">
        <w:rPr>
          <w:rFonts w:ascii="Cambria" w:hAnsi="Cambria"/>
          <w:sz w:val="24"/>
          <w:szCs w:val="24"/>
        </w:rPr>
        <w:t xml:space="preserve"> posebnom dijelu zgrade.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1</w:t>
      </w:r>
      <w:r w:rsidR="00281633" w:rsidRPr="0045734D">
        <w:rPr>
          <w:rFonts w:ascii="Cambria" w:hAnsi="Cambria"/>
        </w:rPr>
        <w:t>4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>Službenom licu Vršioca komunalne djelatnosti sa službenom legitimacijom</w:t>
      </w:r>
      <w:proofErr w:type="gramStart"/>
      <w:r w:rsidRPr="0045734D">
        <w:rPr>
          <w:rFonts w:ascii="Cambria" w:hAnsi="Cambria"/>
          <w:sz w:val="24"/>
          <w:szCs w:val="24"/>
        </w:rPr>
        <w:t>,ovlašćenjem</w:t>
      </w:r>
      <w:proofErr w:type="gramEnd"/>
      <w:r w:rsidRPr="0045734D">
        <w:rPr>
          <w:rFonts w:ascii="Cambria" w:hAnsi="Cambria"/>
          <w:sz w:val="24"/>
          <w:szCs w:val="24"/>
        </w:rPr>
        <w:t xml:space="preserve"> ili posebnim pisanim nalogom, mora se dozvoliti pristup nepokretnosti, odnosno prostoriji u kojoj se nalaze instalacije, uređaji i potrošna mjesta spojena sa javnim vodovodom radi izvršenja određenih radova, kontrole,očitavanja vodomjera i sl.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Službeno lice Vršioca komunalne djelatnosti u slučaju iz stava 1 ovog člana je dužno da pokaže korisniku službenu legitimaciju, ovlašćenje </w:t>
      </w:r>
      <w:proofErr w:type="gramStart"/>
      <w:r w:rsidRPr="0045734D">
        <w:rPr>
          <w:rFonts w:ascii="Cambria" w:hAnsi="Cambria"/>
          <w:sz w:val="24"/>
          <w:szCs w:val="24"/>
        </w:rPr>
        <w:t>ili</w:t>
      </w:r>
      <w:proofErr w:type="gramEnd"/>
      <w:r w:rsidRPr="0045734D">
        <w:rPr>
          <w:rFonts w:ascii="Cambria" w:hAnsi="Cambria"/>
          <w:sz w:val="24"/>
          <w:szCs w:val="24"/>
        </w:rPr>
        <w:t xml:space="preserve"> nalog prije početka izvršenja radova, kontrole ili očitavanja vodomjera.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1</w:t>
      </w:r>
      <w:r w:rsidR="00281633" w:rsidRPr="0045734D">
        <w:rPr>
          <w:rFonts w:ascii="Cambria" w:hAnsi="Cambria"/>
        </w:rPr>
        <w:t>5</w:t>
      </w:r>
    </w:p>
    <w:p w:rsidR="00C5303E" w:rsidRPr="0045734D" w:rsidRDefault="00C5303E" w:rsidP="00C5303E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>Ako Vršilac komunaln</w:t>
      </w:r>
      <w:r w:rsidR="004C0700" w:rsidRPr="0045734D">
        <w:rPr>
          <w:rFonts w:ascii="Cambria" w:hAnsi="Cambria"/>
          <w:sz w:val="24"/>
          <w:szCs w:val="24"/>
        </w:rPr>
        <w:t>e</w:t>
      </w:r>
      <w:r w:rsidRPr="0045734D">
        <w:rPr>
          <w:rFonts w:ascii="Cambria" w:hAnsi="Cambria"/>
          <w:sz w:val="24"/>
          <w:szCs w:val="24"/>
        </w:rPr>
        <w:t xml:space="preserve"> djelatnosti uoči kvar na unutrašnjoj vovovodnoj instalaciji dužan je da </w:t>
      </w:r>
      <w:proofErr w:type="gramStart"/>
      <w:r w:rsidRPr="0045734D">
        <w:rPr>
          <w:rFonts w:ascii="Cambria" w:hAnsi="Cambria"/>
          <w:sz w:val="24"/>
          <w:szCs w:val="24"/>
        </w:rPr>
        <w:t xml:space="preserve">postupi </w:t>
      </w:r>
      <w:r w:rsidR="00443688" w:rsidRPr="0045734D">
        <w:rPr>
          <w:rFonts w:ascii="Cambria" w:hAnsi="Cambria"/>
          <w:sz w:val="24"/>
          <w:szCs w:val="24"/>
        </w:rPr>
        <w:t xml:space="preserve"> na</w:t>
      </w:r>
      <w:proofErr w:type="gramEnd"/>
      <w:r w:rsidR="00443688" w:rsidRPr="0045734D">
        <w:rPr>
          <w:rFonts w:ascii="Cambria" w:hAnsi="Cambria"/>
          <w:sz w:val="24"/>
          <w:szCs w:val="24"/>
        </w:rPr>
        <w:t xml:space="preserve"> način propisan </w:t>
      </w:r>
      <w:r w:rsidRPr="0045734D">
        <w:rPr>
          <w:rFonts w:ascii="Cambria" w:hAnsi="Cambria"/>
          <w:sz w:val="24"/>
          <w:szCs w:val="24"/>
        </w:rPr>
        <w:t xml:space="preserve"> Pravilima.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1</w:t>
      </w:r>
      <w:r w:rsidR="00281633" w:rsidRPr="0045734D">
        <w:rPr>
          <w:rFonts w:ascii="Cambria" w:hAnsi="Cambria"/>
        </w:rPr>
        <w:t>6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proofErr w:type="gramStart"/>
      <w:r w:rsidRPr="0045734D">
        <w:rPr>
          <w:rFonts w:ascii="Cambria" w:hAnsi="Cambria"/>
          <w:sz w:val="24"/>
          <w:szCs w:val="24"/>
        </w:rPr>
        <w:t>Korisnik može o sopstvenom trošku tražiti pregled unutrašnjih vodovodnih instalacija.</w:t>
      </w:r>
      <w:proofErr w:type="gramEnd"/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>O izvršenom pregledu instalacija, korisniku se dostavlja zapisnik.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1</w:t>
      </w:r>
      <w:r w:rsidR="00281633" w:rsidRPr="0045734D">
        <w:rPr>
          <w:rFonts w:ascii="Cambria" w:hAnsi="Cambria"/>
        </w:rPr>
        <w:t>7</w:t>
      </w:r>
    </w:p>
    <w:p w:rsidR="004462C6" w:rsidRPr="0045734D" w:rsidRDefault="0045243D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>Pored zabrana propisanih Zakonom, z</w:t>
      </w:r>
      <w:r w:rsidR="004462C6" w:rsidRPr="0045734D">
        <w:rPr>
          <w:rFonts w:ascii="Cambria" w:hAnsi="Cambria"/>
          <w:sz w:val="24"/>
          <w:szCs w:val="24"/>
        </w:rPr>
        <w:t>abranjeno je neovlašćeno koristiti vodu, a naročito vršiti: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sz w:val="24"/>
          <w:szCs w:val="24"/>
        </w:rPr>
        <w:t>zatvaranje</w:t>
      </w:r>
      <w:proofErr w:type="gramEnd"/>
      <w:r w:rsidRPr="0045734D">
        <w:rPr>
          <w:rFonts w:ascii="Cambria" w:hAnsi="Cambria"/>
          <w:sz w:val="24"/>
          <w:szCs w:val="24"/>
        </w:rPr>
        <w:t xml:space="preserve"> ili otvaranje zatvarača na primarnoj ili sekundarnoj vodovodnoj mreži;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sz w:val="24"/>
          <w:szCs w:val="24"/>
        </w:rPr>
        <w:t>neovlašćeno</w:t>
      </w:r>
      <w:proofErr w:type="gramEnd"/>
      <w:r w:rsidRPr="0045734D">
        <w:rPr>
          <w:rFonts w:ascii="Cambria" w:hAnsi="Cambria"/>
          <w:sz w:val="24"/>
          <w:szCs w:val="24"/>
        </w:rPr>
        <w:t xml:space="preserve"> izmještanje registrovanog vodomjera iz postojećeg skloništa;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sz w:val="24"/>
          <w:szCs w:val="24"/>
        </w:rPr>
        <w:t>neovlašćeno</w:t>
      </w:r>
      <w:proofErr w:type="gramEnd"/>
      <w:r w:rsidRPr="0045734D">
        <w:rPr>
          <w:rFonts w:ascii="Cambria" w:hAnsi="Cambria"/>
          <w:sz w:val="24"/>
          <w:szCs w:val="24"/>
        </w:rPr>
        <w:t xml:space="preserve"> priključenje sa ili bez vodomjera, na javni vodovod;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sz w:val="24"/>
          <w:szCs w:val="24"/>
        </w:rPr>
        <w:t>korišćenje</w:t>
      </w:r>
      <w:proofErr w:type="gramEnd"/>
      <w:r w:rsidRPr="0045734D">
        <w:rPr>
          <w:rFonts w:ascii="Cambria" w:hAnsi="Cambria"/>
          <w:sz w:val="24"/>
          <w:szCs w:val="24"/>
        </w:rPr>
        <w:t xml:space="preserve"> vode preko neregistrovanog priključka;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sz w:val="24"/>
          <w:szCs w:val="24"/>
        </w:rPr>
        <w:t>okretanje</w:t>
      </w:r>
      <w:proofErr w:type="gramEnd"/>
      <w:r w:rsidRPr="0045734D">
        <w:rPr>
          <w:rFonts w:ascii="Cambria" w:hAnsi="Cambria"/>
          <w:sz w:val="24"/>
          <w:szCs w:val="24"/>
        </w:rPr>
        <w:t xml:space="preserve"> vodomjera suprotno od smjera za mjerenje potrošnje vode;</w:t>
      </w:r>
    </w:p>
    <w:p w:rsidR="004462C6" w:rsidRDefault="004462C6" w:rsidP="004462C6">
      <w:pPr>
        <w:pStyle w:val="T30X"/>
        <w:ind w:left="567" w:hanging="283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sz w:val="24"/>
          <w:szCs w:val="24"/>
        </w:rPr>
        <w:t>ugradnju</w:t>
      </w:r>
      <w:proofErr w:type="gramEnd"/>
      <w:r w:rsidRPr="0045734D">
        <w:rPr>
          <w:rFonts w:ascii="Cambria" w:hAnsi="Cambria"/>
          <w:sz w:val="24"/>
          <w:szCs w:val="24"/>
        </w:rPr>
        <w:t xml:space="preserve"> uređaja za povišenje pritiska</w:t>
      </w:r>
      <w:r w:rsidR="002D3E10" w:rsidRPr="0045734D">
        <w:rPr>
          <w:rFonts w:ascii="Cambria" w:hAnsi="Cambria"/>
          <w:sz w:val="24"/>
          <w:szCs w:val="24"/>
        </w:rPr>
        <w:t xml:space="preserve"> bez saglasnosti Vršioca komunalne djelatnosti</w:t>
      </w:r>
      <w:r w:rsidRPr="0045734D">
        <w:rPr>
          <w:rFonts w:ascii="Cambria" w:hAnsi="Cambria"/>
          <w:sz w:val="24"/>
          <w:szCs w:val="24"/>
        </w:rPr>
        <w:t>.</w:t>
      </w:r>
    </w:p>
    <w:p w:rsidR="0045734D" w:rsidRPr="0045734D" w:rsidRDefault="0045734D" w:rsidP="004462C6">
      <w:pPr>
        <w:pStyle w:val="T30X"/>
        <w:ind w:left="567" w:hanging="283"/>
        <w:rPr>
          <w:rFonts w:ascii="Cambria" w:hAnsi="Cambria"/>
          <w:sz w:val="24"/>
          <w:szCs w:val="24"/>
        </w:rPr>
      </w:pPr>
    </w:p>
    <w:p w:rsidR="004462C6" w:rsidRPr="0045734D" w:rsidRDefault="004462C6" w:rsidP="004462C6">
      <w:pPr>
        <w:pStyle w:val="N01X"/>
        <w:rPr>
          <w:rFonts w:ascii="Cambria" w:hAnsi="Cambria"/>
        </w:rPr>
      </w:pPr>
      <w:r w:rsidRPr="0045734D">
        <w:rPr>
          <w:rFonts w:ascii="Cambria" w:hAnsi="Cambria"/>
        </w:rPr>
        <w:t>III. UPRAVLJANJE I KORIŠĆENJE JAVNOG VODOVODA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1</w:t>
      </w:r>
      <w:r w:rsidR="00281633" w:rsidRPr="0045734D">
        <w:rPr>
          <w:rFonts w:ascii="Cambria" w:hAnsi="Cambria"/>
        </w:rPr>
        <w:t>8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Investitor, odnosno vlasnik objekta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području sa izgrađenim javnim vodovodom dužan je da objekat priključi na javni vodovod u skladu sa zakonom i ovom odlukom.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Investitor, odnosno vlasnik objekta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području gdje nije izgrađena kanalizaciona mreža, može priključiti objekat na javni vodovod pod uslovom da je prethodno riješio pitanje odvođenja i tretmana otpadnih voda iz objekta.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lastRenderedPageBreak/>
        <w:t>Član 1</w:t>
      </w:r>
      <w:r w:rsidR="00281633" w:rsidRPr="0045734D">
        <w:rPr>
          <w:rFonts w:ascii="Cambria" w:hAnsi="Cambria"/>
        </w:rPr>
        <w:t>9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Unutrašnje vodovodne instalacije investitor, odnosno vlasnik objekta spaja </w:t>
      </w:r>
      <w:proofErr w:type="gramStart"/>
      <w:r w:rsidRPr="0045734D">
        <w:rPr>
          <w:rFonts w:ascii="Cambria" w:hAnsi="Cambria"/>
          <w:sz w:val="24"/>
          <w:szCs w:val="24"/>
        </w:rPr>
        <w:t>sa</w:t>
      </w:r>
      <w:proofErr w:type="gramEnd"/>
      <w:r w:rsidRPr="0045734D">
        <w:rPr>
          <w:rFonts w:ascii="Cambria" w:hAnsi="Cambria"/>
          <w:sz w:val="24"/>
          <w:szCs w:val="24"/>
        </w:rPr>
        <w:t xml:space="preserve"> javnim vodovodom na mjestu povezivanja sa glavnim vodomjerom, preko vodovodnog priključka.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 xml:space="preserve">Član </w:t>
      </w:r>
      <w:r w:rsidR="00281633" w:rsidRPr="0045734D">
        <w:rPr>
          <w:rFonts w:ascii="Cambria" w:hAnsi="Cambria"/>
        </w:rPr>
        <w:t>20</w:t>
      </w:r>
    </w:p>
    <w:p w:rsidR="00AA0017" w:rsidRPr="0045734D" w:rsidRDefault="00AA0017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>Vršilac komunalne djelatnosti</w:t>
      </w:r>
      <w:r w:rsidR="004462C6" w:rsidRPr="0045734D">
        <w:rPr>
          <w:rFonts w:ascii="Cambria" w:hAnsi="Cambria"/>
          <w:sz w:val="24"/>
          <w:szCs w:val="24"/>
        </w:rPr>
        <w:t xml:space="preserve"> izdaje uslove z</w:t>
      </w:r>
      <w:r w:rsidRPr="0045734D">
        <w:rPr>
          <w:rFonts w:ascii="Cambria" w:hAnsi="Cambria"/>
          <w:sz w:val="24"/>
          <w:szCs w:val="24"/>
        </w:rPr>
        <w:t xml:space="preserve">a izradu tehničke dokumentacije u skladu </w:t>
      </w:r>
      <w:proofErr w:type="gramStart"/>
      <w:r w:rsidRPr="0045734D">
        <w:rPr>
          <w:rFonts w:ascii="Cambria" w:hAnsi="Cambria"/>
          <w:sz w:val="24"/>
          <w:szCs w:val="24"/>
        </w:rPr>
        <w:t>sa</w:t>
      </w:r>
      <w:proofErr w:type="gramEnd"/>
      <w:r w:rsidRPr="0045734D">
        <w:rPr>
          <w:rFonts w:ascii="Cambria" w:hAnsi="Cambria"/>
          <w:sz w:val="24"/>
          <w:szCs w:val="24"/>
        </w:rPr>
        <w:t xml:space="preserve"> zakonom kojim se uređuje izgradnja objekata. 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Uslovi iz stava 1 ovog člana naročito sadrže: podatke o položaju postojeće vodovodne mreže i njenim kapacitetima, uslove pod kojima je dozvoljeno priključenje, lokaciju skloništa za vodomjer u skladu </w:t>
      </w:r>
      <w:proofErr w:type="gramStart"/>
      <w:r w:rsidRPr="0045734D">
        <w:rPr>
          <w:rFonts w:ascii="Cambria" w:hAnsi="Cambria"/>
          <w:sz w:val="24"/>
          <w:szCs w:val="24"/>
        </w:rPr>
        <w:t>sa</w:t>
      </w:r>
      <w:proofErr w:type="gramEnd"/>
      <w:r w:rsidRPr="0045734D">
        <w:rPr>
          <w:rFonts w:ascii="Cambria" w:hAnsi="Cambria"/>
          <w:sz w:val="24"/>
          <w:szCs w:val="24"/>
        </w:rPr>
        <w:t xml:space="preserve"> Pravilima, </w:t>
      </w:r>
      <w:r w:rsidR="00336234" w:rsidRPr="0045734D">
        <w:rPr>
          <w:rFonts w:ascii="Cambria" w:hAnsi="Cambria"/>
          <w:sz w:val="24"/>
          <w:szCs w:val="24"/>
        </w:rPr>
        <w:t>ugradnja vodomjera</w:t>
      </w:r>
      <w:r w:rsidR="00677EAB">
        <w:rPr>
          <w:rFonts w:ascii="Cambria" w:hAnsi="Cambria"/>
          <w:sz w:val="24"/>
          <w:szCs w:val="24"/>
        </w:rPr>
        <w:t xml:space="preserve"> </w:t>
      </w:r>
      <w:r w:rsidRPr="0045734D">
        <w:rPr>
          <w:rFonts w:ascii="Cambria" w:hAnsi="Cambria"/>
          <w:color w:val="auto"/>
          <w:sz w:val="24"/>
          <w:szCs w:val="24"/>
        </w:rPr>
        <w:t>u skladu sa procedurama</w:t>
      </w:r>
      <w:r w:rsidR="00336234" w:rsidRPr="0045734D">
        <w:rPr>
          <w:rFonts w:ascii="Cambria" w:hAnsi="Cambria"/>
          <w:color w:val="auto"/>
          <w:sz w:val="24"/>
          <w:szCs w:val="24"/>
        </w:rPr>
        <w:t xml:space="preserve"> iz člana </w:t>
      </w:r>
      <w:r w:rsidR="00BA62E6" w:rsidRPr="0045734D">
        <w:rPr>
          <w:rFonts w:ascii="Cambria" w:hAnsi="Cambria"/>
          <w:color w:val="auto"/>
          <w:sz w:val="24"/>
          <w:szCs w:val="24"/>
        </w:rPr>
        <w:t>40</w:t>
      </w:r>
      <w:r w:rsidRPr="0045734D">
        <w:rPr>
          <w:rFonts w:ascii="Cambria" w:hAnsi="Cambria"/>
          <w:color w:val="auto"/>
          <w:sz w:val="24"/>
          <w:szCs w:val="24"/>
        </w:rPr>
        <w:t xml:space="preserve">, </w:t>
      </w:r>
      <w:r w:rsidRPr="0045734D">
        <w:rPr>
          <w:rFonts w:ascii="Cambria" w:hAnsi="Cambria"/>
          <w:sz w:val="24"/>
          <w:szCs w:val="24"/>
        </w:rPr>
        <w:t>kao i ostale podatke od značaja za izradu tehničke dokumentacije.</w:t>
      </w:r>
    </w:p>
    <w:p w:rsidR="00AA0017" w:rsidRPr="0045734D" w:rsidRDefault="004462C6" w:rsidP="00AA0017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2</w:t>
      </w:r>
      <w:r w:rsidR="00281633" w:rsidRPr="0045734D">
        <w:rPr>
          <w:rFonts w:ascii="Cambria" w:hAnsi="Cambria"/>
        </w:rPr>
        <w:t>1</w:t>
      </w:r>
    </w:p>
    <w:p w:rsidR="004462C6" w:rsidRPr="0045734D" w:rsidRDefault="00AA0017" w:rsidP="004462C6">
      <w:pPr>
        <w:pStyle w:val="T30X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>Vršilac komunalne djelatnosti</w:t>
      </w:r>
      <w:r w:rsidR="004462C6" w:rsidRPr="0045734D">
        <w:rPr>
          <w:rFonts w:ascii="Cambria" w:hAnsi="Cambria"/>
          <w:color w:val="auto"/>
          <w:sz w:val="24"/>
          <w:szCs w:val="24"/>
        </w:rPr>
        <w:t xml:space="preserve"> daje saglasnost </w:t>
      </w:r>
      <w:proofErr w:type="gramStart"/>
      <w:r w:rsidR="004462C6" w:rsidRPr="0045734D">
        <w:rPr>
          <w:rFonts w:ascii="Cambria" w:hAnsi="Cambria"/>
          <w:color w:val="auto"/>
          <w:sz w:val="24"/>
          <w:szCs w:val="24"/>
        </w:rPr>
        <w:t>na</w:t>
      </w:r>
      <w:proofErr w:type="gramEnd"/>
      <w:r w:rsidR="004462C6" w:rsidRPr="0045734D">
        <w:rPr>
          <w:rFonts w:ascii="Cambria" w:hAnsi="Cambria"/>
          <w:color w:val="auto"/>
          <w:sz w:val="24"/>
          <w:szCs w:val="24"/>
        </w:rPr>
        <w:t xml:space="preserve"> </w:t>
      </w:r>
      <w:r w:rsidR="00281633" w:rsidRPr="0045734D">
        <w:rPr>
          <w:rFonts w:ascii="Cambria" w:hAnsi="Cambria"/>
          <w:color w:val="auto"/>
          <w:sz w:val="24"/>
          <w:szCs w:val="24"/>
        </w:rPr>
        <w:t>tehničku dokumentaciju</w:t>
      </w:r>
      <w:r w:rsidR="0037543E">
        <w:rPr>
          <w:rFonts w:ascii="Cambria" w:hAnsi="Cambria"/>
          <w:color w:val="auto"/>
          <w:sz w:val="24"/>
          <w:szCs w:val="24"/>
        </w:rPr>
        <w:t xml:space="preserve"> </w:t>
      </w:r>
      <w:r w:rsidR="004462C6" w:rsidRPr="0045734D">
        <w:rPr>
          <w:rFonts w:ascii="Cambria" w:hAnsi="Cambria"/>
          <w:color w:val="auto"/>
          <w:sz w:val="24"/>
          <w:szCs w:val="24"/>
        </w:rPr>
        <w:t>objekta,</w:t>
      </w:r>
      <w:r w:rsidR="0037543E">
        <w:rPr>
          <w:rFonts w:ascii="Cambria" w:hAnsi="Cambria"/>
          <w:color w:val="auto"/>
          <w:sz w:val="24"/>
          <w:szCs w:val="24"/>
        </w:rPr>
        <w:t xml:space="preserve"> </w:t>
      </w:r>
      <w:r w:rsidR="004462C6" w:rsidRPr="0045734D">
        <w:rPr>
          <w:rFonts w:ascii="Cambria" w:hAnsi="Cambria"/>
          <w:color w:val="auto"/>
          <w:sz w:val="24"/>
          <w:szCs w:val="24"/>
        </w:rPr>
        <w:t>za koji se traži priključenje na javni vodovod, u roku od 15 dana od dana podnošenja zahtjeva</w:t>
      </w:r>
      <w:r w:rsidRPr="0045734D">
        <w:rPr>
          <w:rFonts w:ascii="Cambria" w:hAnsi="Cambria"/>
          <w:color w:val="auto"/>
          <w:sz w:val="24"/>
          <w:szCs w:val="24"/>
        </w:rPr>
        <w:t>, u skladu sa zakonom kojim se uređuje i</w:t>
      </w:r>
      <w:r w:rsidR="00032588">
        <w:rPr>
          <w:rFonts w:ascii="Cambria" w:hAnsi="Cambria"/>
          <w:color w:val="auto"/>
          <w:sz w:val="24"/>
          <w:szCs w:val="24"/>
        </w:rPr>
        <w:t>z</w:t>
      </w:r>
      <w:r w:rsidRPr="0045734D">
        <w:rPr>
          <w:rFonts w:ascii="Cambria" w:hAnsi="Cambria"/>
          <w:color w:val="auto"/>
          <w:sz w:val="24"/>
          <w:szCs w:val="24"/>
        </w:rPr>
        <w:t>gradnja objekata</w:t>
      </w:r>
      <w:r w:rsidR="004462C6" w:rsidRPr="0045734D">
        <w:rPr>
          <w:rFonts w:ascii="Cambria" w:hAnsi="Cambria"/>
          <w:color w:val="auto"/>
          <w:sz w:val="24"/>
          <w:szCs w:val="24"/>
        </w:rPr>
        <w:t>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2</w:t>
      </w:r>
      <w:r w:rsidR="00281633" w:rsidRPr="0045734D">
        <w:rPr>
          <w:rFonts w:ascii="Cambria" w:hAnsi="Cambria"/>
        </w:rPr>
        <w:t>2</w:t>
      </w:r>
    </w:p>
    <w:p w:rsidR="00957F7A" w:rsidRPr="0045734D" w:rsidRDefault="00170EA2" w:rsidP="00957F7A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>Vršilac komunalne djelatnosti</w:t>
      </w:r>
      <w:r w:rsidR="004462C6" w:rsidRPr="0045734D">
        <w:rPr>
          <w:rFonts w:ascii="Cambria" w:hAnsi="Cambria"/>
          <w:sz w:val="24"/>
          <w:szCs w:val="24"/>
        </w:rPr>
        <w:t xml:space="preserve"> priključak </w:t>
      </w:r>
      <w:proofErr w:type="gramStart"/>
      <w:r w:rsidR="004462C6" w:rsidRPr="0045734D">
        <w:rPr>
          <w:rFonts w:ascii="Cambria" w:hAnsi="Cambria"/>
          <w:sz w:val="24"/>
          <w:szCs w:val="24"/>
        </w:rPr>
        <w:t>na</w:t>
      </w:r>
      <w:proofErr w:type="gramEnd"/>
      <w:r w:rsidR="004462C6" w:rsidRPr="0045734D">
        <w:rPr>
          <w:rFonts w:ascii="Cambria" w:hAnsi="Cambria"/>
          <w:sz w:val="24"/>
          <w:szCs w:val="24"/>
        </w:rPr>
        <w:t xml:space="preserve"> javni vodovod ugrađuje na osnovu prijave građenja, tehničke i druge dokumentacije u skladu sa zakonom ili drugim propisom, kojim se uređuje izgradnja objekata</w:t>
      </w:r>
      <w:r w:rsidR="00AA7318" w:rsidRPr="0045734D">
        <w:rPr>
          <w:rFonts w:ascii="Cambria" w:hAnsi="Cambria"/>
          <w:sz w:val="24"/>
          <w:szCs w:val="24"/>
        </w:rPr>
        <w:t xml:space="preserve"> i objekata </w:t>
      </w:r>
      <w:r w:rsidR="004462C6" w:rsidRPr="0045734D">
        <w:rPr>
          <w:rFonts w:ascii="Cambria" w:hAnsi="Cambria"/>
          <w:sz w:val="24"/>
          <w:szCs w:val="24"/>
        </w:rPr>
        <w:t>od opšteg interesa.</w:t>
      </w:r>
    </w:p>
    <w:p w:rsidR="004462C6" w:rsidRPr="0045734D" w:rsidRDefault="00281633" w:rsidP="00957F7A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23</w:t>
      </w:r>
    </w:p>
    <w:p w:rsidR="004462C6" w:rsidRPr="0045734D" w:rsidRDefault="00BB16D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>Vršilac komunalne djelatnosti</w:t>
      </w:r>
      <w:r w:rsidR="004462C6" w:rsidRPr="0045734D">
        <w:rPr>
          <w:rFonts w:ascii="Cambria" w:hAnsi="Cambria"/>
          <w:sz w:val="24"/>
          <w:szCs w:val="24"/>
        </w:rPr>
        <w:t xml:space="preserve"> vrši priključenje objekta </w:t>
      </w:r>
      <w:proofErr w:type="gramStart"/>
      <w:r w:rsidR="004462C6" w:rsidRPr="0045734D">
        <w:rPr>
          <w:rFonts w:ascii="Cambria" w:hAnsi="Cambria"/>
          <w:sz w:val="24"/>
          <w:szCs w:val="24"/>
        </w:rPr>
        <w:t>na</w:t>
      </w:r>
      <w:proofErr w:type="gramEnd"/>
      <w:r w:rsidR="004462C6" w:rsidRPr="0045734D">
        <w:rPr>
          <w:rFonts w:ascii="Cambria" w:hAnsi="Cambria"/>
          <w:sz w:val="24"/>
          <w:szCs w:val="24"/>
        </w:rPr>
        <w:t xml:space="preserve"> javni vodovod na osnovu pisanog zahtjeva investitora, odnosno vlasnika objekta.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Uz zahtjev iz stava 1 ovog člana investitor dostavlja: prijavu građenja, izvod iz projekta vodovodnih instalacija objekta, kao i drugu dokumentaciju propisanu članom </w:t>
      </w:r>
      <w:r w:rsidR="007A4F45" w:rsidRPr="0045734D">
        <w:rPr>
          <w:rFonts w:ascii="Cambria" w:hAnsi="Cambria"/>
          <w:color w:val="000000" w:themeColor="text1"/>
          <w:sz w:val="24"/>
          <w:szCs w:val="24"/>
        </w:rPr>
        <w:t>44</w:t>
      </w:r>
      <w:r w:rsidRPr="0045734D">
        <w:rPr>
          <w:rFonts w:ascii="Cambria" w:hAnsi="Cambria"/>
          <w:sz w:val="24"/>
          <w:szCs w:val="24"/>
        </w:rPr>
        <w:t xml:space="preserve"> ove odluke.</w:t>
      </w:r>
    </w:p>
    <w:p w:rsidR="004462C6" w:rsidRPr="0045734D" w:rsidRDefault="00BB16D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>Vršilac komunalne djelatnosti</w:t>
      </w:r>
      <w:r w:rsidR="004462C6" w:rsidRPr="0045734D">
        <w:rPr>
          <w:rFonts w:ascii="Cambria" w:hAnsi="Cambria"/>
          <w:sz w:val="24"/>
          <w:szCs w:val="24"/>
        </w:rPr>
        <w:t xml:space="preserve"> vrši priključenje objekta </w:t>
      </w:r>
      <w:proofErr w:type="gramStart"/>
      <w:r w:rsidR="004462C6" w:rsidRPr="0045734D">
        <w:rPr>
          <w:rFonts w:ascii="Cambria" w:hAnsi="Cambria"/>
          <w:sz w:val="24"/>
          <w:szCs w:val="24"/>
        </w:rPr>
        <w:t>na</w:t>
      </w:r>
      <w:proofErr w:type="gramEnd"/>
      <w:r w:rsidR="004462C6" w:rsidRPr="0045734D">
        <w:rPr>
          <w:rFonts w:ascii="Cambria" w:hAnsi="Cambria"/>
          <w:sz w:val="24"/>
          <w:szCs w:val="24"/>
        </w:rPr>
        <w:t xml:space="preserve"> javni vodovod najkasnije u roku od 10 dana od dana prijema dokaza o uplati naknade na ime troškova priključenja.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2</w:t>
      </w:r>
      <w:r w:rsidR="00281633" w:rsidRPr="0045734D">
        <w:rPr>
          <w:rFonts w:ascii="Cambria" w:hAnsi="Cambria"/>
        </w:rPr>
        <w:t>4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Privremeni vodovodni priključak se izdaje za potrebe gradilišta, privremenog objekta </w:t>
      </w:r>
      <w:proofErr w:type="gramStart"/>
      <w:r w:rsidRPr="0045734D">
        <w:rPr>
          <w:rFonts w:ascii="Cambria" w:hAnsi="Cambria"/>
          <w:sz w:val="24"/>
          <w:szCs w:val="24"/>
        </w:rPr>
        <w:t>ili</w:t>
      </w:r>
      <w:proofErr w:type="gramEnd"/>
      <w:r w:rsidRPr="0045734D">
        <w:rPr>
          <w:rFonts w:ascii="Cambria" w:hAnsi="Cambria"/>
          <w:sz w:val="24"/>
          <w:szCs w:val="24"/>
        </w:rPr>
        <w:t xml:space="preserve"> kada ne postoje uslovi za trajno priključenje objekta na javni vodovod.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proofErr w:type="gramStart"/>
      <w:r w:rsidRPr="0045734D">
        <w:rPr>
          <w:rFonts w:ascii="Cambria" w:hAnsi="Cambria"/>
          <w:sz w:val="24"/>
          <w:szCs w:val="24"/>
        </w:rPr>
        <w:t>Investitor, odnosno vlasnik privremenog objekta podnosi zahtjev</w:t>
      </w:r>
      <w:r w:rsidR="00BB16D6" w:rsidRPr="0045734D">
        <w:rPr>
          <w:rFonts w:ascii="Cambria" w:hAnsi="Cambria"/>
          <w:sz w:val="24"/>
          <w:szCs w:val="24"/>
        </w:rPr>
        <w:t xml:space="preserve"> Vršiocu komunalne djelatnosti</w:t>
      </w:r>
      <w:r w:rsidRPr="0045734D">
        <w:rPr>
          <w:rFonts w:ascii="Cambria" w:hAnsi="Cambria"/>
          <w:sz w:val="24"/>
          <w:szCs w:val="24"/>
        </w:rPr>
        <w:t xml:space="preserve"> za izdavanje odobrenja za vodovodni priključak iz stava 1 ovog člana.</w:t>
      </w:r>
      <w:proofErr w:type="gramEnd"/>
    </w:p>
    <w:p w:rsidR="004462C6" w:rsidRPr="0045734D" w:rsidRDefault="004462C6" w:rsidP="004462C6">
      <w:pPr>
        <w:pStyle w:val="T30X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U odobrenju iz stava 2 ovog člana mora biti određen rok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na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koji se izdaje.</w:t>
      </w:r>
    </w:p>
    <w:p w:rsidR="004462C6" w:rsidRPr="0045734D" w:rsidRDefault="004462C6" w:rsidP="004462C6">
      <w:pPr>
        <w:pStyle w:val="T30X"/>
        <w:rPr>
          <w:rFonts w:ascii="Cambria" w:hAnsi="Cambria"/>
          <w:color w:val="auto"/>
          <w:sz w:val="24"/>
          <w:szCs w:val="24"/>
        </w:rPr>
      </w:pPr>
      <w:proofErr w:type="gramStart"/>
      <w:r w:rsidRPr="0045734D">
        <w:rPr>
          <w:rFonts w:ascii="Cambria" w:hAnsi="Cambria"/>
          <w:color w:val="auto"/>
          <w:sz w:val="24"/>
          <w:szCs w:val="24"/>
        </w:rPr>
        <w:t>Uz zahtjev iz stava 2 ovog člana dostavlja se prijava postavljanja, odnosno građenja privremenog objekta a za ostale objekte prijava građenja.</w:t>
      </w:r>
      <w:proofErr w:type="gramEnd"/>
    </w:p>
    <w:p w:rsidR="004462C6" w:rsidRDefault="00BB16D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>Vršilac komunalne djelatnosti</w:t>
      </w:r>
      <w:r w:rsidR="004462C6" w:rsidRPr="0045734D">
        <w:rPr>
          <w:rFonts w:ascii="Cambria" w:hAnsi="Cambria"/>
          <w:sz w:val="24"/>
          <w:szCs w:val="24"/>
        </w:rPr>
        <w:t xml:space="preserve"> vrši priključenje objekta iz stav</w:t>
      </w:r>
      <w:r w:rsidR="00957F7A" w:rsidRPr="0045734D">
        <w:rPr>
          <w:rFonts w:ascii="Cambria" w:hAnsi="Cambria"/>
          <w:sz w:val="24"/>
          <w:szCs w:val="24"/>
        </w:rPr>
        <w:t>a</w:t>
      </w:r>
      <w:r w:rsidR="004462C6" w:rsidRPr="0045734D">
        <w:rPr>
          <w:rFonts w:ascii="Cambria" w:hAnsi="Cambria"/>
          <w:sz w:val="24"/>
          <w:szCs w:val="24"/>
        </w:rPr>
        <w:t xml:space="preserve"> 1 ovog člana </w:t>
      </w:r>
      <w:proofErr w:type="gramStart"/>
      <w:r w:rsidR="004462C6" w:rsidRPr="0045734D">
        <w:rPr>
          <w:rFonts w:ascii="Cambria" w:hAnsi="Cambria"/>
          <w:sz w:val="24"/>
          <w:szCs w:val="24"/>
        </w:rPr>
        <w:t>na</w:t>
      </w:r>
      <w:proofErr w:type="gramEnd"/>
      <w:r w:rsidR="004462C6" w:rsidRPr="0045734D">
        <w:rPr>
          <w:rFonts w:ascii="Cambria" w:hAnsi="Cambria"/>
          <w:sz w:val="24"/>
          <w:szCs w:val="24"/>
        </w:rPr>
        <w:t xml:space="preserve"> javni vodovod preko privremenog vodovodnog priključka, najkasnije u roku od 10 dana od dana prijema dokaza o uplati naknade na ime troškova priključenja.</w:t>
      </w:r>
    </w:p>
    <w:p w:rsidR="0045734D" w:rsidRPr="0045734D" w:rsidRDefault="0045734D" w:rsidP="004462C6">
      <w:pPr>
        <w:pStyle w:val="T30X"/>
        <w:rPr>
          <w:rFonts w:ascii="Cambria" w:hAnsi="Cambria"/>
          <w:sz w:val="24"/>
          <w:szCs w:val="24"/>
        </w:rPr>
      </w:pPr>
    </w:p>
    <w:p w:rsidR="00957F7A" w:rsidRPr="0045734D" w:rsidRDefault="00957F7A" w:rsidP="0045734D">
      <w:pPr>
        <w:pStyle w:val="T30X"/>
        <w:ind w:firstLine="0"/>
        <w:jc w:val="center"/>
        <w:rPr>
          <w:rFonts w:ascii="Cambria" w:hAnsi="Cambria"/>
          <w:b/>
          <w:sz w:val="24"/>
          <w:szCs w:val="24"/>
        </w:rPr>
      </w:pPr>
      <w:r w:rsidRPr="0045734D">
        <w:rPr>
          <w:rFonts w:ascii="Cambria" w:hAnsi="Cambria"/>
          <w:b/>
          <w:sz w:val="24"/>
          <w:szCs w:val="24"/>
        </w:rPr>
        <w:t>Član 25</w:t>
      </w:r>
    </w:p>
    <w:p w:rsidR="00C45C61" w:rsidRDefault="00957F7A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U postupku legalizacije bespravnih objekata, u smislu zakona kojim se uređuje izgradnja objekata, prilikom priključenja ovih objekata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javni vodovod, primjenjivaće se odredbe ove Odluke.  </w:t>
      </w:r>
    </w:p>
    <w:p w:rsidR="0045734D" w:rsidRPr="0045734D" w:rsidRDefault="0045734D" w:rsidP="004462C6">
      <w:pPr>
        <w:pStyle w:val="T30X"/>
        <w:rPr>
          <w:rFonts w:ascii="Cambria" w:hAnsi="Cambria"/>
          <w:sz w:val="24"/>
          <w:szCs w:val="24"/>
        </w:rPr>
      </w:pPr>
    </w:p>
    <w:p w:rsidR="004462C6" w:rsidRPr="0045734D" w:rsidRDefault="004462C6" w:rsidP="003B0CF2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lastRenderedPageBreak/>
        <w:t>Član 2</w:t>
      </w:r>
      <w:r w:rsidR="003B0CF2" w:rsidRPr="0045734D">
        <w:rPr>
          <w:rFonts w:ascii="Cambria" w:hAnsi="Cambria"/>
        </w:rPr>
        <w:t>6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Individualni stambeni objekat koji se priključuje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javni vodovod mora imati glavni vodomjer prema uslovima utvrđenim od strane Vršioca komunalne djelatnosti. 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Stambena zgrada mora imati za svaki ulaz glavni vodomjer koji se nalazi van zgrade, prema uslovima utvrđenim </w:t>
      </w:r>
      <w:proofErr w:type="gramStart"/>
      <w:r w:rsidRPr="0045734D">
        <w:rPr>
          <w:rFonts w:ascii="Cambria" w:hAnsi="Cambria"/>
          <w:sz w:val="24"/>
          <w:szCs w:val="24"/>
        </w:rPr>
        <w:t>od</w:t>
      </w:r>
      <w:proofErr w:type="gramEnd"/>
      <w:r w:rsidRPr="0045734D">
        <w:rPr>
          <w:rFonts w:ascii="Cambria" w:hAnsi="Cambria"/>
          <w:sz w:val="24"/>
          <w:szCs w:val="24"/>
        </w:rPr>
        <w:t xml:space="preserve"> strane Vršioca komunalne djelatnosti.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proofErr w:type="gramStart"/>
      <w:r w:rsidRPr="0045734D">
        <w:rPr>
          <w:rFonts w:ascii="Cambria" w:hAnsi="Cambria"/>
          <w:sz w:val="24"/>
          <w:szCs w:val="24"/>
        </w:rPr>
        <w:t>Investitor nove stambene zgrade dužan je da za svaki posebni dio stambene zgrade ugradi posebni vodomjer, koji je dostupan za očitavanje iz zajedničkog dijela zgrade.</w:t>
      </w:r>
      <w:proofErr w:type="gramEnd"/>
    </w:p>
    <w:p w:rsidR="004462C6" w:rsidRPr="0045734D" w:rsidRDefault="004462C6" w:rsidP="004462C6">
      <w:pPr>
        <w:pStyle w:val="T30X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Vlasnik posebnog dijela postojeće stambene zgrade, koji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nema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poseban vodomjer </w:t>
      </w:r>
      <w:r w:rsidR="00BB16D6" w:rsidRPr="0045734D">
        <w:rPr>
          <w:rFonts w:ascii="Cambria" w:hAnsi="Cambria"/>
          <w:color w:val="000000" w:themeColor="text1"/>
          <w:sz w:val="24"/>
          <w:szCs w:val="24"/>
        </w:rPr>
        <w:t>može</w:t>
      </w:r>
      <w:r w:rsidRPr="0045734D">
        <w:rPr>
          <w:rFonts w:ascii="Cambria" w:hAnsi="Cambria"/>
          <w:color w:val="auto"/>
          <w:sz w:val="24"/>
          <w:szCs w:val="24"/>
        </w:rPr>
        <w:t xml:space="preserve"> isti ugraditi o svom trošku, prema uslovima utvrđenim od strane </w:t>
      </w:r>
      <w:r w:rsidR="00BB16D6" w:rsidRPr="0045734D">
        <w:rPr>
          <w:rFonts w:ascii="Cambria" w:hAnsi="Cambria"/>
          <w:color w:val="000000" w:themeColor="text1"/>
          <w:sz w:val="24"/>
          <w:szCs w:val="24"/>
        </w:rPr>
        <w:t>Vršioca komunalne djelatnosti</w:t>
      </w:r>
      <w:r w:rsidRPr="0045734D">
        <w:rPr>
          <w:rFonts w:ascii="Cambria" w:hAnsi="Cambria"/>
          <w:color w:val="auto"/>
          <w:sz w:val="24"/>
          <w:szCs w:val="24"/>
        </w:rPr>
        <w:t>.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Poslovne zgrade i poslovne prostorije moraju imati posebni vodomjer prema uslovima utvrđenim </w:t>
      </w:r>
      <w:proofErr w:type="gramStart"/>
      <w:r w:rsidRPr="0045734D">
        <w:rPr>
          <w:rFonts w:ascii="Cambria" w:hAnsi="Cambria"/>
          <w:sz w:val="24"/>
          <w:szCs w:val="24"/>
        </w:rPr>
        <w:t>od</w:t>
      </w:r>
      <w:proofErr w:type="gramEnd"/>
      <w:r w:rsidRPr="0045734D">
        <w:rPr>
          <w:rFonts w:ascii="Cambria" w:hAnsi="Cambria"/>
          <w:sz w:val="24"/>
          <w:szCs w:val="24"/>
        </w:rPr>
        <w:t xml:space="preserve"> strane </w:t>
      </w:r>
      <w:r w:rsidR="00BB16D6" w:rsidRPr="0045734D">
        <w:rPr>
          <w:rFonts w:ascii="Cambria" w:hAnsi="Cambria"/>
          <w:color w:val="000000" w:themeColor="text1"/>
          <w:sz w:val="24"/>
          <w:szCs w:val="24"/>
        </w:rPr>
        <w:t>Vršioca komunalne djelatnosti</w:t>
      </w:r>
      <w:r w:rsidRPr="0045734D">
        <w:rPr>
          <w:rFonts w:ascii="Cambria" w:hAnsi="Cambria"/>
          <w:sz w:val="24"/>
          <w:szCs w:val="24"/>
        </w:rPr>
        <w:t>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2</w:t>
      </w:r>
      <w:r w:rsidR="003B0CF2" w:rsidRPr="0045734D">
        <w:rPr>
          <w:rFonts w:ascii="Cambria" w:hAnsi="Cambria"/>
        </w:rPr>
        <w:t>7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proofErr w:type="gramStart"/>
      <w:r w:rsidRPr="0045734D">
        <w:rPr>
          <w:rFonts w:ascii="Cambria" w:hAnsi="Cambria"/>
          <w:sz w:val="24"/>
          <w:szCs w:val="24"/>
        </w:rPr>
        <w:t>Vodomjer mora biti smješten u skloništu za vodomjer koje izgrađuje investitor, odnosno vlasnik objekta, o svom trošku.</w:t>
      </w:r>
      <w:proofErr w:type="gramEnd"/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proofErr w:type="gramStart"/>
      <w:r w:rsidRPr="0045734D">
        <w:rPr>
          <w:rFonts w:ascii="Cambria" w:hAnsi="Cambria"/>
          <w:sz w:val="24"/>
          <w:szCs w:val="24"/>
        </w:rPr>
        <w:t xml:space="preserve">Sklonište za vodomjer se izgrađuje prema uslovima iz člana </w:t>
      </w:r>
      <w:r w:rsidR="003B0CF2" w:rsidRPr="0045734D">
        <w:rPr>
          <w:rFonts w:ascii="Cambria" w:hAnsi="Cambria"/>
          <w:color w:val="auto"/>
          <w:sz w:val="24"/>
          <w:szCs w:val="24"/>
        </w:rPr>
        <w:t>20</w:t>
      </w:r>
      <w:r w:rsidRPr="0045734D">
        <w:rPr>
          <w:rFonts w:ascii="Cambria" w:hAnsi="Cambria"/>
          <w:color w:val="auto"/>
          <w:sz w:val="24"/>
          <w:szCs w:val="24"/>
        </w:rPr>
        <w:t xml:space="preserve"> st. 1 i 2</w:t>
      </w:r>
      <w:r w:rsidRPr="0045734D">
        <w:rPr>
          <w:rFonts w:ascii="Cambria" w:hAnsi="Cambria"/>
          <w:sz w:val="24"/>
          <w:szCs w:val="24"/>
        </w:rPr>
        <w:t xml:space="preserve"> ove odluke</w:t>
      </w:r>
      <w:r w:rsidR="00DB74DD" w:rsidRPr="0045734D">
        <w:rPr>
          <w:rFonts w:ascii="Cambria" w:hAnsi="Cambria"/>
          <w:sz w:val="24"/>
          <w:szCs w:val="24"/>
        </w:rPr>
        <w:t xml:space="preserve"> i prema Pravilima.</w:t>
      </w:r>
      <w:proofErr w:type="gramEnd"/>
    </w:p>
    <w:p w:rsidR="00695CB4" w:rsidRPr="0045734D" w:rsidRDefault="00695CB4" w:rsidP="004462C6">
      <w:pPr>
        <w:pStyle w:val="T30X"/>
        <w:rPr>
          <w:rFonts w:ascii="Cambria" w:hAnsi="Cambria"/>
          <w:sz w:val="24"/>
          <w:szCs w:val="24"/>
        </w:rPr>
      </w:pPr>
      <w:proofErr w:type="gramStart"/>
      <w:r w:rsidRPr="0045734D">
        <w:rPr>
          <w:rFonts w:ascii="Cambria" w:hAnsi="Cambria"/>
          <w:sz w:val="24"/>
          <w:szCs w:val="24"/>
        </w:rPr>
        <w:t>Korisnik je dužan da sklonište za vodomjer održava o svom trošku i stara se da bude uredno i pristupačno.</w:t>
      </w:r>
      <w:proofErr w:type="gramEnd"/>
      <w:r w:rsidRPr="0045734D">
        <w:rPr>
          <w:rFonts w:ascii="Cambria" w:hAnsi="Cambria"/>
          <w:sz w:val="24"/>
          <w:szCs w:val="24"/>
        </w:rPr>
        <w:t xml:space="preserve"> 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2</w:t>
      </w:r>
      <w:r w:rsidR="003B0CF2" w:rsidRPr="0045734D">
        <w:rPr>
          <w:rFonts w:ascii="Cambria" w:hAnsi="Cambria"/>
        </w:rPr>
        <w:t>8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Sklonište za vodomjer korisnik je dužan prilagoditi uslovima propisanim članom </w:t>
      </w:r>
      <w:r w:rsidRPr="0045734D">
        <w:rPr>
          <w:rFonts w:ascii="Cambria" w:hAnsi="Cambria"/>
          <w:color w:val="auto"/>
          <w:sz w:val="24"/>
          <w:szCs w:val="24"/>
        </w:rPr>
        <w:t>2</w:t>
      </w:r>
      <w:r w:rsidR="003B0CF2" w:rsidRPr="0045734D">
        <w:rPr>
          <w:rFonts w:ascii="Cambria" w:hAnsi="Cambria"/>
          <w:color w:val="auto"/>
          <w:sz w:val="24"/>
          <w:szCs w:val="24"/>
        </w:rPr>
        <w:t>6</w:t>
      </w:r>
      <w:r w:rsidRPr="0045734D">
        <w:rPr>
          <w:rFonts w:ascii="Cambria" w:hAnsi="Cambria"/>
          <w:color w:val="auto"/>
          <w:sz w:val="24"/>
          <w:szCs w:val="24"/>
        </w:rPr>
        <w:t xml:space="preserve"> stav 2</w:t>
      </w:r>
      <w:r w:rsidRPr="0045734D">
        <w:rPr>
          <w:rFonts w:ascii="Cambria" w:hAnsi="Cambria"/>
          <w:sz w:val="24"/>
          <w:szCs w:val="24"/>
        </w:rPr>
        <w:t xml:space="preserve"> ove odluke u roku </w:t>
      </w:r>
      <w:proofErr w:type="gramStart"/>
      <w:r w:rsidRPr="0045734D">
        <w:rPr>
          <w:rFonts w:ascii="Cambria" w:hAnsi="Cambria"/>
          <w:sz w:val="24"/>
          <w:szCs w:val="24"/>
        </w:rPr>
        <w:t>od</w:t>
      </w:r>
      <w:proofErr w:type="gramEnd"/>
      <w:r w:rsidRPr="0045734D">
        <w:rPr>
          <w:rFonts w:ascii="Cambria" w:hAnsi="Cambria"/>
          <w:sz w:val="24"/>
          <w:szCs w:val="24"/>
        </w:rPr>
        <w:t xml:space="preserve"> 10 dana od d</w:t>
      </w:r>
      <w:r w:rsidR="000826A8" w:rsidRPr="0045734D">
        <w:rPr>
          <w:rFonts w:ascii="Cambria" w:hAnsi="Cambria"/>
          <w:sz w:val="24"/>
          <w:szCs w:val="24"/>
        </w:rPr>
        <w:t>ana prijema pisane opomene Vršio</w:t>
      </w:r>
      <w:r w:rsidRPr="0045734D">
        <w:rPr>
          <w:rFonts w:ascii="Cambria" w:hAnsi="Cambria"/>
          <w:sz w:val="24"/>
          <w:szCs w:val="24"/>
        </w:rPr>
        <w:t>ca komunalne djelatnosti.</w:t>
      </w:r>
    </w:p>
    <w:p w:rsidR="004C0700" w:rsidRPr="0045734D" w:rsidRDefault="004C0700" w:rsidP="004C0700">
      <w:pPr>
        <w:pStyle w:val="T30X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>Ako korisnik u roku iz stava 1 ovog člana ne prilagodi sklonište za vodomjer propisanim uslovima,</w:t>
      </w:r>
      <w:r w:rsidR="00E3393A" w:rsidRPr="0045734D">
        <w:rPr>
          <w:rFonts w:ascii="Cambria" w:hAnsi="Cambria"/>
          <w:color w:val="auto"/>
          <w:sz w:val="24"/>
          <w:szCs w:val="24"/>
        </w:rPr>
        <w:t xml:space="preserve"> Vršilac komunalne djelatnosti</w:t>
      </w:r>
      <w:r w:rsidRPr="0045734D">
        <w:rPr>
          <w:rFonts w:ascii="Cambria" w:hAnsi="Cambria"/>
          <w:color w:val="auto"/>
          <w:sz w:val="24"/>
          <w:szCs w:val="24"/>
        </w:rPr>
        <w:t xml:space="preserve">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će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izvršiti naznačene radoveza dovođenje skloništa u propisano stanje, o trošku korisnika. 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2</w:t>
      </w:r>
      <w:r w:rsidR="003B0CF2" w:rsidRPr="0045734D">
        <w:rPr>
          <w:rFonts w:ascii="Cambria" w:hAnsi="Cambria"/>
        </w:rPr>
        <w:t>9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proofErr w:type="gramStart"/>
      <w:r w:rsidRPr="0045734D">
        <w:rPr>
          <w:rFonts w:ascii="Cambria" w:hAnsi="Cambria"/>
          <w:sz w:val="24"/>
          <w:szCs w:val="24"/>
        </w:rPr>
        <w:t>Korisnik plaća troškove nabavke i ugradnje vodomjera i armature, kao i troškove njihovog premještanja.</w:t>
      </w:r>
      <w:proofErr w:type="gramEnd"/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Rekonstrukciju postojećeg priključka koji ne zadovoljava tehničke uslove,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zahtjev korisnika izvodi Vršilac komunalne djelatnosti, o trošku korisnika.</w:t>
      </w:r>
    </w:p>
    <w:p w:rsidR="004462C6" w:rsidRPr="0045734D" w:rsidRDefault="004462C6" w:rsidP="004462C6">
      <w:pPr>
        <w:pStyle w:val="N01X"/>
        <w:rPr>
          <w:rFonts w:ascii="Cambria" w:hAnsi="Cambria"/>
        </w:rPr>
      </w:pPr>
      <w:r w:rsidRPr="0045734D">
        <w:rPr>
          <w:rFonts w:ascii="Cambria" w:hAnsi="Cambria"/>
        </w:rPr>
        <w:t>IV. ODRŽAVANJE VODOVODNOG PRIKLJUČKA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 xml:space="preserve">Član </w:t>
      </w:r>
      <w:r w:rsidR="003B0CF2" w:rsidRPr="0045734D">
        <w:rPr>
          <w:rFonts w:ascii="Cambria" w:hAnsi="Cambria"/>
        </w:rPr>
        <w:t>30</w:t>
      </w:r>
    </w:p>
    <w:p w:rsidR="004462C6" w:rsidRPr="0045734D" w:rsidRDefault="000826A8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>Vršilac komunalne djelatnosti</w:t>
      </w:r>
      <w:r w:rsidR="004462C6" w:rsidRPr="0045734D">
        <w:rPr>
          <w:rFonts w:ascii="Cambria" w:hAnsi="Cambria"/>
          <w:sz w:val="24"/>
          <w:szCs w:val="24"/>
        </w:rPr>
        <w:t xml:space="preserve"> vrši održavanje priključka, glavnog vodomjera i zatvarača ispred i iza glavnog vodomjera, kao i posebnog vodomjera koji je smješten u posebnom </w:t>
      </w:r>
      <w:proofErr w:type="gramStart"/>
      <w:r w:rsidR="004462C6" w:rsidRPr="0045734D">
        <w:rPr>
          <w:rFonts w:ascii="Cambria" w:hAnsi="Cambria"/>
          <w:sz w:val="24"/>
          <w:szCs w:val="24"/>
        </w:rPr>
        <w:t>ili</w:t>
      </w:r>
      <w:proofErr w:type="gramEnd"/>
      <w:r w:rsidR="004462C6" w:rsidRPr="0045734D">
        <w:rPr>
          <w:rFonts w:ascii="Cambria" w:hAnsi="Cambria"/>
          <w:sz w:val="24"/>
          <w:szCs w:val="24"/>
        </w:rPr>
        <w:t xml:space="preserve"> zajedničkom dijelu zgrade.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Izuzetno, ako je investitor ugradio posebne vodomjere savremenije tehnologije, </w:t>
      </w:r>
      <w:proofErr w:type="gramStart"/>
      <w:r w:rsidRPr="0045734D">
        <w:rPr>
          <w:rFonts w:ascii="Cambria" w:hAnsi="Cambria"/>
          <w:sz w:val="24"/>
          <w:szCs w:val="24"/>
        </w:rPr>
        <w:t>od</w:t>
      </w:r>
      <w:proofErr w:type="gramEnd"/>
      <w:r w:rsidRPr="0045734D">
        <w:rPr>
          <w:rFonts w:ascii="Cambria" w:hAnsi="Cambria"/>
          <w:sz w:val="24"/>
          <w:szCs w:val="24"/>
        </w:rPr>
        <w:t xml:space="preserve"> uslova propisanih od strane Vršioca komunalne djelatnosti, međusobna prava i obaveze u pogledu njihovog održavanja urediće se posebnim ugovorom.</w:t>
      </w:r>
    </w:p>
    <w:p w:rsidR="00DB10AA" w:rsidRPr="0045734D" w:rsidRDefault="004462C6" w:rsidP="003B0CF2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 xml:space="preserve">Član </w:t>
      </w:r>
      <w:r w:rsidR="00281633" w:rsidRPr="0045734D">
        <w:rPr>
          <w:rFonts w:ascii="Cambria" w:hAnsi="Cambria"/>
        </w:rPr>
        <w:t>3</w:t>
      </w:r>
      <w:r w:rsidR="003B0CF2" w:rsidRPr="0045734D">
        <w:rPr>
          <w:rFonts w:ascii="Cambria" w:hAnsi="Cambria"/>
        </w:rPr>
        <w:t>1</w:t>
      </w:r>
    </w:p>
    <w:p w:rsidR="00DB10AA" w:rsidRPr="0045734D" w:rsidRDefault="00DB10AA" w:rsidP="00DB10AA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Korisnik je obavezan da svaki kvar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priključku ili vodomjeru i njegovoj armaturi odmah prijavi Vršiocu komunalne djelatnosti.</w:t>
      </w:r>
    </w:p>
    <w:p w:rsidR="00DB10AA" w:rsidRPr="0045734D" w:rsidRDefault="00DB10AA" w:rsidP="00DB10AA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lastRenderedPageBreak/>
        <w:t>Ako se ustanovi da je vodomjer neispravan,</w:t>
      </w:r>
      <w:r w:rsidR="003B0CF2" w:rsidRPr="0045734D">
        <w:rPr>
          <w:rFonts w:ascii="Cambria" w:hAnsi="Cambria"/>
          <w:sz w:val="24"/>
          <w:szCs w:val="24"/>
        </w:rPr>
        <w:t xml:space="preserve"> Vršilac komunalne </w:t>
      </w:r>
      <w:proofErr w:type="gramStart"/>
      <w:r w:rsidR="003B0CF2" w:rsidRPr="0045734D">
        <w:rPr>
          <w:rFonts w:ascii="Cambria" w:hAnsi="Cambria"/>
          <w:sz w:val="24"/>
          <w:szCs w:val="24"/>
        </w:rPr>
        <w:t xml:space="preserve">djelatnosti </w:t>
      </w:r>
      <w:r w:rsidRPr="0045734D">
        <w:rPr>
          <w:rFonts w:ascii="Cambria" w:hAnsi="Cambria"/>
          <w:sz w:val="24"/>
          <w:szCs w:val="24"/>
        </w:rPr>
        <w:t xml:space="preserve"> je</w:t>
      </w:r>
      <w:proofErr w:type="gramEnd"/>
      <w:r w:rsidRPr="0045734D">
        <w:rPr>
          <w:rFonts w:ascii="Cambria" w:hAnsi="Cambria"/>
          <w:sz w:val="24"/>
          <w:szCs w:val="24"/>
        </w:rPr>
        <w:t xml:space="preserve"> dužan da ga zamijeni o svom trošku.</w:t>
      </w:r>
    </w:p>
    <w:p w:rsidR="00DB10AA" w:rsidRPr="0045734D" w:rsidRDefault="00DB10AA" w:rsidP="00DB10AA">
      <w:pPr>
        <w:pStyle w:val="T30X"/>
        <w:rPr>
          <w:rFonts w:ascii="Cambria" w:hAnsi="Cambria"/>
          <w:sz w:val="24"/>
          <w:szCs w:val="24"/>
        </w:rPr>
      </w:pPr>
      <w:proofErr w:type="gramStart"/>
      <w:r w:rsidRPr="0045734D">
        <w:rPr>
          <w:rFonts w:ascii="Cambria" w:hAnsi="Cambria"/>
          <w:sz w:val="24"/>
          <w:szCs w:val="24"/>
        </w:rPr>
        <w:t>Ako se ustanovi d</w:t>
      </w:r>
      <w:r w:rsidR="003B0CF2" w:rsidRPr="0045734D">
        <w:rPr>
          <w:rFonts w:ascii="Cambria" w:hAnsi="Cambria"/>
          <w:sz w:val="24"/>
          <w:szCs w:val="24"/>
        </w:rPr>
        <w:t>a je vodomjer ispravan, troškove</w:t>
      </w:r>
      <w:r w:rsidRPr="0045734D">
        <w:rPr>
          <w:rFonts w:ascii="Cambria" w:hAnsi="Cambria"/>
          <w:sz w:val="24"/>
          <w:szCs w:val="24"/>
        </w:rPr>
        <w:t xml:space="preserve"> ispitivanja snosi korisnik.</w:t>
      </w:r>
      <w:proofErr w:type="gramEnd"/>
    </w:p>
    <w:p w:rsidR="00DB10AA" w:rsidRPr="0045734D" w:rsidRDefault="00DB10AA" w:rsidP="00DB10AA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Vršilac komunalne djelatnosti preduzima mjere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otklanjanju štete ili kvara na vodomjeru u skladu i na način propisan Pravilima. 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Troškove otuđenja uređaja, kao i troškove otklanjanja štete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objektima i uređajima iz člana</w:t>
      </w:r>
      <w:r w:rsidR="0037543E">
        <w:rPr>
          <w:rFonts w:ascii="Cambria" w:hAnsi="Cambria"/>
          <w:sz w:val="24"/>
          <w:szCs w:val="24"/>
        </w:rPr>
        <w:t xml:space="preserve"> </w:t>
      </w:r>
      <w:r w:rsidR="003B0CF2" w:rsidRPr="0045734D">
        <w:rPr>
          <w:rFonts w:ascii="Cambria" w:hAnsi="Cambria"/>
          <w:color w:val="auto"/>
          <w:sz w:val="24"/>
          <w:szCs w:val="24"/>
        </w:rPr>
        <w:t>29</w:t>
      </w:r>
      <w:r w:rsidRPr="0045734D">
        <w:rPr>
          <w:rFonts w:ascii="Cambria" w:hAnsi="Cambria"/>
          <w:sz w:val="24"/>
          <w:szCs w:val="24"/>
        </w:rPr>
        <w:t xml:space="preserve"> ove odluke, pričinjene od stranekorisnika, snosi korisnik.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3</w:t>
      </w:r>
      <w:r w:rsidR="003B0CF2" w:rsidRPr="0045734D">
        <w:rPr>
          <w:rFonts w:ascii="Cambria" w:hAnsi="Cambria"/>
        </w:rPr>
        <w:t>2</w:t>
      </w:r>
    </w:p>
    <w:p w:rsidR="00F53361" w:rsidRPr="0045734D" w:rsidRDefault="00F53361" w:rsidP="00F53361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Vršilac komunalne djelatnosti je dužan da vrši poslove ugradnje, zamjene, premještanja, uklanjanja i održavanja vodomjera i prateće armature u skladu </w:t>
      </w:r>
      <w:proofErr w:type="gramStart"/>
      <w:r w:rsidRPr="0045734D">
        <w:rPr>
          <w:rFonts w:ascii="Cambria" w:hAnsi="Cambria"/>
          <w:sz w:val="24"/>
          <w:szCs w:val="24"/>
        </w:rPr>
        <w:t>sa</w:t>
      </w:r>
      <w:proofErr w:type="gramEnd"/>
      <w:r w:rsidRPr="0045734D">
        <w:rPr>
          <w:rFonts w:ascii="Cambria" w:hAnsi="Cambria"/>
          <w:sz w:val="24"/>
          <w:szCs w:val="24"/>
        </w:rPr>
        <w:t xml:space="preserve"> Pravilima</w:t>
      </w:r>
      <w:r w:rsidR="005756FB" w:rsidRPr="0045734D">
        <w:rPr>
          <w:rFonts w:ascii="Cambria" w:hAnsi="Cambria"/>
          <w:sz w:val="24"/>
          <w:szCs w:val="24"/>
        </w:rPr>
        <w:t>,</w:t>
      </w:r>
      <w:r w:rsidRPr="0045734D">
        <w:rPr>
          <w:rFonts w:ascii="Cambria" w:hAnsi="Cambria"/>
          <w:sz w:val="24"/>
          <w:szCs w:val="24"/>
        </w:rPr>
        <w:t xml:space="preserve"> procedurama i u skladu sa posebnim propisom kojim su uređuje oblast metrologije.</w:t>
      </w:r>
    </w:p>
    <w:p w:rsidR="00F53361" w:rsidRPr="0045734D" w:rsidRDefault="00F53361" w:rsidP="00F53361">
      <w:pPr>
        <w:pStyle w:val="T30X"/>
        <w:rPr>
          <w:rFonts w:ascii="Cambria" w:hAnsi="Cambria"/>
          <w:sz w:val="24"/>
          <w:szCs w:val="24"/>
        </w:rPr>
      </w:pP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3</w:t>
      </w:r>
      <w:r w:rsidR="003B0CF2" w:rsidRPr="0045734D">
        <w:rPr>
          <w:rFonts w:ascii="Cambria" w:hAnsi="Cambria"/>
        </w:rPr>
        <w:t>3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Za vršenje popravki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javnom vodovodu i priključku, nije potrebna saglasnost vlasnika nepokretnosti, ali je Vršilac komunaln</w:t>
      </w:r>
      <w:r w:rsidR="003B0CF2" w:rsidRPr="0045734D">
        <w:rPr>
          <w:rFonts w:ascii="Cambria" w:hAnsi="Cambria"/>
          <w:sz w:val="24"/>
          <w:szCs w:val="24"/>
        </w:rPr>
        <w:t>e djelatnosti</w:t>
      </w:r>
      <w:r w:rsidRPr="0045734D">
        <w:rPr>
          <w:rFonts w:ascii="Cambria" w:hAnsi="Cambria"/>
          <w:sz w:val="24"/>
          <w:szCs w:val="24"/>
        </w:rPr>
        <w:t xml:space="preserve"> dužan da ga o planiranim radovima prethodno obavijesti.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>Ako se radi o hitnim radovima,</w:t>
      </w:r>
      <w:r w:rsidR="0028246C" w:rsidRPr="0045734D">
        <w:rPr>
          <w:rFonts w:ascii="Cambria" w:hAnsi="Cambria"/>
          <w:sz w:val="24"/>
          <w:szCs w:val="24"/>
        </w:rPr>
        <w:t xml:space="preserve"> Vršilac komunalne djelatnosti</w:t>
      </w:r>
      <w:r w:rsidRPr="0045734D">
        <w:rPr>
          <w:rFonts w:ascii="Cambria" w:hAnsi="Cambria"/>
          <w:sz w:val="24"/>
          <w:szCs w:val="24"/>
        </w:rPr>
        <w:t xml:space="preserve"> ima pravo da odmah otpočne </w:t>
      </w:r>
      <w:proofErr w:type="gramStart"/>
      <w:r w:rsidRPr="0045734D">
        <w:rPr>
          <w:rFonts w:ascii="Cambria" w:hAnsi="Cambria"/>
          <w:sz w:val="24"/>
          <w:szCs w:val="24"/>
        </w:rPr>
        <w:t>sa</w:t>
      </w:r>
      <w:proofErr w:type="gramEnd"/>
      <w:r w:rsidRPr="0045734D">
        <w:rPr>
          <w:rFonts w:ascii="Cambria" w:hAnsi="Cambria"/>
          <w:sz w:val="24"/>
          <w:szCs w:val="24"/>
        </w:rPr>
        <w:t xml:space="preserve"> radovima i vlasnika nepokretnosti o tome obavijesti u toku ili nakon izvedenih radova.</w:t>
      </w:r>
    </w:p>
    <w:p w:rsidR="004462C6" w:rsidRPr="0045734D" w:rsidRDefault="004462C6" w:rsidP="004462C6">
      <w:pPr>
        <w:pStyle w:val="N01X"/>
        <w:rPr>
          <w:rFonts w:ascii="Cambria" w:hAnsi="Cambria"/>
        </w:rPr>
      </w:pPr>
      <w:r w:rsidRPr="0045734D">
        <w:rPr>
          <w:rFonts w:ascii="Cambria" w:hAnsi="Cambria"/>
        </w:rPr>
        <w:t>V. ZAŠTITA JAVNOG VODOVODA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3</w:t>
      </w:r>
      <w:r w:rsidR="003B0CF2" w:rsidRPr="0045734D">
        <w:rPr>
          <w:rFonts w:ascii="Cambria" w:hAnsi="Cambria"/>
        </w:rPr>
        <w:t>4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Objekti i uređaji javnog vodovoda moraju biti zaštićeni </w:t>
      </w:r>
      <w:proofErr w:type="gramStart"/>
      <w:r w:rsidRPr="0045734D">
        <w:rPr>
          <w:rFonts w:ascii="Cambria" w:hAnsi="Cambria"/>
          <w:sz w:val="24"/>
          <w:szCs w:val="24"/>
        </w:rPr>
        <w:t>od</w:t>
      </w:r>
      <w:proofErr w:type="gramEnd"/>
      <w:r w:rsidRPr="0045734D">
        <w:rPr>
          <w:rFonts w:ascii="Cambria" w:hAnsi="Cambria"/>
          <w:sz w:val="24"/>
          <w:szCs w:val="24"/>
        </w:rPr>
        <w:t xml:space="preserve"> uticaja spoljne temperature i fizičkih oštećenja.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3</w:t>
      </w:r>
      <w:r w:rsidR="003B0CF2" w:rsidRPr="0045734D">
        <w:rPr>
          <w:rFonts w:ascii="Cambria" w:hAnsi="Cambria"/>
        </w:rPr>
        <w:t>5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Vodovodne cijevi se po pravilu ne mogu ukrštati </w:t>
      </w:r>
      <w:proofErr w:type="gramStart"/>
      <w:r w:rsidRPr="0045734D">
        <w:rPr>
          <w:rFonts w:ascii="Cambria" w:hAnsi="Cambria"/>
          <w:sz w:val="24"/>
          <w:szCs w:val="24"/>
        </w:rPr>
        <w:t>sa</w:t>
      </w:r>
      <w:proofErr w:type="gramEnd"/>
      <w:r w:rsidRPr="0045734D">
        <w:rPr>
          <w:rFonts w:ascii="Cambria" w:hAnsi="Cambria"/>
          <w:sz w:val="24"/>
          <w:szCs w:val="24"/>
        </w:rPr>
        <w:t xml:space="preserve"> kanalima za odvod otpadnih voda, a ako je to neophodno vodovodna cijev se mora provući kroz zaštitnu cijev od odgovarajućeg materijala i pod uslovima iz člana </w:t>
      </w:r>
      <w:r w:rsidR="003B0CF2" w:rsidRPr="0045734D">
        <w:rPr>
          <w:rFonts w:ascii="Cambria" w:hAnsi="Cambria"/>
          <w:sz w:val="24"/>
          <w:szCs w:val="24"/>
        </w:rPr>
        <w:t>19</w:t>
      </w:r>
      <w:r w:rsidRPr="0045734D">
        <w:rPr>
          <w:rFonts w:ascii="Cambria" w:hAnsi="Cambria"/>
          <w:sz w:val="24"/>
          <w:szCs w:val="24"/>
        </w:rPr>
        <w:t xml:space="preserve"> ove odluke.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Na prostoru gdje je izgrađena septička </w:t>
      </w:r>
      <w:proofErr w:type="gramStart"/>
      <w:r w:rsidRPr="0045734D">
        <w:rPr>
          <w:rFonts w:ascii="Cambria" w:hAnsi="Cambria"/>
          <w:sz w:val="24"/>
          <w:szCs w:val="24"/>
        </w:rPr>
        <w:t>ili</w:t>
      </w:r>
      <w:proofErr w:type="gramEnd"/>
      <w:r w:rsidRPr="0045734D">
        <w:rPr>
          <w:rFonts w:ascii="Cambria" w:hAnsi="Cambria"/>
          <w:sz w:val="24"/>
          <w:szCs w:val="24"/>
        </w:rPr>
        <w:t xml:space="preserve"> prelivna jama, vodovodne cijevi po pravilu se postavljaju na minimalnoj udaljenosti od 3m od spoljašnjeg zida jame.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3</w:t>
      </w:r>
      <w:r w:rsidR="003B0CF2" w:rsidRPr="0045734D">
        <w:rPr>
          <w:rFonts w:ascii="Cambria" w:hAnsi="Cambria"/>
        </w:rPr>
        <w:t>6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proofErr w:type="gramStart"/>
      <w:r w:rsidRPr="0045734D">
        <w:rPr>
          <w:rFonts w:ascii="Cambria" w:hAnsi="Cambria"/>
          <w:sz w:val="24"/>
          <w:szCs w:val="24"/>
        </w:rPr>
        <w:t>Vodovodne instalacije se polažu ispod drugih instalacija ukoliko je to moguće, osim kod instalacija za odvođenje otpadnih voda, kada se postavljaju iznad.</w:t>
      </w:r>
      <w:proofErr w:type="gramEnd"/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Građevinski radovi iznad, ispod </w:t>
      </w:r>
      <w:proofErr w:type="gramStart"/>
      <w:r w:rsidRPr="0045734D">
        <w:rPr>
          <w:rFonts w:ascii="Cambria" w:hAnsi="Cambria"/>
          <w:sz w:val="24"/>
          <w:szCs w:val="24"/>
        </w:rPr>
        <w:t>ili</w:t>
      </w:r>
      <w:proofErr w:type="gramEnd"/>
      <w:r w:rsidRPr="0045734D">
        <w:rPr>
          <w:rFonts w:ascii="Cambria" w:hAnsi="Cambria"/>
          <w:sz w:val="24"/>
          <w:szCs w:val="24"/>
        </w:rPr>
        <w:t xml:space="preserve"> u neposrednoj blizini objekta i uređaja javnog vodovoda, mogu se izvoditi samo uz saglasnost Vršoca komunalne djelatnosti.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Sve radove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zaštiti i obezbjeđenju objekata i uređaja iz stava 2 ovog člana izvodi Vršilac komunalne djelatnosti   ili drugi izvođač pod nadzorom Vršioca komunalne djelatnosti, o trošku investitora.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3</w:t>
      </w:r>
      <w:r w:rsidR="003B0CF2" w:rsidRPr="0045734D">
        <w:rPr>
          <w:rFonts w:ascii="Cambria" w:hAnsi="Cambria"/>
        </w:rPr>
        <w:t>7</w:t>
      </w:r>
    </w:p>
    <w:p w:rsidR="004462C6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U slučaju zagađenja vode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izvorištu,</w:t>
      </w:r>
      <w:r w:rsidR="00321B5E" w:rsidRPr="0045734D">
        <w:rPr>
          <w:rFonts w:ascii="Cambria" w:hAnsi="Cambria"/>
          <w:sz w:val="24"/>
          <w:szCs w:val="24"/>
        </w:rPr>
        <w:t xml:space="preserve"> Vršilac komunalne djelatnosti</w:t>
      </w:r>
      <w:r w:rsidRPr="0045734D">
        <w:rPr>
          <w:rFonts w:ascii="Cambria" w:hAnsi="Cambria"/>
          <w:sz w:val="24"/>
          <w:szCs w:val="24"/>
        </w:rPr>
        <w:t xml:space="preserve"> je obavezan da odmah obavijesti korisnike i preduzme sve potrebne mjere na otklanjanju uticaja na kvalitet i higijensku ispravnost vode.</w:t>
      </w:r>
    </w:p>
    <w:p w:rsidR="0045734D" w:rsidRPr="0045734D" w:rsidRDefault="0045734D" w:rsidP="004462C6">
      <w:pPr>
        <w:pStyle w:val="T30X"/>
        <w:rPr>
          <w:rFonts w:ascii="Cambria" w:hAnsi="Cambria"/>
          <w:sz w:val="24"/>
          <w:szCs w:val="24"/>
        </w:rPr>
      </w:pPr>
    </w:p>
    <w:p w:rsidR="004462C6" w:rsidRPr="0045734D" w:rsidRDefault="004462C6" w:rsidP="004462C6">
      <w:pPr>
        <w:pStyle w:val="N01X"/>
        <w:rPr>
          <w:rFonts w:ascii="Cambria" w:hAnsi="Cambria"/>
        </w:rPr>
      </w:pPr>
      <w:r w:rsidRPr="0045734D">
        <w:rPr>
          <w:rFonts w:ascii="Cambria" w:hAnsi="Cambria"/>
        </w:rPr>
        <w:lastRenderedPageBreak/>
        <w:t>VI. PRAVA I OBAVEZE VRŠIOCA KOMUNALNE DJELATNOSTI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3</w:t>
      </w:r>
      <w:r w:rsidR="003B0CF2" w:rsidRPr="0045734D">
        <w:rPr>
          <w:rFonts w:ascii="Cambria" w:hAnsi="Cambria"/>
        </w:rPr>
        <w:t>8</w:t>
      </w:r>
    </w:p>
    <w:p w:rsidR="004462C6" w:rsidRPr="0045734D" w:rsidRDefault="0048580A" w:rsidP="00F908BA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Vršilac komunalne </w:t>
      </w:r>
      <w:proofErr w:type="gramStart"/>
      <w:r w:rsidRPr="0045734D">
        <w:rPr>
          <w:rFonts w:ascii="Cambria" w:hAnsi="Cambria"/>
          <w:sz w:val="24"/>
          <w:szCs w:val="24"/>
        </w:rPr>
        <w:t xml:space="preserve">djelatnosti </w:t>
      </w:r>
      <w:r w:rsidR="004462C6" w:rsidRPr="0045734D">
        <w:rPr>
          <w:rFonts w:ascii="Cambria" w:hAnsi="Cambria"/>
          <w:sz w:val="24"/>
          <w:szCs w:val="24"/>
        </w:rPr>
        <w:t xml:space="preserve"> privremeno</w:t>
      </w:r>
      <w:proofErr w:type="gramEnd"/>
      <w:r w:rsidR="004462C6" w:rsidRPr="0045734D">
        <w:rPr>
          <w:rFonts w:ascii="Cambria" w:hAnsi="Cambria"/>
          <w:sz w:val="24"/>
          <w:szCs w:val="24"/>
        </w:rPr>
        <w:t xml:space="preserve"> uskraćuje korisniku isporuku vode u slučajevima i na način propisanim Zakonom i Pravilima.  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 xml:space="preserve">Član </w:t>
      </w:r>
      <w:r w:rsidR="00705C1F" w:rsidRPr="0045734D">
        <w:rPr>
          <w:rFonts w:ascii="Cambria" w:hAnsi="Cambria"/>
        </w:rPr>
        <w:t>3</w:t>
      </w:r>
      <w:r w:rsidR="003B0CF2" w:rsidRPr="0045734D">
        <w:rPr>
          <w:rFonts w:ascii="Cambria" w:hAnsi="Cambria"/>
        </w:rPr>
        <w:t>9</w:t>
      </w:r>
    </w:p>
    <w:p w:rsidR="00CF63FF" w:rsidRPr="0045734D" w:rsidRDefault="00CF63FF" w:rsidP="00CF63FF">
      <w:pPr>
        <w:pStyle w:val="C30X"/>
        <w:spacing w:before="0" w:after="0"/>
        <w:ind w:firstLine="283"/>
        <w:jc w:val="both"/>
        <w:rPr>
          <w:rFonts w:ascii="Cambria" w:hAnsi="Cambria"/>
          <w:b w:val="0"/>
        </w:rPr>
      </w:pPr>
      <w:r w:rsidRPr="0045734D">
        <w:rPr>
          <w:rFonts w:ascii="Cambria" w:hAnsi="Cambria"/>
          <w:b w:val="0"/>
        </w:rPr>
        <w:t xml:space="preserve">Vršilac komunalne djelatnosti je dužan da vrši održavanje vodovodnog sistema u skladu </w:t>
      </w:r>
      <w:proofErr w:type="gramStart"/>
      <w:r w:rsidRPr="0045734D">
        <w:rPr>
          <w:rFonts w:ascii="Cambria" w:hAnsi="Cambria"/>
          <w:b w:val="0"/>
        </w:rPr>
        <w:t>sa</w:t>
      </w:r>
      <w:proofErr w:type="gramEnd"/>
      <w:r w:rsidRPr="0045734D">
        <w:rPr>
          <w:rFonts w:ascii="Cambria" w:hAnsi="Cambria"/>
          <w:b w:val="0"/>
        </w:rPr>
        <w:t xml:space="preserve"> propisanim normama iz Pravila.</w:t>
      </w:r>
    </w:p>
    <w:p w:rsidR="00CF63FF" w:rsidRPr="0045734D" w:rsidRDefault="00CF63FF" w:rsidP="00CF63FF">
      <w:pPr>
        <w:pStyle w:val="C30X"/>
        <w:spacing w:before="0" w:after="0"/>
        <w:rPr>
          <w:rFonts w:ascii="Cambria" w:hAnsi="Cambria"/>
        </w:rPr>
      </w:pPr>
      <w:r w:rsidRPr="0045734D">
        <w:rPr>
          <w:rFonts w:ascii="Cambria" w:hAnsi="Cambria"/>
        </w:rPr>
        <w:t xml:space="preserve">Član </w:t>
      </w:r>
      <w:r w:rsidR="003B0CF2" w:rsidRPr="0045734D">
        <w:rPr>
          <w:rFonts w:ascii="Cambria" w:hAnsi="Cambria"/>
        </w:rPr>
        <w:t>40</w:t>
      </w:r>
    </w:p>
    <w:p w:rsidR="00344611" w:rsidRPr="0045734D" w:rsidRDefault="004D2E3C" w:rsidP="00344611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>Vršilac komunalne djelatnosti</w:t>
      </w:r>
      <w:r w:rsidR="00344611" w:rsidRPr="0045734D">
        <w:rPr>
          <w:rFonts w:ascii="Cambria" w:hAnsi="Cambria"/>
          <w:sz w:val="24"/>
          <w:szCs w:val="24"/>
        </w:rPr>
        <w:t xml:space="preserve"> je dužan da donosi procedure kojima defininiše bliži način ugradnje, zamjene, premještanja, uklanjanja i održavanja vodomjera i prateće armature, kao</w:t>
      </w:r>
      <w:r w:rsidR="003B0CF2" w:rsidRPr="0045734D">
        <w:rPr>
          <w:rFonts w:ascii="Cambria" w:hAnsi="Cambria"/>
          <w:sz w:val="24"/>
          <w:szCs w:val="24"/>
        </w:rPr>
        <w:t xml:space="preserve"> i da vodi evidenciju vodomjera</w:t>
      </w:r>
      <w:r w:rsidR="00344611" w:rsidRPr="0045734D">
        <w:rPr>
          <w:rFonts w:ascii="Cambria" w:hAnsi="Cambria"/>
          <w:sz w:val="24"/>
          <w:szCs w:val="24"/>
        </w:rPr>
        <w:t xml:space="preserve"> u skladu </w:t>
      </w:r>
      <w:proofErr w:type="gramStart"/>
      <w:r w:rsidR="00344611" w:rsidRPr="0045734D">
        <w:rPr>
          <w:rFonts w:ascii="Cambria" w:hAnsi="Cambria"/>
          <w:sz w:val="24"/>
          <w:szCs w:val="24"/>
        </w:rPr>
        <w:t>sa</w:t>
      </w:r>
      <w:proofErr w:type="gramEnd"/>
      <w:r w:rsidR="00344611" w:rsidRPr="0045734D">
        <w:rPr>
          <w:rFonts w:ascii="Cambria" w:hAnsi="Cambria"/>
          <w:sz w:val="24"/>
          <w:szCs w:val="24"/>
        </w:rPr>
        <w:t xml:space="preserve"> Pravilima.</w:t>
      </w:r>
    </w:p>
    <w:p w:rsidR="007A4F45" w:rsidRPr="0045734D" w:rsidRDefault="00344611" w:rsidP="007A4F45">
      <w:pPr>
        <w:pStyle w:val="C30X"/>
        <w:spacing w:before="0" w:after="0"/>
        <w:rPr>
          <w:rFonts w:ascii="Cambria" w:hAnsi="Cambria"/>
        </w:rPr>
      </w:pPr>
      <w:r w:rsidRPr="0045734D">
        <w:rPr>
          <w:rFonts w:ascii="Cambria" w:hAnsi="Cambria"/>
        </w:rPr>
        <w:t xml:space="preserve">Član </w:t>
      </w:r>
      <w:r w:rsidR="00281633" w:rsidRPr="0045734D">
        <w:rPr>
          <w:rFonts w:ascii="Cambria" w:hAnsi="Cambria"/>
        </w:rPr>
        <w:t>4</w:t>
      </w:r>
      <w:r w:rsidR="00BA62E6" w:rsidRPr="0045734D">
        <w:rPr>
          <w:rFonts w:ascii="Cambria" w:hAnsi="Cambria"/>
        </w:rPr>
        <w:t>1</w:t>
      </w:r>
    </w:p>
    <w:p w:rsidR="00321B5E" w:rsidRPr="0045734D" w:rsidRDefault="00321B5E" w:rsidP="007A4F45">
      <w:pPr>
        <w:pStyle w:val="T30X"/>
        <w:ind w:firstLine="0"/>
        <w:rPr>
          <w:rFonts w:ascii="Cambria" w:hAnsi="Cambria"/>
          <w:color w:val="000000" w:themeColor="text1"/>
          <w:sz w:val="24"/>
          <w:szCs w:val="24"/>
        </w:rPr>
      </w:pPr>
      <w:r w:rsidRPr="0045734D">
        <w:rPr>
          <w:rFonts w:ascii="Cambria" w:hAnsi="Cambria"/>
          <w:color w:val="000000" w:themeColor="text1"/>
          <w:sz w:val="24"/>
          <w:szCs w:val="24"/>
        </w:rPr>
        <w:t>Vršilac komunalne djelatnosti je dužan da obezb</w:t>
      </w:r>
      <w:r w:rsidR="00101EAF" w:rsidRPr="0045734D">
        <w:rPr>
          <w:rFonts w:ascii="Cambria" w:hAnsi="Cambria"/>
          <w:color w:val="000000" w:themeColor="text1"/>
          <w:sz w:val="24"/>
          <w:szCs w:val="24"/>
        </w:rPr>
        <w:t xml:space="preserve">ijedi mogućnost prijave kvarova, u skladu </w:t>
      </w:r>
      <w:proofErr w:type="gramStart"/>
      <w:r w:rsidR="00101EAF" w:rsidRPr="0045734D">
        <w:rPr>
          <w:rFonts w:ascii="Cambria" w:hAnsi="Cambria"/>
          <w:color w:val="000000" w:themeColor="text1"/>
          <w:sz w:val="24"/>
          <w:szCs w:val="24"/>
        </w:rPr>
        <w:t>sa</w:t>
      </w:r>
      <w:proofErr w:type="gramEnd"/>
      <w:r w:rsidR="00101EAF" w:rsidRPr="0045734D">
        <w:rPr>
          <w:rFonts w:ascii="Cambria" w:hAnsi="Cambria"/>
          <w:color w:val="000000" w:themeColor="text1"/>
          <w:sz w:val="24"/>
          <w:szCs w:val="24"/>
        </w:rPr>
        <w:t xml:space="preserve"> Pravilima. </w:t>
      </w:r>
    </w:p>
    <w:p w:rsidR="00344611" w:rsidRPr="0045734D" w:rsidRDefault="00344611" w:rsidP="00344611">
      <w:pPr>
        <w:pStyle w:val="C30X"/>
        <w:spacing w:before="0" w:after="0"/>
        <w:rPr>
          <w:rFonts w:ascii="Cambria" w:hAnsi="Cambria"/>
        </w:rPr>
      </w:pPr>
      <w:r w:rsidRPr="0045734D">
        <w:rPr>
          <w:rFonts w:ascii="Cambria" w:hAnsi="Cambria"/>
        </w:rPr>
        <w:t>Član 4</w:t>
      </w:r>
      <w:r w:rsidR="007A4F45" w:rsidRPr="0045734D">
        <w:rPr>
          <w:rFonts w:ascii="Cambria" w:hAnsi="Cambria"/>
        </w:rPr>
        <w:t>2</w:t>
      </w:r>
    </w:p>
    <w:p w:rsidR="004462C6" w:rsidRPr="0045734D" w:rsidRDefault="003F5843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>Vršilac komunalne djelatnosti</w:t>
      </w:r>
      <w:r w:rsidR="004462C6" w:rsidRPr="0045734D">
        <w:rPr>
          <w:rFonts w:ascii="Cambria" w:hAnsi="Cambria"/>
          <w:sz w:val="24"/>
          <w:szCs w:val="24"/>
        </w:rPr>
        <w:t xml:space="preserve"> je dužan da, u redovnim uslovima, vrši isporuku </w:t>
      </w:r>
      <w:r w:rsidR="004462C6" w:rsidRPr="0045734D">
        <w:rPr>
          <w:rFonts w:ascii="Cambria" w:hAnsi="Cambria"/>
          <w:color w:val="auto"/>
          <w:sz w:val="24"/>
          <w:szCs w:val="24"/>
        </w:rPr>
        <w:t xml:space="preserve">vode vršiocu komunalne djelatnosti kome su posebnom odlukom Skupštine Glavnog grada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povjereni</w:t>
      </w:r>
      <w:r w:rsidR="004462C6" w:rsidRPr="0045734D">
        <w:rPr>
          <w:rFonts w:ascii="Cambria" w:hAnsi="Cambria"/>
          <w:color w:val="auto"/>
          <w:sz w:val="24"/>
          <w:szCs w:val="24"/>
        </w:rPr>
        <w:t>poslovi</w:t>
      </w:r>
      <w:r w:rsidR="004462C6" w:rsidRPr="0045734D">
        <w:rPr>
          <w:rFonts w:ascii="Cambria" w:hAnsi="Cambria"/>
          <w:sz w:val="24"/>
          <w:szCs w:val="24"/>
        </w:rPr>
        <w:t xml:space="preserve">  obavljanja</w:t>
      </w:r>
      <w:proofErr w:type="gramEnd"/>
      <w:r w:rsidR="004462C6" w:rsidRPr="0045734D">
        <w:rPr>
          <w:rFonts w:ascii="Cambria" w:hAnsi="Cambria"/>
          <w:sz w:val="24"/>
          <w:szCs w:val="24"/>
        </w:rPr>
        <w:t xml:space="preserve"> komunalne djelatnosti održavanja čistoće i održavanja i zaštite javnih zelenih površina, za potrebe pranja i polivanja ulica i zalivanja zelenih javnih površina.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proofErr w:type="gramStart"/>
      <w:r w:rsidRPr="0045734D">
        <w:rPr>
          <w:rFonts w:ascii="Cambria" w:hAnsi="Cambria"/>
          <w:sz w:val="24"/>
          <w:szCs w:val="24"/>
        </w:rPr>
        <w:t>Uslovi i način isporuke vode za potrebe iz prethodnog stava određuju se ugovorom.</w:t>
      </w:r>
      <w:proofErr w:type="gramEnd"/>
    </w:p>
    <w:p w:rsidR="00281633" w:rsidRPr="0045734D" w:rsidRDefault="00281633" w:rsidP="00101EAF">
      <w:pPr>
        <w:pStyle w:val="T30X"/>
        <w:ind w:firstLine="0"/>
        <w:rPr>
          <w:rFonts w:ascii="Cambria" w:hAnsi="Cambria"/>
          <w:sz w:val="24"/>
          <w:szCs w:val="24"/>
        </w:rPr>
      </w:pPr>
    </w:p>
    <w:p w:rsidR="004462C6" w:rsidRPr="0045734D" w:rsidRDefault="004462C6" w:rsidP="004462C6">
      <w:pPr>
        <w:pStyle w:val="N01X"/>
        <w:rPr>
          <w:rFonts w:ascii="Cambria" w:hAnsi="Cambria"/>
        </w:rPr>
      </w:pPr>
      <w:r w:rsidRPr="0045734D">
        <w:rPr>
          <w:rFonts w:ascii="Cambria" w:hAnsi="Cambria"/>
        </w:rPr>
        <w:t>VII. PRAVA I OBAVEZE KORISNIKA USLUGA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 xml:space="preserve">Član </w:t>
      </w:r>
      <w:r w:rsidR="00344611" w:rsidRPr="0045734D">
        <w:rPr>
          <w:rFonts w:ascii="Cambria" w:hAnsi="Cambria"/>
        </w:rPr>
        <w:t>4</w:t>
      </w:r>
      <w:r w:rsidR="007A4F45" w:rsidRPr="0045734D">
        <w:rPr>
          <w:rFonts w:ascii="Cambria" w:hAnsi="Cambria"/>
        </w:rPr>
        <w:t>3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Korisnik ima pravo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jednako i nesmetano korišćenje usluge vodosnabdijevanja, pod uslovima propisanim Zakonom, Pravilima i ovom odlukom.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4</w:t>
      </w:r>
      <w:r w:rsidR="007A4F45" w:rsidRPr="0045734D">
        <w:rPr>
          <w:rFonts w:ascii="Cambria" w:hAnsi="Cambria"/>
        </w:rPr>
        <w:t>4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Investitor novog objekta u etažnoj svojini, obavezan je da dostavi Vršiocu komunalne djelatnosti   podatke o: vlasniku, odnosno korisniku posebnog dijela zgrade </w:t>
      </w:r>
      <w:proofErr w:type="gramStart"/>
      <w:r w:rsidRPr="0045734D">
        <w:rPr>
          <w:rFonts w:ascii="Cambria" w:hAnsi="Cambria"/>
          <w:sz w:val="24"/>
          <w:szCs w:val="24"/>
        </w:rPr>
        <w:t>sa</w:t>
      </w:r>
      <w:proofErr w:type="gramEnd"/>
      <w:r w:rsidRPr="0045734D">
        <w:rPr>
          <w:rFonts w:ascii="Cambria" w:hAnsi="Cambria"/>
          <w:sz w:val="24"/>
          <w:szCs w:val="24"/>
        </w:rPr>
        <w:t xml:space="preserve"> bližim podacima o posebnom dijelu zgrade i broju posebnog vodomjera, kao i primjerak svakog zaključenog ugovora o kupoprodaji posebnog dijela zgrade, radi unošenja vlasnika u evidenciju korisnika.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4</w:t>
      </w:r>
      <w:r w:rsidR="007A4F45" w:rsidRPr="0045734D">
        <w:rPr>
          <w:rFonts w:ascii="Cambria" w:hAnsi="Cambria"/>
        </w:rPr>
        <w:t>5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>Korisnik je dužan da</w:t>
      </w:r>
      <w:r w:rsidR="00101EAF" w:rsidRPr="0045734D">
        <w:rPr>
          <w:rFonts w:ascii="Cambria" w:hAnsi="Cambria"/>
          <w:sz w:val="24"/>
          <w:szCs w:val="24"/>
        </w:rPr>
        <w:t xml:space="preserve"> Vršiocu komunalne djelatnosti</w:t>
      </w:r>
      <w:r w:rsidRPr="0045734D">
        <w:rPr>
          <w:rFonts w:ascii="Cambria" w:hAnsi="Cambria"/>
          <w:sz w:val="24"/>
          <w:szCs w:val="24"/>
        </w:rPr>
        <w:t xml:space="preserve"> pisanim putem prijavi sve nastale promjene </w:t>
      </w:r>
      <w:proofErr w:type="gramStart"/>
      <w:r w:rsidRPr="0045734D">
        <w:rPr>
          <w:rFonts w:ascii="Cambria" w:hAnsi="Cambria"/>
          <w:sz w:val="24"/>
          <w:szCs w:val="24"/>
        </w:rPr>
        <w:t>od</w:t>
      </w:r>
      <w:proofErr w:type="gramEnd"/>
      <w:r w:rsidRPr="0045734D">
        <w:rPr>
          <w:rFonts w:ascii="Cambria" w:hAnsi="Cambria"/>
          <w:sz w:val="24"/>
          <w:szCs w:val="24"/>
        </w:rPr>
        <w:t xml:space="preserve"> značaja za pružanje usluga vodosnabdijevanja (promjena vlasnika, broja članova porodičnog domaćinstva, privremenog odsustva i sl.) u roku od sedam dana od dana nastanka promjene i priloži odgovarajući dokaz.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4</w:t>
      </w:r>
      <w:r w:rsidR="007A4F45" w:rsidRPr="0045734D">
        <w:rPr>
          <w:rFonts w:ascii="Cambria" w:hAnsi="Cambria"/>
        </w:rPr>
        <w:t>6</w:t>
      </w:r>
    </w:p>
    <w:p w:rsidR="004462C6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>Korisnik otkazuje korišćenje usluge vodosnabdijevanja pisanim zahtjevom podnijetim Vršioc</w:t>
      </w:r>
      <w:r w:rsidR="003F5843" w:rsidRPr="0045734D">
        <w:rPr>
          <w:rFonts w:ascii="Cambria" w:hAnsi="Cambria"/>
          <w:sz w:val="24"/>
          <w:szCs w:val="24"/>
        </w:rPr>
        <w:t xml:space="preserve">u komunalne </w:t>
      </w:r>
      <w:proofErr w:type="gramStart"/>
      <w:r w:rsidR="003F5843" w:rsidRPr="0045734D">
        <w:rPr>
          <w:rFonts w:ascii="Cambria" w:hAnsi="Cambria"/>
          <w:sz w:val="24"/>
          <w:szCs w:val="24"/>
        </w:rPr>
        <w:t xml:space="preserve">djelatnosti </w:t>
      </w:r>
      <w:r w:rsidRPr="0045734D">
        <w:rPr>
          <w:rFonts w:ascii="Cambria" w:hAnsi="Cambria"/>
          <w:sz w:val="24"/>
          <w:szCs w:val="24"/>
        </w:rPr>
        <w:t xml:space="preserve"> najmanje</w:t>
      </w:r>
      <w:proofErr w:type="gramEnd"/>
      <w:r w:rsidRPr="0045734D">
        <w:rPr>
          <w:rFonts w:ascii="Cambria" w:hAnsi="Cambria"/>
          <w:sz w:val="24"/>
          <w:szCs w:val="24"/>
        </w:rPr>
        <w:t xml:space="preserve"> sedam dana prije prestanka korišćenja.</w:t>
      </w:r>
    </w:p>
    <w:p w:rsidR="0045734D" w:rsidRDefault="0045734D" w:rsidP="004462C6">
      <w:pPr>
        <w:pStyle w:val="T30X"/>
        <w:rPr>
          <w:rFonts w:ascii="Cambria" w:hAnsi="Cambria"/>
          <w:sz w:val="24"/>
          <w:szCs w:val="24"/>
        </w:rPr>
      </w:pPr>
    </w:p>
    <w:p w:rsidR="0045734D" w:rsidRPr="0045734D" w:rsidRDefault="0045734D" w:rsidP="004462C6">
      <w:pPr>
        <w:pStyle w:val="T30X"/>
        <w:rPr>
          <w:rFonts w:ascii="Cambria" w:hAnsi="Cambria"/>
          <w:sz w:val="24"/>
          <w:szCs w:val="24"/>
        </w:rPr>
      </w:pP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lastRenderedPageBreak/>
        <w:t>Član 4</w:t>
      </w:r>
      <w:r w:rsidR="007A4F45" w:rsidRPr="0045734D">
        <w:rPr>
          <w:rFonts w:ascii="Cambria" w:hAnsi="Cambria"/>
        </w:rPr>
        <w:t>7</w:t>
      </w:r>
    </w:p>
    <w:p w:rsidR="004462C6" w:rsidRPr="0045734D" w:rsidRDefault="003F5843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>Zaštita prava korisnika ost</w:t>
      </w:r>
      <w:r w:rsidR="004462C6" w:rsidRPr="0045734D">
        <w:rPr>
          <w:rFonts w:ascii="Cambria" w:hAnsi="Cambria"/>
          <w:sz w:val="24"/>
          <w:szCs w:val="24"/>
        </w:rPr>
        <w:t>v</w:t>
      </w:r>
      <w:r w:rsidRPr="0045734D">
        <w:rPr>
          <w:rFonts w:ascii="Cambria" w:hAnsi="Cambria"/>
          <w:sz w:val="24"/>
          <w:szCs w:val="24"/>
        </w:rPr>
        <w:t>a</w:t>
      </w:r>
      <w:r w:rsidR="004462C6" w:rsidRPr="0045734D">
        <w:rPr>
          <w:rFonts w:ascii="Cambria" w:hAnsi="Cambria"/>
          <w:sz w:val="24"/>
          <w:szCs w:val="24"/>
        </w:rPr>
        <w:t xml:space="preserve">ruje se </w:t>
      </w:r>
      <w:proofErr w:type="gramStart"/>
      <w:r w:rsidR="004462C6" w:rsidRPr="0045734D">
        <w:rPr>
          <w:rFonts w:ascii="Cambria" w:hAnsi="Cambria"/>
          <w:sz w:val="24"/>
          <w:szCs w:val="24"/>
        </w:rPr>
        <w:t>na</w:t>
      </w:r>
      <w:proofErr w:type="gramEnd"/>
      <w:r w:rsidR="004462C6" w:rsidRPr="0045734D">
        <w:rPr>
          <w:rFonts w:ascii="Cambria" w:hAnsi="Cambria"/>
          <w:sz w:val="24"/>
          <w:szCs w:val="24"/>
        </w:rPr>
        <w:t xml:space="preserve"> način propisan odredbama Zakona i Zakona o zaštiti potrošača.</w:t>
      </w:r>
    </w:p>
    <w:p w:rsidR="004462C6" w:rsidRPr="0045734D" w:rsidRDefault="004462C6" w:rsidP="004462C6">
      <w:pPr>
        <w:pStyle w:val="N01X"/>
        <w:rPr>
          <w:rFonts w:ascii="Cambria" w:hAnsi="Cambria"/>
        </w:rPr>
      </w:pPr>
      <w:r w:rsidRPr="0045734D">
        <w:rPr>
          <w:rFonts w:ascii="Cambria" w:hAnsi="Cambria"/>
        </w:rPr>
        <w:t>VIII. OBRAČUN I NAPLATA IZVRŠENIH USLUGA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4</w:t>
      </w:r>
      <w:r w:rsidR="007A4F45" w:rsidRPr="0045734D">
        <w:rPr>
          <w:rFonts w:ascii="Cambria" w:hAnsi="Cambria"/>
        </w:rPr>
        <w:t>8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proofErr w:type="gramStart"/>
      <w:r w:rsidRPr="0045734D">
        <w:rPr>
          <w:rFonts w:ascii="Cambria" w:hAnsi="Cambria"/>
          <w:sz w:val="24"/>
          <w:szCs w:val="24"/>
        </w:rPr>
        <w:t>Za utrošenu vodu, korisnik plaća naknadu koju cjenovnikom utvrđuje Vršilac komunalne djelatnosti.</w:t>
      </w:r>
      <w:proofErr w:type="gramEnd"/>
    </w:p>
    <w:p w:rsidR="003F5843" w:rsidRPr="0045734D" w:rsidRDefault="003F5843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Cjenovnik vršioca komunalne djelatnosti donosi se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način propisan Zakonom. 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>Korisnik je dužan da</w:t>
      </w:r>
      <w:r w:rsidR="003F5843" w:rsidRPr="0045734D">
        <w:rPr>
          <w:rFonts w:ascii="Cambria" w:hAnsi="Cambria"/>
          <w:sz w:val="24"/>
          <w:szCs w:val="24"/>
        </w:rPr>
        <w:t xml:space="preserve"> Vršiocu komunalne djelatnosti</w:t>
      </w:r>
      <w:r w:rsidRPr="0045734D">
        <w:rPr>
          <w:rFonts w:ascii="Cambria" w:hAnsi="Cambria"/>
          <w:sz w:val="24"/>
          <w:szCs w:val="24"/>
        </w:rPr>
        <w:t xml:space="preserve"> plaća naknadu za utrošenu vodu sve do prestanka korišćenja usluge vodosnabdijevanja.</w:t>
      </w:r>
    </w:p>
    <w:p w:rsidR="004D2E3C" w:rsidRPr="0045734D" w:rsidRDefault="00FC27B0" w:rsidP="004D2E3C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Vršilac komunalne djelatnosti </w:t>
      </w:r>
      <w:r w:rsidR="00DE6B15" w:rsidRPr="0045734D">
        <w:rPr>
          <w:rFonts w:ascii="Cambria" w:hAnsi="Cambria"/>
          <w:sz w:val="24"/>
          <w:szCs w:val="24"/>
        </w:rPr>
        <w:t xml:space="preserve">dužan je da </w:t>
      </w:r>
      <w:r w:rsidRPr="0045734D">
        <w:rPr>
          <w:rFonts w:ascii="Cambria" w:hAnsi="Cambria"/>
          <w:sz w:val="24"/>
          <w:szCs w:val="24"/>
        </w:rPr>
        <w:t xml:space="preserve">poslove očitavanja vodomjera </w:t>
      </w:r>
      <w:r w:rsidR="00DE6B15" w:rsidRPr="0045734D">
        <w:rPr>
          <w:rFonts w:ascii="Cambria" w:hAnsi="Cambria"/>
          <w:sz w:val="24"/>
          <w:szCs w:val="24"/>
        </w:rPr>
        <w:t xml:space="preserve">vrši </w:t>
      </w:r>
      <w:r w:rsidRPr="0045734D">
        <w:rPr>
          <w:rFonts w:ascii="Cambria" w:hAnsi="Cambria"/>
          <w:sz w:val="24"/>
          <w:szCs w:val="24"/>
        </w:rPr>
        <w:t xml:space="preserve">po uslovima i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</w:t>
      </w:r>
      <w:r w:rsidR="004D2E3C" w:rsidRPr="0045734D">
        <w:rPr>
          <w:rFonts w:ascii="Cambria" w:hAnsi="Cambria"/>
          <w:sz w:val="24"/>
          <w:szCs w:val="24"/>
        </w:rPr>
        <w:t>način propisan Pravilima.</w:t>
      </w:r>
    </w:p>
    <w:p w:rsidR="00FC27B0" w:rsidRPr="0045734D" w:rsidRDefault="00FC27B0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Obračunski period se utvrđuje u skladu </w:t>
      </w:r>
      <w:proofErr w:type="gramStart"/>
      <w:r w:rsidRPr="0045734D">
        <w:rPr>
          <w:rFonts w:ascii="Cambria" w:hAnsi="Cambria"/>
          <w:sz w:val="24"/>
          <w:szCs w:val="24"/>
        </w:rPr>
        <w:t>sa</w:t>
      </w:r>
      <w:proofErr w:type="gramEnd"/>
      <w:r w:rsidRPr="0045734D">
        <w:rPr>
          <w:rFonts w:ascii="Cambria" w:hAnsi="Cambria"/>
          <w:sz w:val="24"/>
          <w:szCs w:val="24"/>
        </w:rPr>
        <w:t xml:space="preserve"> Pravilima.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proofErr w:type="gramStart"/>
      <w:r w:rsidRPr="0045734D">
        <w:rPr>
          <w:rFonts w:ascii="Cambria" w:hAnsi="Cambria"/>
          <w:sz w:val="24"/>
          <w:szCs w:val="24"/>
        </w:rPr>
        <w:t>Na poslove utvrđivanj</w:t>
      </w:r>
      <w:r w:rsidR="007A4F45" w:rsidRPr="0045734D">
        <w:rPr>
          <w:rFonts w:ascii="Cambria" w:hAnsi="Cambria"/>
          <w:sz w:val="24"/>
          <w:szCs w:val="24"/>
        </w:rPr>
        <w:t>a</w:t>
      </w:r>
      <w:r w:rsidRPr="0045734D">
        <w:rPr>
          <w:rFonts w:ascii="Cambria" w:hAnsi="Cambria"/>
          <w:sz w:val="24"/>
          <w:szCs w:val="24"/>
        </w:rPr>
        <w:t xml:space="preserve"> količine isporučene vode, račun za isporučenu vodu i cijenu, koji nijesu propisani ovom odlukom, shodno se primjenjuju odredbe Zakona i Pravila.</w:t>
      </w:r>
      <w:proofErr w:type="gramEnd"/>
      <w:r w:rsidRPr="0045734D">
        <w:rPr>
          <w:rFonts w:ascii="Cambria" w:hAnsi="Cambria"/>
          <w:sz w:val="24"/>
          <w:szCs w:val="24"/>
        </w:rPr>
        <w:t xml:space="preserve"> 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 xml:space="preserve">Član </w:t>
      </w:r>
      <w:r w:rsidR="00344611" w:rsidRPr="0045734D">
        <w:rPr>
          <w:rFonts w:ascii="Cambria" w:hAnsi="Cambria"/>
        </w:rPr>
        <w:t>4</w:t>
      </w:r>
      <w:r w:rsidR="007A4F45" w:rsidRPr="0045734D">
        <w:rPr>
          <w:rFonts w:ascii="Cambria" w:hAnsi="Cambria"/>
        </w:rPr>
        <w:t>9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proofErr w:type="gramStart"/>
      <w:r w:rsidRPr="0045734D">
        <w:rPr>
          <w:rFonts w:ascii="Cambria" w:hAnsi="Cambria"/>
          <w:sz w:val="24"/>
          <w:szCs w:val="24"/>
        </w:rPr>
        <w:t>Kod objekata u etažnoj svojini, u kojima posebni djelovi stambene zgrade nemaju vodomjere, količina isporučene vode raspoređuje se prema broju članova domaćinstva korisnika posebnog dijela zgrade, a prema evidenciji organa upravljanja.</w:t>
      </w:r>
      <w:proofErr w:type="gramEnd"/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>Kod objekata u etažnoj svojini, u kojima pojedini posebni djelovi stambene zgrade imaju posebne vodomjere, od ukupne količine isporučene vode evidentirane na glavnom vodomjeru oduzima se ukupno očitana voda na posebnim vodomjerima, a razlika se raspoređuje na način propisan u stavu 1 ovog člana.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 xml:space="preserve">Član </w:t>
      </w:r>
      <w:r w:rsidR="007A4F45" w:rsidRPr="0045734D">
        <w:rPr>
          <w:rFonts w:ascii="Cambria" w:hAnsi="Cambria"/>
        </w:rPr>
        <w:t>50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proofErr w:type="gramStart"/>
      <w:r w:rsidRPr="0045734D">
        <w:rPr>
          <w:rFonts w:ascii="Cambria" w:hAnsi="Cambria"/>
          <w:sz w:val="24"/>
          <w:szCs w:val="24"/>
        </w:rPr>
        <w:t>Ako u objektu postoji glavni i posebni vodomjer za sve posebne djelove stambene zgrade, koji je ugrađen uz prethodno odobrenje Vršioca komunalne djelatnosti, količina isporučene vode korisniku se mjeri očitavanjem posebnog vodomjera.</w:t>
      </w:r>
      <w:proofErr w:type="gramEnd"/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Ako postoji razlika u stanju potrošnje vode između glavnog vodomjera i zbira potrošnje </w:t>
      </w:r>
      <w:proofErr w:type="gramStart"/>
      <w:r w:rsidRPr="0045734D">
        <w:rPr>
          <w:rFonts w:ascii="Cambria" w:hAnsi="Cambria"/>
          <w:sz w:val="24"/>
          <w:szCs w:val="24"/>
        </w:rPr>
        <w:t>sa</w:t>
      </w:r>
      <w:proofErr w:type="gramEnd"/>
      <w:r w:rsidRPr="0045734D">
        <w:rPr>
          <w:rFonts w:ascii="Cambria" w:hAnsi="Cambria"/>
          <w:sz w:val="24"/>
          <w:szCs w:val="24"/>
        </w:rPr>
        <w:t xml:space="preserve"> posebnih vodomjera, ista se raspoređuje srazmjerno potrošnji na posebnom vodomjeru svakog korisnika.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 xml:space="preserve">Član </w:t>
      </w:r>
      <w:r w:rsidR="00281633" w:rsidRPr="0045734D">
        <w:rPr>
          <w:rFonts w:ascii="Cambria" w:hAnsi="Cambria"/>
        </w:rPr>
        <w:t>5</w:t>
      </w:r>
      <w:r w:rsidR="007A4F45" w:rsidRPr="0045734D">
        <w:rPr>
          <w:rFonts w:ascii="Cambria" w:hAnsi="Cambria"/>
        </w:rPr>
        <w:t>1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proofErr w:type="gramStart"/>
      <w:r w:rsidRPr="0045734D">
        <w:rPr>
          <w:rFonts w:ascii="Cambria" w:hAnsi="Cambria"/>
          <w:sz w:val="24"/>
          <w:szCs w:val="24"/>
        </w:rPr>
        <w:t>Utrošak vode u slučaju neispravnosti vodomjera utvrđuje se prema utrošku vode u istom mjesecu prethodne godine ako je vodomjer bio ispravan.</w:t>
      </w:r>
      <w:proofErr w:type="gramEnd"/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Ukoliko se utrošak vode ne može utvrditi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način iz stava 1 ovog člana isti će se utvrditi na osnovu prosjeka potrošnje vode za prethodna tri mjeseca, odnosno za prethodne mjesece za koje postoje realni mjerni podaci o potrošnji vode.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 xml:space="preserve">Član </w:t>
      </w:r>
      <w:r w:rsidR="00344611" w:rsidRPr="0045734D">
        <w:rPr>
          <w:rFonts w:ascii="Cambria" w:hAnsi="Cambria"/>
        </w:rPr>
        <w:t>5</w:t>
      </w:r>
      <w:r w:rsidR="00191141" w:rsidRPr="0045734D">
        <w:rPr>
          <w:rFonts w:ascii="Cambria" w:hAnsi="Cambria"/>
        </w:rPr>
        <w:t>2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U slučaju da očitavanje vodomjera nije moguće izvršiti saglasno Pravilima, Vršilac komunalne djelatnosti procjenu isporučene vode utvrđuje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osnovu maksimalne hidraulične propusnosti priključka.</w:t>
      </w:r>
    </w:p>
    <w:p w:rsidR="004462C6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Maksimalna hidraulična propusnost iz stav 1 ovog člana se utvrđuje za istovremeni rad dva točeća mjesta u trajanju </w:t>
      </w:r>
      <w:proofErr w:type="gramStart"/>
      <w:r w:rsidRPr="0045734D">
        <w:rPr>
          <w:rFonts w:ascii="Cambria" w:hAnsi="Cambria"/>
          <w:sz w:val="24"/>
          <w:szCs w:val="24"/>
        </w:rPr>
        <w:t>od</w:t>
      </w:r>
      <w:proofErr w:type="gramEnd"/>
      <w:r w:rsidRPr="0045734D">
        <w:rPr>
          <w:rFonts w:ascii="Cambria" w:hAnsi="Cambria"/>
          <w:sz w:val="24"/>
          <w:szCs w:val="24"/>
        </w:rPr>
        <w:t xml:space="preserve"> 8 časova dnevno.</w:t>
      </w:r>
    </w:p>
    <w:p w:rsidR="0045734D" w:rsidRPr="0045734D" w:rsidRDefault="0045734D" w:rsidP="004462C6">
      <w:pPr>
        <w:pStyle w:val="T30X"/>
        <w:rPr>
          <w:rFonts w:ascii="Cambria" w:hAnsi="Cambria"/>
          <w:sz w:val="24"/>
          <w:szCs w:val="24"/>
        </w:rPr>
      </w:pPr>
    </w:p>
    <w:p w:rsidR="004462C6" w:rsidRPr="0045734D" w:rsidRDefault="004462C6" w:rsidP="004462C6">
      <w:pPr>
        <w:pStyle w:val="C30X"/>
        <w:rPr>
          <w:rFonts w:ascii="Cambria" w:hAnsi="Cambria"/>
          <w:color w:val="auto"/>
        </w:rPr>
      </w:pPr>
      <w:r w:rsidRPr="0045734D">
        <w:rPr>
          <w:rFonts w:ascii="Cambria" w:hAnsi="Cambria"/>
          <w:color w:val="auto"/>
        </w:rPr>
        <w:lastRenderedPageBreak/>
        <w:t>Član 5</w:t>
      </w:r>
      <w:r w:rsidR="00B445F5" w:rsidRPr="0045734D">
        <w:rPr>
          <w:rFonts w:ascii="Cambria" w:hAnsi="Cambria"/>
          <w:color w:val="auto"/>
        </w:rPr>
        <w:t>3</w:t>
      </w:r>
    </w:p>
    <w:p w:rsidR="004462C6" w:rsidRPr="0045734D" w:rsidRDefault="004462C6" w:rsidP="004462C6">
      <w:pPr>
        <w:pStyle w:val="T30X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U slučaju protivpravnog priključenja objekta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na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javni vodovod, Vršilac komunalne djelatnosti pri isključenju sa javnog vodovoda procjenom utvrđuje količinu isporučene vode za period bespravnog priključenja, na način utvrđen članom </w:t>
      </w:r>
      <w:r w:rsidR="00D421AD" w:rsidRPr="0045734D">
        <w:rPr>
          <w:rFonts w:ascii="Cambria" w:hAnsi="Cambria"/>
          <w:color w:val="auto"/>
          <w:sz w:val="24"/>
          <w:szCs w:val="24"/>
        </w:rPr>
        <w:t>5</w:t>
      </w:r>
      <w:r w:rsidR="00B445F5" w:rsidRPr="0045734D">
        <w:rPr>
          <w:rFonts w:ascii="Cambria" w:hAnsi="Cambria"/>
          <w:color w:val="auto"/>
          <w:sz w:val="24"/>
          <w:szCs w:val="24"/>
        </w:rPr>
        <w:t>2</w:t>
      </w:r>
      <w:r w:rsidRPr="0045734D">
        <w:rPr>
          <w:rFonts w:ascii="Cambria" w:hAnsi="Cambria"/>
          <w:color w:val="auto"/>
          <w:sz w:val="24"/>
          <w:szCs w:val="24"/>
        </w:rPr>
        <w:t xml:space="preserve"> ove odluke.</w:t>
      </w:r>
    </w:p>
    <w:p w:rsidR="004462C6" w:rsidRPr="0045734D" w:rsidRDefault="004462C6" w:rsidP="004462C6">
      <w:pPr>
        <w:pStyle w:val="T30X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>U slučaju nemogućnosti utvrđivanja perioda bespravnog priključenja, obračun se vrši za fizička lica za protekli period od dvije godine, a za pravna lica i preduzetnike za protekli period od tri godine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,od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dana kada je Vršilac komunalne djelatnosti utvrdilo bespravno priključenje.</w:t>
      </w:r>
    </w:p>
    <w:p w:rsidR="004462C6" w:rsidRPr="0045734D" w:rsidRDefault="004462C6" w:rsidP="004462C6">
      <w:pPr>
        <w:pStyle w:val="T30X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Naknadu za procijenjenu isporučenu vodu utvrđenu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na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način popisan stavom 1 i 2 ovog člana korisnik je dužan nadoknaditi Vršiocu komunalne djelatnosti prije dobijanja odobrenja za priključak.</w:t>
      </w:r>
    </w:p>
    <w:p w:rsidR="006A2213" w:rsidRPr="0045734D" w:rsidRDefault="006A2213" w:rsidP="004462C6">
      <w:pPr>
        <w:pStyle w:val="T30X"/>
        <w:rPr>
          <w:rFonts w:ascii="Cambria" w:hAnsi="Cambria"/>
          <w:color w:val="auto"/>
          <w:sz w:val="24"/>
          <w:szCs w:val="24"/>
        </w:rPr>
      </w:pP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5</w:t>
      </w:r>
      <w:r w:rsidR="00B445F5" w:rsidRPr="0045734D">
        <w:rPr>
          <w:rFonts w:ascii="Cambria" w:hAnsi="Cambria"/>
        </w:rPr>
        <w:t>4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Plaćanje isporučene vode vrši se u roku </w:t>
      </w:r>
      <w:proofErr w:type="gramStart"/>
      <w:r w:rsidRPr="0045734D">
        <w:rPr>
          <w:rFonts w:ascii="Cambria" w:hAnsi="Cambria"/>
          <w:sz w:val="24"/>
          <w:szCs w:val="24"/>
        </w:rPr>
        <w:t>od</w:t>
      </w:r>
      <w:proofErr w:type="gramEnd"/>
      <w:r w:rsidRPr="0045734D">
        <w:rPr>
          <w:rFonts w:ascii="Cambria" w:hAnsi="Cambria"/>
          <w:sz w:val="24"/>
          <w:szCs w:val="24"/>
        </w:rPr>
        <w:t xml:space="preserve"> 8 dana od dana dostavljanja računa.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Plaćanje se vrši uplatom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žiro račun i</w:t>
      </w:r>
      <w:r w:rsidR="00B445F5" w:rsidRPr="0045734D">
        <w:rPr>
          <w:rFonts w:ascii="Cambria" w:hAnsi="Cambria"/>
          <w:sz w:val="24"/>
          <w:szCs w:val="24"/>
        </w:rPr>
        <w:t>li</w:t>
      </w:r>
      <w:r w:rsidRPr="0045734D">
        <w:rPr>
          <w:rFonts w:ascii="Cambria" w:hAnsi="Cambria"/>
          <w:sz w:val="24"/>
          <w:szCs w:val="24"/>
        </w:rPr>
        <w:t xml:space="preserve"> na naplatnom punktu Vršioca komunalne djelatnosti.</w:t>
      </w:r>
    </w:p>
    <w:p w:rsidR="004462C6" w:rsidRPr="0045734D" w:rsidRDefault="004462C6" w:rsidP="004462C6">
      <w:pPr>
        <w:pStyle w:val="N01X"/>
        <w:rPr>
          <w:rFonts w:ascii="Cambria" w:hAnsi="Cambria"/>
        </w:rPr>
      </w:pPr>
      <w:r w:rsidRPr="0045734D">
        <w:rPr>
          <w:rFonts w:ascii="Cambria" w:hAnsi="Cambria"/>
        </w:rPr>
        <w:t>IX. NADZOR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5</w:t>
      </w:r>
      <w:r w:rsidR="00B445F5" w:rsidRPr="0045734D">
        <w:rPr>
          <w:rFonts w:ascii="Cambria" w:hAnsi="Cambria"/>
        </w:rPr>
        <w:t>5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Nadzor </w:t>
      </w:r>
      <w:proofErr w:type="gramStart"/>
      <w:r w:rsidRPr="0045734D">
        <w:rPr>
          <w:rFonts w:ascii="Cambria" w:hAnsi="Cambria"/>
          <w:sz w:val="24"/>
          <w:szCs w:val="24"/>
        </w:rPr>
        <w:t>nad</w:t>
      </w:r>
      <w:proofErr w:type="gramEnd"/>
      <w:r w:rsidRPr="0045734D">
        <w:rPr>
          <w:rFonts w:ascii="Cambria" w:hAnsi="Cambria"/>
          <w:sz w:val="24"/>
          <w:szCs w:val="24"/>
        </w:rPr>
        <w:t xml:space="preserve"> sprovođenjem ove odluke vrši organ lokalne uprave nadležan za komunalne poslove.</w:t>
      </w:r>
    </w:p>
    <w:p w:rsidR="004462C6" w:rsidRPr="0045734D" w:rsidRDefault="004462C6" w:rsidP="004462C6">
      <w:pPr>
        <w:pStyle w:val="T30X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>Inspekc</w:t>
      </w:r>
      <w:r w:rsidR="00F908BA" w:rsidRPr="0045734D">
        <w:rPr>
          <w:rFonts w:ascii="Cambria" w:hAnsi="Cambria"/>
          <w:color w:val="auto"/>
          <w:sz w:val="24"/>
          <w:szCs w:val="24"/>
        </w:rPr>
        <w:t>ijski</w:t>
      </w:r>
      <w:r w:rsidRPr="0045734D">
        <w:rPr>
          <w:rFonts w:ascii="Cambria" w:hAnsi="Cambria"/>
          <w:color w:val="auto"/>
          <w:sz w:val="24"/>
          <w:szCs w:val="24"/>
        </w:rPr>
        <w:t xml:space="preserve"> nadzor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nad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sprovođenjem ove odluke vrši inspektor za vode.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Obezbjeđenje komunalnog reda i komunalni nadzor </w:t>
      </w:r>
      <w:proofErr w:type="gramStart"/>
      <w:r w:rsidRPr="0045734D">
        <w:rPr>
          <w:rFonts w:ascii="Cambria" w:hAnsi="Cambria"/>
          <w:sz w:val="24"/>
          <w:szCs w:val="24"/>
        </w:rPr>
        <w:t>nad</w:t>
      </w:r>
      <w:proofErr w:type="gramEnd"/>
      <w:r w:rsidRPr="0045734D">
        <w:rPr>
          <w:rFonts w:ascii="Cambria" w:hAnsi="Cambria"/>
          <w:sz w:val="24"/>
          <w:szCs w:val="24"/>
        </w:rPr>
        <w:t xml:space="preserve"> sprovođenjem ove odluke vrši komunalni policajac.</w:t>
      </w:r>
    </w:p>
    <w:p w:rsidR="004462C6" w:rsidRPr="0045734D" w:rsidRDefault="004462C6" w:rsidP="004462C6">
      <w:pPr>
        <w:pStyle w:val="N01X"/>
        <w:rPr>
          <w:rFonts w:ascii="Cambria" w:hAnsi="Cambria"/>
        </w:rPr>
      </w:pPr>
      <w:r w:rsidRPr="0045734D">
        <w:rPr>
          <w:rFonts w:ascii="Cambria" w:hAnsi="Cambria"/>
        </w:rPr>
        <w:t>X. KAZNENE ODREDBE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5</w:t>
      </w:r>
      <w:r w:rsidR="005C0E0B" w:rsidRPr="0045734D">
        <w:rPr>
          <w:rFonts w:ascii="Cambria" w:hAnsi="Cambria"/>
        </w:rPr>
        <w:t>6</w:t>
      </w:r>
    </w:p>
    <w:p w:rsidR="004462C6" w:rsidRPr="0045734D" w:rsidRDefault="004462C6" w:rsidP="004462C6">
      <w:pPr>
        <w:pStyle w:val="T30X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Novčanom kaznom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od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150 do 10.000 eura, kazniće se za prekršaj </w:t>
      </w:r>
      <w:r w:rsidR="00D0724F" w:rsidRPr="0045734D">
        <w:rPr>
          <w:rFonts w:ascii="Cambria" w:hAnsi="Cambria"/>
          <w:color w:val="auto"/>
          <w:sz w:val="24"/>
          <w:szCs w:val="24"/>
        </w:rPr>
        <w:t>Vršilac komunalne djelatnosti</w:t>
      </w:r>
      <w:r w:rsidRPr="0045734D">
        <w:rPr>
          <w:rFonts w:ascii="Cambria" w:hAnsi="Cambria"/>
          <w:color w:val="auto"/>
          <w:sz w:val="24"/>
          <w:szCs w:val="24"/>
        </w:rPr>
        <w:t>, ako: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ne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zaključi ugovor sa licem čiji se objekat priključuje na javni vodovod ili se prijavljuje kao korisnik usluge vodosnabdijevanja</w:t>
      </w:r>
      <w:r w:rsidR="00CA30BF" w:rsidRPr="0045734D">
        <w:rPr>
          <w:rFonts w:ascii="Cambria" w:hAnsi="Cambria"/>
          <w:color w:val="auto"/>
          <w:sz w:val="24"/>
          <w:szCs w:val="24"/>
        </w:rPr>
        <w:t xml:space="preserve"> u skladu sa Zakonom</w:t>
      </w:r>
      <w:r w:rsidRPr="0045734D">
        <w:rPr>
          <w:rFonts w:ascii="Cambria" w:hAnsi="Cambria"/>
          <w:color w:val="auto"/>
          <w:sz w:val="24"/>
          <w:szCs w:val="24"/>
        </w:rPr>
        <w:t xml:space="preserve"> (čl</w:t>
      </w:r>
      <w:r w:rsidR="00A67379" w:rsidRPr="0045734D">
        <w:rPr>
          <w:rFonts w:ascii="Cambria" w:hAnsi="Cambria"/>
          <w:color w:val="auto"/>
          <w:sz w:val="24"/>
          <w:szCs w:val="24"/>
        </w:rPr>
        <w:t>an 8</w:t>
      </w:r>
      <w:r w:rsidRPr="0045734D">
        <w:rPr>
          <w:rFonts w:ascii="Cambria" w:hAnsi="Cambria"/>
          <w:color w:val="auto"/>
          <w:sz w:val="24"/>
          <w:szCs w:val="24"/>
        </w:rPr>
        <w:t>);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ne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obavijesti korisnike odmah po iskljućenju sa javnog vodovoda o razlogu i vremenu trajanja isključenja, u slučaju iznenadnog kvara na javnom vodovodu (član </w:t>
      </w:r>
      <w:r w:rsidR="00A67379" w:rsidRPr="0045734D">
        <w:rPr>
          <w:rFonts w:ascii="Cambria" w:hAnsi="Cambria"/>
          <w:color w:val="auto"/>
          <w:sz w:val="24"/>
          <w:szCs w:val="24"/>
        </w:rPr>
        <w:t>10</w:t>
      </w:r>
      <w:r w:rsidRPr="0045734D">
        <w:rPr>
          <w:rFonts w:ascii="Cambria" w:hAnsi="Cambria"/>
          <w:color w:val="auto"/>
          <w:sz w:val="24"/>
          <w:szCs w:val="24"/>
        </w:rPr>
        <w:t xml:space="preserve"> );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ne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obilježi i ne obezbijedi mjesto na kojem se nalazi protivpožarni hidrant (član 1</w:t>
      </w:r>
      <w:r w:rsidR="00A67379" w:rsidRPr="0045734D">
        <w:rPr>
          <w:rFonts w:ascii="Cambria" w:hAnsi="Cambria"/>
          <w:color w:val="auto"/>
          <w:sz w:val="24"/>
          <w:szCs w:val="24"/>
        </w:rPr>
        <w:t>1</w:t>
      </w:r>
      <w:r w:rsidRPr="0045734D">
        <w:rPr>
          <w:rFonts w:ascii="Cambria" w:hAnsi="Cambria"/>
          <w:color w:val="auto"/>
          <w:sz w:val="24"/>
          <w:szCs w:val="24"/>
        </w:rPr>
        <w:t xml:space="preserve"> stav 2);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ne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dostavi spisak svih hidranata javnog vodovoda na uličnoj vodovodnoj mreži nadležnoj službi za poslove zaštite i ne obavijesti je o svim promjenama u roku od sedam dana, od dana nastale promjene (član 1</w:t>
      </w:r>
      <w:r w:rsidR="00A67379" w:rsidRPr="0045734D">
        <w:rPr>
          <w:rFonts w:ascii="Cambria" w:hAnsi="Cambria"/>
          <w:color w:val="auto"/>
          <w:sz w:val="24"/>
          <w:szCs w:val="24"/>
        </w:rPr>
        <w:t>1</w:t>
      </w:r>
      <w:r w:rsidRPr="0045734D">
        <w:rPr>
          <w:rFonts w:ascii="Cambria" w:hAnsi="Cambria"/>
          <w:color w:val="auto"/>
          <w:sz w:val="24"/>
          <w:szCs w:val="24"/>
        </w:rPr>
        <w:t xml:space="preserve"> stav 3);</w:t>
      </w:r>
    </w:p>
    <w:p w:rsidR="00D0724F" w:rsidRPr="0045734D" w:rsidRDefault="00D0724F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u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slučaju kada uoči kvar na unutrašnjoj vodovodnoj instalaciji ne postupi na način propisan Pravilima (član 1</w:t>
      </w:r>
      <w:r w:rsidR="00A67379" w:rsidRPr="0045734D">
        <w:rPr>
          <w:rFonts w:ascii="Cambria" w:hAnsi="Cambria"/>
          <w:color w:val="auto"/>
          <w:sz w:val="24"/>
          <w:szCs w:val="24"/>
        </w:rPr>
        <w:t>5</w:t>
      </w:r>
      <w:r w:rsidRPr="0045734D">
        <w:rPr>
          <w:rFonts w:ascii="Cambria" w:hAnsi="Cambria"/>
          <w:color w:val="auto"/>
          <w:sz w:val="24"/>
          <w:szCs w:val="24"/>
        </w:rPr>
        <w:t>);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ne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izvrši priključenje objekta na javni vodovod najkasnije u roku od 10 dana od dana prijema dokaza o uplati naknade na ime troškova priključenja (član 2</w:t>
      </w:r>
      <w:r w:rsidR="000F7704" w:rsidRPr="0045734D">
        <w:rPr>
          <w:rFonts w:ascii="Cambria" w:hAnsi="Cambria"/>
          <w:color w:val="auto"/>
          <w:sz w:val="24"/>
          <w:szCs w:val="24"/>
        </w:rPr>
        <w:t>3</w:t>
      </w:r>
      <w:r w:rsidRPr="0045734D">
        <w:rPr>
          <w:rFonts w:ascii="Cambria" w:hAnsi="Cambria"/>
          <w:color w:val="auto"/>
          <w:sz w:val="24"/>
          <w:szCs w:val="24"/>
        </w:rPr>
        <w:t xml:space="preserve"> stav 3);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ne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izvrši priključenje na javni vodovod preko privremenog vodovodnog priključka objekte iz člana 2</w:t>
      </w:r>
      <w:r w:rsidR="000F7704" w:rsidRPr="0045734D">
        <w:rPr>
          <w:rFonts w:ascii="Cambria" w:hAnsi="Cambria"/>
          <w:color w:val="auto"/>
          <w:sz w:val="24"/>
          <w:szCs w:val="24"/>
        </w:rPr>
        <w:t>4</w:t>
      </w:r>
      <w:r w:rsidRPr="0045734D">
        <w:rPr>
          <w:rFonts w:ascii="Cambria" w:hAnsi="Cambria"/>
          <w:color w:val="auto"/>
          <w:sz w:val="24"/>
          <w:szCs w:val="24"/>
        </w:rPr>
        <w:t xml:space="preserve"> stav 1 u roku od 10 dana dana od dana prijema dokaza o uplati naknade na ime troškova priključenja (član 2</w:t>
      </w:r>
      <w:r w:rsidR="000F7704" w:rsidRPr="0045734D">
        <w:rPr>
          <w:rFonts w:ascii="Cambria" w:hAnsi="Cambria"/>
          <w:color w:val="auto"/>
          <w:sz w:val="24"/>
          <w:szCs w:val="24"/>
        </w:rPr>
        <w:t>4</w:t>
      </w:r>
      <w:r w:rsidRPr="0045734D">
        <w:rPr>
          <w:rFonts w:ascii="Cambria" w:hAnsi="Cambria"/>
          <w:color w:val="auto"/>
          <w:sz w:val="24"/>
          <w:szCs w:val="24"/>
        </w:rPr>
        <w:t xml:space="preserve"> stav </w:t>
      </w:r>
      <w:r w:rsidR="00443688" w:rsidRPr="0045734D">
        <w:rPr>
          <w:rFonts w:ascii="Cambria" w:hAnsi="Cambria"/>
          <w:color w:val="auto"/>
          <w:sz w:val="24"/>
          <w:szCs w:val="24"/>
        </w:rPr>
        <w:t>5</w:t>
      </w:r>
      <w:r w:rsidRPr="0045734D">
        <w:rPr>
          <w:rFonts w:ascii="Cambria" w:hAnsi="Cambria"/>
          <w:color w:val="auto"/>
          <w:sz w:val="24"/>
          <w:szCs w:val="24"/>
        </w:rPr>
        <w:t>);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lastRenderedPageBreak/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ne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vrši održavanje priključka, glavnog vodomjera i zatvarača ispred i iza glavnog vodomjera, kao i posebni vodomjer, koji je smješten u posebnom ili zajedničkom </w:t>
      </w:r>
      <w:r w:rsidR="00443688" w:rsidRPr="0045734D">
        <w:rPr>
          <w:rFonts w:ascii="Cambria" w:hAnsi="Cambria"/>
          <w:color w:val="auto"/>
          <w:sz w:val="24"/>
          <w:szCs w:val="24"/>
        </w:rPr>
        <w:t xml:space="preserve">dijelu zgrade (član </w:t>
      </w:r>
      <w:r w:rsidR="000F7704" w:rsidRPr="0045734D">
        <w:rPr>
          <w:rFonts w:ascii="Cambria" w:hAnsi="Cambria"/>
          <w:color w:val="auto"/>
          <w:sz w:val="24"/>
          <w:szCs w:val="24"/>
        </w:rPr>
        <w:t>30</w:t>
      </w:r>
      <w:r w:rsidR="00443688" w:rsidRPr="0045734D">
        <w:rPr>
          <w:rFonts w:ascii="Cambria" w:hAnsi="Cambria"/>
          <w:color w:val="auto"/>
          <w:sz w:val="24"/>
          <w:szCs w:val="24"/>
        </w:rPr>
        <w:t xml:space="preserve"> stav 1);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ne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vrši </w:t>
      </w:r>
      <w:r w:rsidR="00443688" w:rsidRPr="0045734D">
        <w:rPr>
          <w:rFonts w:ascii="Cambria" w:hAnsi="Cambria"/>
          <w:color w:val="auto"/>
          <w:sz w:val="24"/>
          <w:szCs w:val="24"/>
        </w:rPr>
        <w:t>poslove ugradnje, zamjene, premještanja, uklanjanja i održavanja vodomjera i prateće armature u skladu sa Pravilima,  procedurama i u skladu sa posebnim propisom kojim su uređuje oblast metrologije</w:t>
      </w:r>
      <w:r w:rsidRPr="0045734D">
        <w:rPr>
          <w:rFonts w:ascii="Cambria" w:hAnsi="Cambria"/>
          <w:color w:val="auto"/>
          <w:sz w:val="24"/>
          <w:szCs w:val="24"/>
        </w:rPr>
        <w:t xml:space="preserve"> (član 3</w:t>
      </w:r>
      <w:r w:rsidR="000F7704" w:rsidRPr="0045734D">
        <w:rPr>
          <w:rFonts w:ascii="Cambria" w:hAnsi="Cambria"/>
          <w:color w:val="auto"/>
          <w:sz w:val="24"/>
          <w:szCs w:val="24"/>
        </w:rPr>
        <w:t>2</w:t>
      </w:r>
      <w:r w:rsidRPr="0045734D">
        <w:rPr>
          <w:rFonts w:ascii="Cambria" w:hAnsi="Cambria"/>
          <w:color w:val="auto"/>
          <w:sz w:val="24"/>
          <w:szCs w:val="24"/>
        </w:rPr>
        <w:t>);</w:t>
      </w:r>
    </w:p>
    <w:p w:rsidR="008349E6" w:rsidRPr="0045734D" w:rsidRDefault="008349E6" w:rsidP="008349E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- </w:t>
      </w:r>
      <w:proofErr w:type="gramStart"/>
      <w:r w:rsidR="006F03F2" w:rsidRPr="0045734D">
        <w:rPr>
          <w:rFonts w:ascii="Cambria" w:hAnsi="Cambria"/>
          <w:color w:val="auto"/>
          <w:sz w:val="24"/>
          <w:szCs w:val="24"/>
        </w:rPr>
        <w:t>ne</w:t>
      </w:r>
      <w:proofErr w:type="gramEnd"/>
      <w:r w:rsidR="006F03F2" w:rsidRPr="0045734D">
        <w:rPr>
          <w:rFonts w:ascii="Cambria" w:hAnsi="Cambria"/>
          <w:color w:val="auto"/>
          <w:sz w:val="24"/>
          <w:szCs w:val="24"/>
        </w:rPr>
        <w:t xml:space="preserve"> vrši održavanje vodovodnog sistema u skladu sa propisanim normama iz Pravila (član 3</w:t>
      </w:r>
      <w:r w:rsidR="000F7704" w:rsidRPr="0045734D">
        <w:rPr>
          <w:rFonts w:ascii="Cambria" w:hAnsi="Cambria"/>
          <w:color w:val="auto"/>
          <w:sz w:val="24"/>
          <w:szCs w:val="24"/>
        </w:rPr>
        <w:t>9</w:t>
      </w:r>
      <w:r w:rsidR="006F03F2" w:rsidRPr="0045734D">
        <w:rPr>
          <w:rFonts w:ascii="Cambria" w:hAnsi="Cambria"/>
          <w:color w:val="auto"/>
          <w:sz w:val="24"/>
          <w:szCs w:val="24"/>
        </w:rPr>
        <w:t>);</w:t>
      </w:r>
    </w:p>
    <w:p w:rsidR="006F03F2" w:rsidRPr="0045734D" w:rsidRDefault="006F03F2" w:rsidP="006F03F2">
      <w:pPr>
        <w:pStyle w:val="T30X"/>
        <w:ind w:left="630" w:hanging="347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ne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donese procedure kojima defininiše bliži način ugradnje, zamjene, premještanja, uklanjanja i održavanja vodomjera i prateće armature, kao i da vodi evidenciju vodomjera  u skladu sa Pravilima (član </w:t>
      </w:r>
      <w:r w:rsidR="000F7704" w:rsidRPr="0045734D">
        <w:rPr>
          <w:rFonts w:ascii="Cambria" w:hAnsi="Cambria"/>
          <w:color w:val="auto"/>
          <w:sz w:val="24"/>
          <w:szCs w:val="24"/>
        </w:rPr>
        <w:t>40</w:t>
      </w:r>
      <w:r w:rsidRPr="0045734D">
        <w:rPr>
          <w:rFonts w:ascii="Cambria" w:hAnsi="Cambria"/>
          <w:color w:val="auto"/>
          <w:sz w:val="24"/>
          <w:szCs w:val="24"/>
        </w:rPr>
        <w:t xml:space="preserve">); </w:t>
      </w:r>
    </w:p>
    <w:p w:rsidR="00DE6B15" w:rsidRPr="0045734D" w:rsidRDefault="006F03F2" w:rsidP="006F03F2">
      <w:pPr>
        <w:pStyle w:val="C30X"/>
        <w:tabs>
          <w:tab w:val="left" w:pos="255"/>
        </w:tabs>
        <w:spacing w:before="0" w:after="0"/>
        <w:jc w:val="both"/>
        <w:rPr>
          <w:rFonts w:ascii="Cambria" w:hAnsi="Cambria"/>
          <w:b w:val="0"/>
          <w:color w:val="auto"/>
        </w:rPr>
      </w:pPr>
      <w:r w:rsidRPr="0045734D">
        <w:rPr>
          <w:rFonts w:ascii="Cambria" w:hAnsi="Cambria"/>
          <w:color w:val="auto"/>
        </w:rPr>
        <w:t xml:space="preserve">        - </w:t>
      </w:r>
      <w:proofErr w:type="gramStart"/>
      <w:r w:rsidRPr="0045734D">
        <w:rPr>
          <w:rFonts w:ascii="Cambria" w:hAnsi="Cambria"/>
          <w:b w:val="0"/>
          <w:color w:val="auto"/>
        </w:rPr>
        <w:t>ne</w:t>
      </w:r>
      <w:proofErr w:type="gramEnd"/>
      <w:r w:rsidRPr="0045734D">
        <w:rPr>
          <w:rFonts w:ascii="Cambria" w:hAnsi="Cambria"/>
          <w:b w:val="0"/>
          <w:color w:val="auto"/>
        </w:rPr>
        <w:t xml:space="preserve"> postupa u skladu sa članom </w:t>
      </w:r>
      <w:r w:rsidR="000F7704" w:rsidRPr="0045734D">
        <w:rPr>
          <w:rFonts w:ascii="Cambria" w:hAnsi="Cambria"/>
          <w:b w:val="0"/>
          <w:color w:val="auto"/>
        </w:rPr>
        <w:t>41</w:t>
      </w:r>
      <w:r w:rsidRPr="0045734D">
        <w:rPr>
          <w:rFonts w:ascii="Cambria" w:hAnsi="Cambria"/>
          <w:b w:val="0"/>
          <w:color w:val="auto"/>
        </w:rPr>
        <w:t>;</w:t>
      </w:r>
    </w:p>
    <w:p w:rsidR="006F03F2" w:rsidRPr="0045734D" w:rsidRDefault="00DE6B15" w:rsidP="006F03F2">
      <w:pPr>
        <w:pStyle w:val="C30X"/>
        <w:tabs>
          <w:tab w:val="left" w:pos="255"/>
        </w:tabs>
        <w:spacing w:before="0" w:after="0"/>
        <w:jc w:val="both"/>
        <w:rPr>
          <w:rFonts w:ascii="Cambria" w:hAnsi="Cambria"/>
          <w:b w:val="0"/>
          <w:color w:val="auto"/>
        </w:rPr>
      </w:pPr>
      <w:r w:rsidRPr="0045734D">
        <w:rPr>
          <w:rFonts w:ascii="Cambria" w:hAnsi="Cambria"/>
          <w:b w:val="0"/>
          <w:color w:val="auto"/>
        </w:rPr>
        <w:t xml:space="preserve">       - </w:t>
      </w:r>
      <w:r w:rsidR="006F03F2" w:rsidRPr="0045734D">
        <w:rPr>
          <w:rFonts w:ascii="Cambria" w:hAnsi="Cambria"/>
          <w:b w:val="0"/>
          <w:color w:val="auto"/>
        </w:rPr>
        <w:t xml:space="preserve"> </w:t>
      </w:r>
      <w:proofErr w:type="gramStart"/>
      <w:r w:rsidRPr="0045734D">
        <w:rPr>
          <w:rFonts w:ascii="Cambria" w:hAnsi="Cambria"/>
          <w:b w:val="0"/>
        </w:rPr>
        <w:t>poslove</w:t>
      </w:r>
      <w:proofErr w:type="gramEnd"/>
      <w:r w:rsidRPr="0045734D">
        <w:rPr>
          <w:rFonts w:ascii="Cambria" w:hAnsi="Cambria"/>
          <w:b w:val="0"/>
        </w:rPr>
        <w:t xml:space="preserve"> očitavanja vodomjera ne vrši po uslovima i na način propisan Pravilima (član 48 stav 4)</w:t>
      </w:r>
    </w:p>
    <w:p w:rsidR="004462C6" w:rsidRPr="0045734D" w:rsidRDefault="004462C6" w:rsidP="004462C6">
      <w:pPr>
        <w:pStyle w:val="T30X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Za prekršaje iz stava 1 ovog člana kazniće se odgovorno lice u privrednom društvu novčanom kaznom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od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20 eura do 1.000 eura.</w:t>
      </w:r>
    </w:p>
    <w:p w:rsidR="004462C6" w:rsidRPr="0045734D" w:rsidRDefault="004462C6" w:rsidP="004462C6">
      <w:pPr>
        <w:pStyle w:val="C30X"/>
        <w:rPr>
          <w:rFonts w:ascii="Cambria" w:hAnsi="Cambria"/>
          <w:color w:val="auto"/>
        </w:rPr>
      </w:pPr>
      <w:r w:rsidRPr="0045734D">
        <w:rPr>
          <w:rFonts w:ascii="Cambria" w:hAnsi="Cambria"/>
          <w:color w:val="auto"/>
        </w:rPr>
        <w:t>Član 5</w:t>
      </w:r>
      <w:r w:rsidR="005C0E0B" w:rsidRPr="0045734D">
        <w:rPr>
          <w:rFonts w:ascii="Cambria" w:hAnsi="Cambria"/>
          <w:color w:val="auto"/>
        </w:rPr>
        <w:t>7</w:t>
      </w:r>
    </w:p>
    <w:p w:rsidR="004462C6" w:rsidRPr="0045734D" w:rsidRDefault="004462C6" w:rsidP="004462C6">
      <w:pPr>
        <w:pStyle w:val="T30X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Novčanom kaznom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od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150 do 10.000 eura, kazniće se za prekršaj pravno lice ako:</w:t>
      </w:r>
    </w:p>
    <w:p w:rsidR="00980E56" w:rsidRPr="0045734D" w:rsidRDefault="00980E56" w:rsidP="004462C6">
      <w:pPr>
        <w:pStyle w:val="T30X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vrši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ugradnju uređaja za povišenje pritiska suprotno članu </w:t>
      </w:r>
      <w:r w:rsidR="006A2FAE" w:rsidRPr="0045734D">
        <w:rPr>
          <w:rFonts w:ascii="Cambria" w:hAnsi="Cambria"/>
          <w:color w:val="auto"/>
          <w:sz w:val="24"/>
          <w:szCs w:val="24"/>
        </w:rPr>
        <w:t>7</w:t>
      </w:r>
      <w:r w:rsidRPr="0045734D">
        <w:rPr>
          <w:rFonts w:ascii="Cambria" w:hAnsi="Cambria"/>
          <w:color w:val="auto"/>
          <w:sz w:val="24"/>
          <w:szCs w:val="24"/>
        </w:rPr>
        <w:t xml:space="preserve"> stav 2;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neracionalno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troši vodu u vrijeme </w:t>
      </w:r>
      <w:r w:rsidR="00D907A1" w:rsidRPr="0045734D">
        <w:rPr>
          <w:rFonts w:ascii="Cambria" w:hAnsi="Cambria"/>
          <w:color w:val="auto"/>
          <w:sz w:val="24"/>
          <w:szCs w:val="24"/>
        </w:rPr>
        <w:t xml:space="preserve">smanjenog obima vodosnadbijevanja </w:t>
      </w:r>
      <w:r w:rsidRPr="0045734D">
        <w:rPr>
          <w:rFonts w:ascii="Cambria" w:hAnsi="Cambria"/>
          <w:color w:val="auto"/>
          <w:sz w:val="24"/>
          <w:szCs w:val="24"/>
        </w:rPr>
        <w:t>(zalivanje bašte, poljoprivredne površine, pranje vozila, pun</w:t>
      </w:r>
      <w:r w:rsidR="008548C4" w:rsidRPr="0045734D">
        <w:rPr>
          <w:rFonts w:ascii="Cambria" w:hAnsi="Cambria"/>
          <w:color w:val="auto"/>
          <w:sz w:val="24"/>
          <w:szCs w:val="24"/>
        </w:rPr>
        <w:t xml:space="preserve">jenje bazena i sl. član </w:t>
      </w:r>
      <w:r w:rsidR="006A2FAE" w:rsidRPr="0045734D">
        <w:rPr>
          <w:rFonts w:ascii="Cambria" w:hAnsi="Cambria"/>
          <w:color w:val="auto"/>
          <w:sz w:val="24"/>
          <w:szCs w:val="24"/>
        </w:rPr>
        <w:t>9</w:t>
      </w:r>
      <w:r w:rsidR="008548C4" w:rsidRPr="0045734D">
        <w:rPr>
          <w:rFonts w:ascii="Cambria" w:hAnsi="Cambria"/>
          <w:color w:val="auto"/>
          <w:sz w:val="24"/>
          <w:szCs w:val="24"/>
        </w:rPr>
        <w:t xml:space="preserve"> stav </w:t>
      </w:r>
      <w:r w:rsidR="006A2FAE" w:rsidRPr="0045734D">
        <w:rPr>
          <w:rFonts w:ascii="Cambria" w:hAnsi="Cambria"/>
          <w:color w:val="auto"/>
          <w:sz w:val="24"/>
          <w:szCs w:val="24"/>
        </w:rPr>
        <w:t>4</w:t>
      </w:r>
      <w:r w:rsidRPr="0045734D">
        <w:rPr>
          <w:rFonts w:ascii="Cambria" w:hAnsi="Cambria"/>
          <w:color w:val="auto"/>
          <w:sz w:val="24"/>
          <w:szCs w:val="24"/>
        </w:rPr>
        <w:t>);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ne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održava redovno unutrašnje vodovodne instalacije (član 1</w:t>
      </w:r>
      <w:r w:rsidR="006A2FAE" w:rsidRPr="0045734D">
        <w:rPr>
          <w:rFonts w:ascii="Cambria" w:hAnsi="Cambria"/>
          <w:color w:val="auto"/>
          <w:sz w:val="24"/>
          <w:szCs w:val="24"/>
        </w:rPr>
        <w:t>3</w:t>
      </w:r>
      <w:r w:rsidRPr="0045734D">
        <w:rPr>
          <w:rFonts w:ascii="Cambria" w:hAnsi="Cambria"/>
          <w:color w:val="auto"/>
          <w:sz w:val="24"/>
          <w:szCs w:val="24"/>
        </w:rPr>
        <w:t xml:space="preserve"> stav 2);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ne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dozvoli pristup nepokretnosti, odnosno prostoriji u kojoj se nalaze instalacije, uređaji i potrošna mjesta spojena sa javnim vodovodom službenom licu </w:t>
      </w:r>
      <w:r w:rsidR="002504FA" w:rsidRPr="0045734D">
        <w:rPr>
          <w:rFonts w:ascii="Cambria" w:hAnsi="Cambria"/>
          <w:color w:val="auto"/>
          <w:sz w:val="24"/>
          <w:szCs w:val="24"/>
        </w:rPr>
        <w:t xml:space="preserve">Vršioca komunalne djelatnosti </w:t>
      </w:r>
      <w:r w:rsidRPr="0045734D">
        <w:rPr>
          <w:rFonts w:ascii="Cambria" w:hAnsi="Cambria"/>
          <w:color w:val="auto"/>
          <w:sz w:val="24"/>
          <w:szCs w:val="24"/>
        </w:rPr>
        <w:t>sa službenom legitimacijom, ovlašćenjem ili posebnim pisanim nalogom, radi izvršenja određenih radova, kontrole,očitavanja vodomjera i sl. (član 1</w:t>
      </w:r>
      <w:r w:rsidR="006A2FAE" w:rsidRPr="0045734D">
        <w:rPr>
          <w:rFonts w:ascii="Cambria" w:hAnsi="Cambria"/>
          <w:color w:val="auto"/>
          <w:sz w:val="24"/>
          <w:szCs w:val="24"/>
        </w:rPr>
        <w:t>4</w:t>
      </w:r>
      <w:r w:rsidRPr="0045734D">
        <w:rPr>
          <w:rFonts w:ascii="Cambria" w:hAnsi="Cambria"/>
          <w:color w:val="auto"/>
          <w:sz w:val="24"/>
          <w:szCs w:val="24"/>
        </w:rPr>
        <w:t xml:space="preserve"> stav 1);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postupa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suprotno zabranama iz člana 1</w:t>
      </w:r>
      <w:r w:rsidR="006A2FAE" w:rsidRPr="0045734D">
        <w:rPr>
          <w:rFonts w:ascii="Cambria" w:hAnsi="Cambria"/>
          <w:color w:val="auto"/>
          <w:sz w:val="24"/>
          <w:szCs w:val="24"/>
        </w:rPr>
        <w:t>7</w:t>
      </w:r>
      <w:r w:rsidRPr="0045734D">
        <w:rPr>
          <w:rFonts w:ascii="Cambria" w:hAnsi="Cambria"/>
          <w:color w:val="auto"/>
          <w:sz w:val="24"/>
          <w:szCs w:val="24"/>
        </w:rPr>
        <w:t>;</w:t>
      </w:r>
    </w:p>
    <w:p w:rsidR="004462C6" w:rsidRPr="0045734D" w:rsidRDefault="004462C6" w:rsidP="00695CB4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ne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priključi objekat na izgrađeni javni vodovod u skladu sa zakonom i ovom odlukom (član 1</w:t>
      </w:r>
      <w:r w:rsidR="006A2FAE" w:rsidRPr="0045734D">
        <w:rPr>
          <w:rFonts w:ascii="Cambria" w:hAnsi="Cambria"/>
          <w:color w:val="auto"/>
          <w:sz w:val="24"/>
          <w:szCs w:val="24"/>
        </w:rPr>
        <w:t>8</w:t>
      </w:r>
      <w:r w:rsidRPr="0045734D">
        <w:rPr>
          <w:rFonts w:ascii="Cambria" w:hAnsi="Cambria"/>
          <w:color w:val="auto"/>
          <w:sz w:val="24"/>
          <w:szCs w:val="24"/>
        </w:rPr>
        <w:t xml:space="preserve"> stav 1);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ne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održava sklonište za vodomjer i ne stara se da bude uredno i pristupačno (član 2</w:t>
      </w:r>
      <w:r w:rsidR="006A2FAE" w:rsidRPr="0045734D">
        <w:rPr>
          <w:rFonts w:ascii="Cambria" w:hAnsi="Cambria"/>
          <w:color w:val="auto"/>
          <w:sz w:val="24"/>
          <w:szCs w:val="24"/>
        </w:rPr>
        <w:t>7</w:t>
      </w:r>
      <w:r w:rsidRPr="0045734D">
        <w:rPr>
          <w:rFonts w:ascii="Cambria" w:hAnsi="Cambria"/>
          <w:color w:val="auto"/>
          <w:sz w:val="24"/>
          <w:szCs w:val="24"/>
        </w:rPr>
        <w:t xml:space="preserve"> stav 3);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ne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prilagodi sklonište za vodomjer uslovima propisanim članom 25 stav </w:t>
      </w:r>
      <w:r w:rsidR="00D907A1" w:rsidRPr="0045734D">
        <w:rPr>
          <w:rFonts w:ascii="Cambria" w:hAnsi="Cambria"/>
          <w:color w:val="auto"/>
          <w:sz w:val="24"/>
          <w:szCs w:val="24"/>
        </w:rPr>
        <w:t>2</w:t>
      </w:r>
      <w:r w:rsidRPr="0045734D">
        <w:rPr>
          <w:rFonts w:ascii="Cambria" w:hAnsi="Cambria"/>
          <w:color w:val="auto"/>
          <w:sz w:val="24"/>
          <w:szCs w:val="24"/>
        </w:rPr>
        <w:t xml:space="preserve"> ove odluke u roku od 10 dana od dana prijema pisane opomene </w:t>
      </w:r>
      <w:r w:rsidR="002504FA" w:rsidRPr="0045734D">
        <w:rPr>
          <w:rFonts w:ascii="Cambria" w:hAnsi="Cambria"/>
          <w:color w:val="auto"/>
          <w:sz w:val="24"/>
          <w:szCs w:val="24"/>
        </w:rPr>
        <w:t xml:space="preserve">Vršioca komunalne djelatnosti </w:t>
      </w:r>
      <w:r w:rsidRPr="0045734D">
        <w:rPr>
          <w:rFonts w:ascii="Cambria" w:hAnsi="Cambria"/>
          <w:color w:val="auto"/>
          <w:sz w:val="24"/>
          <w:szCs w:val="24"/>
        </w:rPr>
        <w:t>(član 2</w:t>
      </w:r>
      <w:r w:rsidR="006A2FAE" w:rsidRPr="0045734D">
        <w:rPr>
          <w:rFonts w:ascii="Cambria" w:hAnsi="Cambria"/>
          <w:color w:val="auto"/>
          <w:sz w:val="24"/>
          <w:szCs w:val="24"/>
        </w:rPr>
        <w:t>8</w:t>
      </w:r>
      <w:r w:rsidRPr="0045734D">
        <w:rPr>
          <w:rFonts w:ascii="Cambria" w:hAnsi="Cambria"/>
          <w:color w:val="auto"/>
          <w:sz w:val="24"/>
          <w:szCs w:val="24"/>
        </w:rPr>
        <w:t xml:space="preserve"> stav 1);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ne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prijavi </w:t>
      </w:r>
      <w:r w:rsidR="002504FA" w:rsidRPr="0045734D">
        <w:rPr>
          <w:rFonts w:ascii="Cambria" w:hAnsi="Cambria"/>
          <w:color w:val="auto"/>
          <w:sz w:val="24"/>
          <w:szCs w:val="24"/>
        </w:rPr>
        <w:t>Vršiocu komunalne djelatnosti</w:t>
      </w:r>
      <w:r w:rsidRPr="0045734D">
        <w:rPr>
          <w:rFonts w:ascii="Cambria" w:hAnsi="Cambria"/>
          <w:color w:val="auto"/>
          <w:sz w:val="24"/>
          <w:szCs w:val="24"/>
        </w:rPr>
        <w:t xml:space="preserve"> svaki kvar na priključku ili vodom</w:t>
      </w:r>
      <w:r w:rsidR="002504FA" w:rsidRPr="0045734D">
        <w:rPr>
          <w:rFonts w:ascii="Cambria" w:hAnsi="Cambria"/>
          <w:color w:val="auto"/>
          <w:sz w:val="24"/>
          <w:szCs w:val="24"/>
        </w:rPr>
        <w:t xml:space="preserve">jeru i njegovoj armaturi (član </w:t>
      </w:r>
      <w:r w:rsidR="006A2FAE" w:rsidRPr="0045734D">
        <w:rPr>
          <w:rFonts w:ascii="Cambria" w:hAnsi="Cambria"/>
          <w:color w:val="auto"/>
          <w:sz w:val="24"/>
          <w:szCs w:val="24"/>
        </w:rPr>
        <w:t>31</w:t>
      </w:r>
      <w:r w:rsidR="002504FA" w:rsidRPr="0045734D">
        <w:rPr>
          <w:rFonts w:ascii="Cambria" w:hAnsi="Cambria"/>
          <w:color w:val="auto"/>
          <w:sz w:val="24"/>
          <w:szCs w:val="24"/>
        </w:rPr>
        <w:t xml:space="preserve"> stav 1</w:t>
      </w:r>
      <w:r w:rsidRPr="0045734D">
        <w:rPr>
          <w:rFonts w:ascii="Cambria" w:hAnsi="Cambria"/>
          <w:color w:val="auto"/>
          <w:sz w:val="24"/>
          <w:szCs w:val="24"/>
        </w:rPr>
        <w:t>);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izvodi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građevinske radove iznad, ispod ili u neposrednoj blizini objekta i uređaja javnog vodovoda, bez saglasnost Privrednog društva (član 3</w:t>
      </w:r>
      <w:r w:rsidR="006A2FAE" w:rsidRPr="0045734D">
        <w:rPr>
          <w:rFonts w:ascii="Cambria" w:hAnsi="Cambria"/>
          <w:color w:val="auto"/>
          <w:sz w:val="24"/>
          <w:szCs w:val="24"/>
        </w:rPr>
        <w:t>6</w:t>
      </w:r>
      <w:r w:rsidRPr="0045734D">
        <w:rPr>
          <w:rFonts w:ascii="Cambria" w:hAnsi="Cambria"/>
          <w:color w:val="auto"/>
          <w:sz w:val="24"/>
          <w:szCs w:val="24"/>
        </w:rPr>
        <w:t xml:space="preserve"> stav 2);</w:t>
      </w:r>
    </w:p>
    <w:p w:rsidR="004462C6" w:rsidRPr="0045734D" w:rsidRDefault="004462C6" w:rsidP="004462C6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ne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dostavi </w:t>
      </w:r>
      <w:r w:rsidR="002504FA" w:rsidRPr="0045734D">
        <w:rPr>
          <w:rFonts w:ascii="Cambria" w:hAnsi="Cambria"/>
          <w:color w:val="auto"/>
          <w:sz w:val="24"/>
          <w:szCs w:val="24"/>
        </w:rPr>
        <w:t xml:space="preserve">Vršiocu komunalne djelatnosti </w:t>
      </w:r>
      <w:r w:rsidRPr="0045734D">
        <w:rPr>
          <w:rFonts w:ascii="Cambria" w:hAnsi="Cambria"/>
          <w:color w:val="auto"/>
          <w:sz w:val="24"/>
          <w:szCs w:val="24"/>
        </w:rPr>
        <w:t>podatke o: vlasniku, odnosno korisniku posebnog dijela zgrade sa bližim podacima o posebnom dijelu zgrade i broju posebnog vodomjera, kao i primjerak svakog zaključenog ugovora o kupoprodaji posebnog dijela zgrade, radi unošenja vlasnika u evidenciju korisnika (član 4</w:t>
      </w:r>
      <w:r w:rsidR="006A2FAE" w:rsidRPr="0045734D">
        <w:rPr>
          <w:rFonts w:ascii="Cambria" w:hAnsi="Cambria"/>
          <w:color w:val="auto"/>
          <w:sz w:val="24"/>
          <w:szCs w:val="24"/>
        </w:rPr>
        <w:t>4</w:t>
      </w:r>
      <w:r w:rsidRPr="0045734D">
        <w:rPr>
          <w:rFonts w:ascii="Cambria" w:hAnsi="Cambria"/>
          <w:color w:val="auto"/>
          <w:sz w:val="24"/>
          <w:szCs w:val="24"/>
        </w:rPr>
        <w:t>);</w:t>
      </w:r>
    </w:p>
    <w:p w:rsidR="004D2E3C" w:rsidRDefault="004462C6" w:rsidP="004D2E3C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 -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ne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prijavi </w:t>
      </w:r>
      <w:r w:rsidR="002504FA" w:rsidRPr="0045734D">
        <w:rPr>
          <w:rFonts w:ascii="Cambria" w:hAnsi="Cambria"/>
          <w:color w:val="auto"/>
          <w:sz w:val="24"/>
          <w:szCs w:val="24"/>
        </w:rPr>
        <w:t xml:space="preserve">Vršiocu komunalne djelatnosti </w:t>
      </w:r>
      <w:r w:rsidRPr="0045734D">
        <w:rPr>
          <w:rFonts w:ascii="Cambria" w:hAnsi="Cambria"/>
          <w:color w:val="auto"/>
          <w:sz w:val="24"/>
          <w:szCs w:val="24"/>
        </w:rPr>
        <w:t xml:space="preserve">sve nastale promjene od značaja za pružanje usluga vodosnabdijevanja (promjena vlasnika, broja članova porodičnog </w:t>
      </w:r>
      <w:r w:rsidRPr="0045734D">
        <w:rPr>
          <w:rFonts w:ascii="Cambria" w:hAnsi="Cambria"/>
          <w:color w:val="auto"/>
          <w:sz w:val="24"/>
          <w:szCs w:val="24"/>
        </w:rPr>
        <w:lastRenderedPageBreak/>
        <w:t>domaćinstva, privremenog odsustva i sl.) u roku od sedam dana od dana nastanka promjene i ne prilaži odgovarajući dokaz (član 4</w:t>
      </w:r>
      <w:r w:rsidR="00FB7715" w:rsidRPr="0045734D">
        <w:rPr>
          <w:rFonts w:ascii="Cambria" w:hAnsi="Cambria"/>
          <w:color w:val="auto"/>
          <w:sz w:val="24"/>
          <w:szCs w:val="24"/>
        </w:rPr>
        <w:t>5</w:t>
      </w:r>
      <w:r w:rsidRPr="0045734D">
        <w:rPr>
          <w:rFonts w:ascii="Cambria" w:hAnsi="Cambria"/>
          <w:color w:val="auto"/>
          <w:sz w:val="24"/>
          <w:szCs w:val="24"/>
        </w:rPr>
        <w:t>);</w:t>
      </w:r>
    </w:p>
    <w:p w:rsidR="0045734D" w:rsidRPr="0045734D" w:rsidRDefault="0045734D" w:rsidP="004D2E3C">
      <w:pPr>
        <w:pStyle w:val="T30X"/>
        <w:ind w:left="567" w:hanging="283"/>
        <w:rPr>
          <w:rFonts w:ascii="Cambria" w:hAnsi="Cambria"/>
          <w:color w:val="auto"/>
          <w:sz w:val="24"/>
          <w:szCs w:val="24"/>
        </w:rPr>
      </w:pPr>
    </w:p>
    <w:p w:rsidR="004462C6" w:rsidRPr="0045734D" w:rsidRDefault="004462C6" w:rsidP="004462C6">
      <w:pPr>
        <w:pStyle w:val="T30X"/>
        <w:rPr>
          <w:rFonts w:ascii="Cambria" w:hAnsi="Cambria"/>
          <w:color w:val="auto"/>
          <w:sz w:val="24"/>
          <w:szCs w:val="24"/>
        </w:rPr>
      </w:pPr>
      <w:proofErr w:type="gramStart"/>
      <w:r w:rsidRPr="0045734D">
        <w:rPr>
          <w:rFonts w:ascii="Cambria" w:hAnsi="Cambria"/>
          <w:color w:val="auto"/>
          <w:sz w:val="24"/>
          <w:szCs w:val="24"/>
        </w:rPr>
        <w:t>Za prekršaje iz stava 1.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ovog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člana kazniće se fizičko i odgovorno lice u pravnom licu novčanom kaznom od 20 eura do 1.000 eura.</w:t>
      </w:r>
    </w:p>
    <w:p w:rsidR="004462C6" w:rsidRPr="0045734D" w:rsidRDefault="004462C6" w:rsidP="004462C6">
      <w:pPr>
        <w:pStyle w:val="T30X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Za prekršaj iz stava 1 ovog člana kazniće se preduzetnik novčanom kaznom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od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50 eura do 3.000 eura.</w:t>
      </w:r>
    </w:p>
    <w:p w:rsidR="004462C6" w:rsidRPr="0045734D" w:rsidRDefault="004462C6" w:rsidP="004462C6">
      <w:pPr>
        <w:pStyle w:val="N01X"/>
        <w:rPr>
          <w:rFonts w:ascii="Cambria" w:hAnsi="Cambria"/>
        </w:rPr>
      </w:pPr>
      <w:r w:rsidRPr="0045734D">
        <w:rPr>
          <w:rFonts w:ascii="Cambria" w:hAnsi="Cambria"/>
        </w:rPr>
        <w:t>XI. PRELAZNE I ZAVRŠNE ODREDBE</w:t>
      </w:r>
    </w:p>
    <w:p w:rsidR="00F07F1F" w:rsidRPr="0045734D" w:rsidRDefault="00F07F1F" w:rsidP="00F07F1F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>Član 5</w:t>
      </w:r>
      <w:r w:rsidR="005C0E0B" w:rsidRPr="0045734D">
        <w:rPr>
          <w:rFonts w:ascii="Cambria" w:hAnsi="Cambria"/>
        </w:rPr>
        <w:t>8</w:t>
      </w:r>
    </w:p>
    <w:p w:rsidR="00E02DDB" w:rsidRPr="0045734D" w:rsidRDefault="00E02DDB" w:rsidP="00E02DDB">
      <w:pPr>
        <w:pStyle w:val="N03Y"/>
        <w:jc w:val="both"/>
        <w:rPr>
          <w:rFonts w:ascii="Cambria" w:hAnsi="Cambria"/>
          <w:b w:val="0"/>
          <w:sz w:val="24"/>
          <w:szCs w:val="24"/>
        </w:rPr>
      </w:pPr>
      <w:r w:rsidRPr="0045734D">
        <w:rPr>
          <w:rFonts w:ascii="Cambria" w:hAnsi="Cambria"/>
          <w:b w:val="0"/>
          <w:sz w:val="24"/>
          <w:szCs w:val="24"/>
        </w:rPr>
        <w:t xml:space="preserve">    Vršilac komunalne djelatnosti </w:t>
      </w:r>
      <w:proofErr w:type="gramStart"/>
      <w:r w:rsidRPr="0045734D">
        <w:rPr>
          <w:rFonts w:ascii="Cambria" w:hAnsi="Cambria"/>
          <w:b w:val="0"/>
          <w:sz w:val="24"/>
          <w:szCs w:val="24"/>
        </w:rPr>
        <w:t>će</w:t>
      </w:r>
      <w:proofErr w:type="gramEnd"/>
      <w:r w:rsidRPr="0045734D">
        <w:rPr>
          <w:rFonts w:ascii="Cambria" w:hAnsi="Cambria"/>
          <w:b w:val="0"/>
          <w:sz w:val="24"/>
          <w:szCs w:val="24"/>
        </w:rPr>
        <w:t xml:space="preserve"> koristiti bunare "Vuksanlekići 2" i "Dinoša 2" za potrebe Glavnog grada u skladu sa Odlukom o privremenom uređenju odnosa između Glavnog grada i Opštine Tuzi do konačne raspodjele imovine za stvaranje uslova za rad Opštine Tuzi ("Službeni list Crne Gore - opštinski propisi", broj 47/21) </w:t>
      </w:r>
    </w:p>
    <w:p w:rsidR="004462C6" w:rsidRPr="0045734D" w:rsidRDefault="004462C6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 xml:space="preserve">Član </w:t>
      </w:r>
      <w:r w:rsidR="00344611" w:rsidRPr="0045734D">
        <w:rPr>
          <w:rFonts w:ascii="Cambria" w:hAnsi="Cambria"/>
        </w:rPr>
        <w:t>5</w:t>
      </w:r>
      <w:r w:rsidR="005C0E0B" w:rsidRPr="0045734D">
        <w:rPr>
          <w:rFonts w:ascii="Cambria" w:hAnsi="Cambria"/>
        </w:rPr>
        <w:t>9</w:t>
      </w:r>
    </w:p>
    <w:p w:rsidR="004462C6" w:rsidRPr="0045734D" w:rsidRDefault="004462C6" w:rsidP="004462C6">
      <w:pPr>
        <w:pStyle w:val="T30X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Danom stupanja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snagu ove odluke prestaje da važi Odluka o </w:t>
      </w:r>
      <w:r w:rsidR="002504FA" w:rsidRPr="0045734D">
        <w:rPr>
          <w:rFonts w:ascii="Cambria" w:hAnsi="Cambria"/>
          <w:sz w:val="24"/>
          <w:szCs w:val="24"/>
        </w:rPr>
        <w:t>javnom vodo</w:t>
      </w:r>
      <w:r w:rsidRPr="0045734D">
        <w:rPr>
          <w:rFonts w:ascii="Cambria" w:hAnsi="Cambria"/>
          <w:sz w:val="24"/>
          <w:szCs w:val="24"/>
        </w:rPr>
        <w:t xml:space="preserve">snabdijevanju </w:t>
      </w:r>
      <w:r w:rsidR="002504FA" w:rsidRPr="0045734D">
        <w:rPr>
          <w:rFonts w:ascii="Cambria" w:hAnsi="Cambria"/>
          <w:sz w:val="24"/>
          <w:szCs w:val="24"/>
        </w:rPr>
        <w:t xml:space="preserve">na teritoriji Glavnog grada ("Službeni list </w:t>
      </w:r>
      <w:r w:rsidRPr="0045734D">
        <w:rPr>
          <w:rFonts w:ascii="Cambria" w:hAnsi="Cambria"/>
          <w:sz w:val="24"/>
          <w:szCs w:val="24"/>
        </w:rPr>
        <w:t>C</w:t>
      </w:r>
      <w:r w:rsidR="002504FA" w:rsidRPr="0045734D">
        <w:rPr>
          <w:rFonts w:ascii="Cambria" w:hAnsi="Cambria"/>
          <w:sz w:val="24"/>
          <w:szCs w:val="24"/>
        </w:rPr>
        <w:t>rne Gore</w:t>
      </w:r>
      <w:r w:rsidRPr="0045734D">
        <w:rPr>
          <w:rFonts w:ascii="Cambria" w:hAnsi="Cambria"/>
          <w:sz w:val="24"/>
          <w:szCs w:val="24"/>
        </w:rPr>
        <w:t xml:space="preserve"> - Opštinski propisi", br</w:t>
      </w:r>
      <w:r w:rsidR="002504FA" w:rsidRPr="0045734D">
        <w:rPr>
          <w:rFonts w:ascii="Cambria" w:hAnsi="Cambria"/>
          <w:sz w:val="24"/>
          <w:szCs w:val="24"/>
        </w:rPr>
        <w:t xml:space="preserve">. 27/15 i 24/16)  </w:t>
      </w:r>
    </w:p>
    <w:p w:rsidR="004462C6" w:rsidRPr="0045734D" w:rsidRDefault="00FA0095" w:rsidP="004462C6">
      <w:pPr>
        <w:pStyle w:val="C30X"/>
        <w:rPr>
          <w:rFonts w:ascii="Cambria" w:hAnsi="Cambria"/>
        </w:rPr>
      </w:pPr>
      <w:r w:rsidRPr="0045734D">
        <w:rPr>
          <w:rFonts w:ascii="Cambria" w:hAnsi="Cambria"/>
        </w:rPr>
        <w:t xml:space="preserve">Član </w:t>
      </w:r>
      <w:r w:rsidR="005C0E0B" w:rsidRPr="0045734D">
        <w:rPr>
          <w:rFonts w:ascii="Cambria" w:hAnsi="Cambria"/>
        </w:rPr>
        <w:t>60</w:t>
      </w:r>
    </w:p>
    <w:p w:rsidR="00FA0095" w:rsidRPr="0045734D" w:rsidRDefault="00FA0095" w:rsidP="00FA0095">
      <w:pPr>
        <w:rPr>
          <w:rFonts w:ascii="Cambria" w:hAnsi="Cambria" w:cs="Times New Roman"/>
          <w:sz w:val="24"/>
          <w:szCs w:val="24"/>
        </w:rPr>
      </w:pPr>
      <w:r w:rsidRPr="0045734D">
        <w:rPr>
          <w:rFonts w:ascii="Cambria" w:hAnsi="Cambria" w:cs="Times New Roman"/>
          <w:sz w:val="24"/>
          <w:szCs w:val="24"/>
        </w:rPr>
        <w:t xml:space="preserve">Ova odluka stupa </w:t>
      </w:r>
      <w:proofErr w:type="gramStart"/>
      <w:r w:rsidRPr="0045734D">
        <w:rPr>
          <w:rFonts w:ascii="Cambria" w:hAnsi="Cambria" w:cs="Times New Roman"/>
          <w:sz w:val="24"/>
          <w:szCs w:val="24"/>
        </w:rPr>
        <w:t>na</w:t>
      </w:r>
      <w:proofErr w:type="gramEnd"/>
      <w:r w:rsidRPr="0045734D">
        <w:rPr>
          <w:rFonts w:ascii="Cambria" w:hAnsi="Cambria" w:cs="Times New Roman"/>
          <w:sz w:val="24"/>
          <w:szCs w:val="24"/>
        </w:rPr>
        <w:t xml:space="preserve"> snagu osmog dana od dana objavljivanja u “Službenom listu Crne Gore – opštinski propisi”.</w:t>
      </w:r>
    </w:p>
    <w:p w:rsidR="00FA0095" w:rsidRPr="0045734D" w:rsidRDefault="00FA0095" w:rsidP="00FA0095">
      <w:pPr>
        <w:spacing w:line="36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45734D">
        <w:rPr>
          <w:rFonts w:ascii="Cambria" w:hAnsi="Cambria" w:cs="Times New Roman"/>
          <w:sz w:val="24"/>
          <w:szCs w:val="24"/>
          <w:lang w:val="sr-Latn-CS"/>
        </w:rPr>
        <w:t>Broj: 01 - _________________</w:t>
      </w:r>
    </w:p>
    <w:p w:rsidR="00FA0095" w:rsidRDefault="00FA0095" w:rsidP="00FA0095">
      <w:pPr>
        <w:spacing w:line="36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45734D">
        <w:rPr>
          <w:rFonts w:ascii="Cambria" w:hAnsi="Cambria" w:cs="Times New Roman"/>
          <w:sz w:val="24"/>
          <w:szCs w:val="24"/>
          <w:lang w:val="sr-Latn-CS"/>
        </w:rPr>
        <w:t>Podgorica,__________________202</w:t>
      </w:r>
      <w:r w:rsidR="00347D4F">
        <w:rPr>
          <w:rFonts w:ascii="Cambria" w:hAnsi="Cambria" w:cs="Times New Roman"/>
          <w:sz w:val="24"/>
          <w:szCs w:val="24"/>
          <w:lang w:val="sr-Latn-CS"/>
        </w:rPr>
        <w:t>5</w:t>
      </w:r>
      <w:r w:rsidRPr="0045734D">
        <w:rPr>
          <w:rFonts w:ascii="Cambria" w:hAnsi="Cambria" w:cs="Times New Roman"/>
          <w:sz w:val="24"/>
          <w:szCs w:val="24"/>
          <w:lang w:val="sr-Latn-CS"/>
        </w:rPr>
        <w:t xml:space="preserve">. </w:t>
      </w:r>
      <w:r w:rsidR="0045734D">
        <w:rPr>
          <w:rFonts w:ascii="Cambria" w:hAnsi="Cambria" w:cs="Times New Roman"/>
          <w:sz w:val="24"/>
          <w:szCs w:val="24"/>
          <w:lang w:val="sr-Latn-CS"/>
        </w:rPr>
        <w:t>g</w:t>
      </w:r>
      <w:r w:rsidRPr="0045734D">
        <w:rPr>
          <w:rFonts w:ascii="Cambria" w:hAnsi="Cambria" w:cs="Times New Roman"/>
          <w:sz w:val="24"/>
          <w:szCs w:val="24"/>
          <w:lang w:val="sr-Latn-CS"/>
        </w:rPr>
        <w:t>odine</w:t>
      </w:r>
    </w:p>
    <w:p w:rsidR="0045734D" w:rsidRPr="0045734D" w:rsidRDefault="0045734D" w:rsidP="00FA0095">
      <w:pPr>
        <w:spacing w:line="36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</w:p>
    <w:p w:rsidR="00347D4F" w:rsidRPr="00972951" w:rsidRDefault="00347D4F" w:rsidP="00347D4F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sr-Latn-CS"/>
        </w:rPr>
      </w:pPr>
      <w:r w:rsidRPr="00972951">
        <w:rPr>
          <w:rFonts w:asciiTheme="majorHAnsi" w:hAnsiTheme="majorHAnsi"/>
          <w:b/>
          <w:sz w:val="28"/>
          <w:szCs w:val="28"/>
          <w:lang w:val="sr-Latn-CS"/>
        </w:rPr>
        <w:t>SKUPŠTINA GLAVNOG GRADA   PODGORICE</w:t>
      </w:r>
    </w:p>
    <w:p w:rsidR="00347D4F" w:rsidRPr="00972951" w:rsidRDefault="00347D4F" w:rsidP="00347D4F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sr-Latn-CS"/>
        </w:rPr>
      </w:pPr>
      <w:r w:rsidRPr="00972951">
        <w:rPr>
          <w:rFonts w:asciiTheme="majorHAnsi" w:hAnsiTheme="majorHAnsi"/>
          <w:b/>
          <w:sz w:val="28"/>
          <w:szCs w:val="28"/>
          <w:lang w:val="sr-Latn-CS"/>
        </w:rPr>
        <w:t>Predsjedni</w:t>
      </w:r>
      <w:r>
        <w:rPr>
          <w:rFonts w:asciiTheme="majorHAnsi" w:hAnsiTheme="majorHAnsi"/>
          <w:b/>
          <w:sz w:val="28"/>
          <w:szCs w:val="28"/>
          <w:lang w:val="sr-Latn-CS"/>
        </w:rPr>
        <w:t>ca</w:t>
      </w:r>
    </w:p>
    <w:p w:rsidR="00347D4F" w:rsidRDefault="00347D4F" w:rsidP="00347D4F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sr-Latn-CS"/>
        </w:rPr>
      </w:pPr>
      <w:r w:rsidRPr="00972951">
        <w:rPr>
          <w:rFonts w:asciiTheme="majorHAnsi" w:hAnsiTheme="majorHAnsi"/>
          <w:b/>
          <w:sz w:val="28"/>
          <w:szCs w:val="28"/>
          <w:lang w:val="sr-Latn-CS"/>
        </w:rPr>
        <w:t xml:space="preserve">dr </w:t>
      </w:r>
      <w:r>
        <w:rPr>
          <w:rFonts w:asciiTheme="majorHAnsi" w:hAnsiTheme="majorHAnsi"/>
          <w:b/>
          <w:sz w:val="28"/>
          <w:szCs w:val="28"/>
          <w:lang w:val="sr-Latn-CS"/>
        </w:rPr>
        <w:t>Jelena Borovinić Bojović</w:t>
      </w:r>
    </w:p>
    <w:p w:rsidR="0045734D" w:rsidRPr="0045734D" w:rsidRDefault="0045734D" w:rsidP="00FA0095">
      <w:pPr>
        <w:jc w:val="center"/>
        <w:rPr>
          <w:rFonts w:ascii="Cambria" w:hAnsi="Cambria" w:cs="Times New Roman"/>
          <w:b/>
          <w:sz w:val="24"/>
          <w:szCs w:val="24"/>
          <w:lang w:val="sr-Latn-CS"/>
        </w:rPr>
      </w:pPr>
    </w:p>
    <w:p w:rsidR="0045734D" w:rsidRDefault="0045734D" w:rsidP="00FA0095">
      <w:pPr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45734D" w:rsidRDefault="0045734D" w:rsidP="00FA0095">
      <w:pPr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45734D" w:rsidRDefault="0045734D" w:rsidP="00FA0095">
      <w:pPr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347D4F" w:rsidRDefault="00347D4F" w:rsidP="00FA0095">
      <w:pPr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347D4F" w:rsidRDefault="00347D4F" w:rsidP="00FA0095">
      <w:pPr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45734D" w:rsidRDefault="0045734D" w:rsidP="00FA0095">
      <w:pPr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45734D" w:rsidRDefault="0045734D" w:rsidP="00FA0095">
      <w:pPr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45734D" w:rsidRDefault="0045734D" w:rsidP="00FA0095">
      <w:pPr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FA0095" w:rsidRPr="0045734D" w:rsidRDefault="00FA0095" w:rsidP="00FA0095">
      <w:pPr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45734D">
        <w:rPr>
          <w:rFonts w:ascii="Cambria" w:eastAsia="Calibri" w:hAnsi="Cambria" w:cs="Times New Roman"/>
          <w:b/>
          <w:sz w:val="24"/>
          <w:szCs w:val="24"/>
        </w:rPr>
        <w:t>I</w:t>
      </w:r>
      <w:r w:rsidRPr="0045734D">
        <w:rPr>
          <w:rFonts w:ascii="Cambria" w:eastAsia="Calibri" w:hAnsi="Cambria" w:cs="Times New Roman"/>
          <w:b/>
          <w:sz w:val="24"/>
          <w:szCs w:val="24"/>
        </w:rPr>
        <w:tab/>
        <w:t>PRAVNI OSNOV</w:t>
      </w:r>
    </w:p>
    <w:p w:rsidR="00FA0095" w:rsidRPr="0045734D" w:rsidRDefault="00FA0095" w:rsidP="00FA009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 w:cs="Times New Roman"/>
          <w:sz w:val="24"/>
          <w:szCs w:val="24"/>
        </w:rPr>
      </w:pPr>
      <w:r w:rsidRPr="0045734D">
        <w:rPr>
          <w:rFonts w:ascii="Cambria" w:hAnsi="Cambria" w:cs="Times New Roman"/>
          <w:sz w:val="24"/>
          <w:szCs w:val="24"/>
        </w:rPr>
        <w:t xml:space="preserve">Pravni osnov za </w:t>
      </w:r>
      <w:proofErr w:type="gramStart"/>
      <w:r w:rsidRPr="0045734D">
        <w:rPr>
          <w:rFonts w:ascii="Cambria" w:hAnsi="Cambria" w:cs="Times New Roman"/>
          <w:sz w:val="24"/>
          <w:szCs w:val="24"/>
        </w:rPr>
        <w:t xml:space="preserve">donošenje </w:t>
      </w:r>
      <w:r w:rsidRPr="0045734D">
        <w:rPr>
          <w:rFonts w:ascii="Cambria" w:hAnsi="Cambria" w:cs="Times New Roman"/>
          <w:bCs/>
          <w:sz w:val="24"/>
          <w:szCs w:val="24"/>
        </w:rPr>
        <w:t xml:space="preserve"> odlukeojavnom</w:t>
      </w:r>
      <w:proofErr w:type="gramEnd"/>
      <w:r w:rsidRPr="0045734D">
        <w:rPr>
          <w:rFonts w:ascii="Cambria" w:hAnsi="Cambria" w:cs="Times New Roman"/>
          <w:bCs/>
          <w:sz w:val="24"/>
          <w:szCs w:val="24"/>
        </w:rPr>
        <w:t xml:space="preserve"> vodosnadbijevanju</w:t>
      </w:r>
      <w:r w:rsidR="00CE6A16" w:rsidRPr="0045734D">
        <w:rPr>
          <w:rFonts w:ascii="Cambria" w:hAnsi="Cambria" w:cs="Times New Roman"/>
          <w:bCs/>
          <w:sz w:val="24"/>
          <w:szCs w:val="24"/>
        </w:rPr>
        <w:t xml:space="preserve"> na teritoriji Glavnog grada</w:t>
      </w:r>
      <w:r w:rsidRPr="0045734D">
        <w:rPr>
          <w:rFonts w:ascii="Cambria" w:hAnsi="Cambria" w:cs="Times New Roman"/>
          <w:bCs/>
          <w:sz w:val="24"/>
          <w:szCs w:val="24"/>
        </w:rPr>
        <w:t>, sadržan je u  odredbi člana 14 stav</w:t>
      </w:r>
      <w:r w:rsidRPr="0045734D">
        <w:rPr>
          <w:rFonts w:ascii="Cambria" w:hAnsi="Cambria" w:cs="Times New Roman"/>
          <w:sz w:val="24"/>
          <w:szCs w:val="24"/>
        </w:rPr>
        <w:t xml:space="preserve"> 1 Zakona o komunalnim djelatnostima ("Službeni list Crne Gore", br.  </w:t>
      </w:r>
      <w:r w:rsidR="00CE6A16" w:rsidRPr="0045734D">
        <w:rPr>
          <w:rFonts w:ascii="Cambria" w:hAnsi="Cambria" w:cs="Times New Roman"/>
          <w:sz w:val="24"/>
          <w:szCs w:val="24"/>
        </w:rPr>
        <w:t>55/16, 66/19, 140/22 i 84/24</w:t>
      </w:r>
      <w:r w:rsidRPr="0045734D">
        <w:rPr>
          <w:rFonts w:ascii="Cambria" w:hAnsi="Cambria" w:cs="Times New Roman"/>
          <w:sz w:val="24"/>
          <w:szCs w:val="24"/>
        </w:rPr>
        <w:t>) kojim je između ostalog  propisano da   obavljanje komunalnih djelatnosti na svojoj teritoriji obezbjeđuje i bliže uređuje jedinica lokalne samouprave u skladu s</w:t>
      </w:r>
      <w:r w:rsidR="00C6019B" w:rsidRPr="0045734D">
        <w:rPr>
          <w:rFonts w:ascii="Cambria" w:hAnsi="Cambria" w:cs="Times New Roman"/>
          <w:sz w:val="24"/>
          <w:szCs w:val="24"/>
        </w:rPr>
        <w:t>a zakonom</w:t>
      </w:r>
      <w:r w:rsidRPr="0045734D">
        <w:rPr>
          <w:rFonts w:ascii="Cambria" w:hAnsi="Cambria" w:cs="Times New Roman"/>
          <w:sz w:val="24"/>
          <w:szCs w:val="24"/>
        </w:rPr>
        <w:t>,u odredbi člana 15 stav 1 Zakona o komunalnim djelatnostima kojim je</w:t>
      </w:r>
      <w:r w:rsidR="0046783E" w:rsidRPr="0045734D">
        <w:rPr>
          <w:rFonts w:ascii="Cambria" w:hAnsi="Cambria" w:cs="Times New Roman"/>
          <w:sz w:val="24"/>
          <w:szCs w:val="24"/>
        </w:rPr>
        <w:t>,</w:t>
      </w:r>
      <w:r w:rsidRPr="0045734D">
        <w:rPr>
          <w:rFonts w:ascii="Cambria" w:hAnsi="Cambria" w:cs="Times New Roman"/>
          <w:sz w:val="24"/>
          <w:szCs w:val="24"/>
        </w:rPr>
        <w:t xml:space="preserve"> između ostalog</w:t>
      </w:r>
      <w:r w:rsidR="0046783E" w:rsidRPr="0045734D">
        <w:rPr>
          <w:rFonts w:ascii="Cambria" w:hAnsi="Cambria" w:cs="Times New Roman"/>
          <w:sz w:val="24"/>
          <w:szCs w:val="24"/>
        </w:rPr>
        <w:t>,</w:t>
      </w:r>
      <w:r w:rsidRPr="0045734D">
        <w:rPr>
          <w:rFonts w:ascii="Cambria" w:hAnsi="Cambria" w:cs="Times New Roman"/>
          <w:sz w:val="24"/>
          <w:szCs w:val="24"/>
        </w:rPr>
        <w:t xml:space="preserve">  propisano da jedinica lokalne samouprave propisuje način i uslove organizovanja i obavljanja komunalnih djelatnosti i uslove za pružanje komunalnih usluga, odnosno isporuku komunslnog proizvoda u skladu sa propisom i tehničkim uslovima   i  u odredbi člana 54 stav 1 alineja 2  Statuta Glavnog grada (“Službeni list CG - Opštinski propisi”, broj 8/19, 20/21 i 49/22), kojim je propisano da Skupština donosi propise i druge opšte akte.  </w:t>
      </w:r>
    </w:p>
    <w:p w:rsidR="00FA0095" w:rsidRPr="0045734D" w:rsidRDefault="00FA0095" w:rsidP="00FA0095">
      <w:pPr>
        <w:pStyle w:val="T30X"/>
        <w:ind w:firstLine="0"/>
        <w:rPr>
          <w:rFonts w:ascii="Cambria" w:hAnsi="Cambria"/>
          <w:color w:val="auto"/>
          <w:sz w:val="24"/>
          <w:szCs w:val="24"/>
        </w:rPr>
      </w:pPr>
    </w:p>
    <w:p w:rsidR="005045D7" w:rsidRPr="0045734D" w:rsidRDefault="005045D7" w:rsidP="005045D7">
      <w:pPr>
        <w:spacing w:after="0" w:line="240" w:lineRule="auto"/>
        <w:jc w:val="both"/>
        <w:rPr>
          <w:rFonts w:ascii="Cambria" w:eastAsia="Calibri" w:hAnsi="Cambria" w:cs="Arial"/>
          <w:b/>
          <w:sz w:val="24"/>
          <w:szCs w:val="24"/>
        </w:rPr>
      </w:pPr>
      <w:r w:rsidRPr="0045734D">
        <w:rPr>
          <w:rFonts w:ascii="Cambria" w:eastAsia="Calibri" w:hAnsi="Cambria" w:cs="Arial"/>
          <w:b/>
          <w:sz w:val="24"/>
          <w:szCs w:val="24"/>
        </w:rPr>
        <w:t>II</w:t>
      </w:r>
      <w:r w:rsidRPr="0045734D">
        <w:rPr>
          <w:rFonts w:ascii="Cambria" w:eastAsia="Calibri" w:hAnsi="Cambria" w:cs="Arial"/>
          <w:b/>
          <w:sz w:val="24"/>
          <w:szCs w:val="24"/>
        </w:rPr>
        <w:tab/>
      </w:r>
      <w:r w:rsidRPr="0045734D">
        <w:rPr>
          <w:rFonts w:ascii="Cambria" w:eastAsia="Calibri" w:hAnsi="Cambria" w:cs="Times New Roman"/>
          <w:b/>
          <w:sz w:val="24"/>
          <w:szCs w:val="24"/>
        </w:rPr>
        <w:t>RAZLOZI ZA DONOŠENJE ODLUKE</w:t>
      </w:r>
    </w:p>
    <w:p w:rsidR="005045D7" w:rsidRPr="0045734D" w:rsidRDefault="005045D7" w:rsidP="005045D7">
      <w:pPr>
        <w:spacing w:after="0" w:line="240" w:lineRule="auto"/>
        <w:jc w:val="both"/>
        <w:rPr>
          <w:rFonts w:ascii="Cambria" w:eastAsia="Calibri" w:hAnsi="Cambria" w:cs="Arial"/>
          <w:b/>
          <w:sz w:val="24"/>
          <w:szCs w:val="24"/>
        </w:rPr>
      </w:pPr>
    </w:p>
    <w:p w:rsidR="00FA0095" w:rsidRPr="0045734D" w:rsidRDefault="00FA0095" w:rsidP="00C6019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trike/>
          <w:sz w:val="24"/>
          <w:szCs w:val="24"/>
        </w:rPr>
      </w:pPr>
      <w:proofErr w:type="gramStart"/>
      <w:r w:rsidRPr="0045734D">
        <w:rPr>
          <w:rFonts w:ascii="Cambria" w:hAnsi="Cambria" w:cs="Times New Roman"/>
          <w:sz w:val="24"/>
          <w:szCs w:val="24"/>
        </w:rPr>
        <w:t>Skupština Glavnog grada Podgorice je 20</w:t>
      </w:r>
      <w:r w:rsidR="00CE6A16" w:rsidRPr="0045734D">
        <w:rPr>
          <w:rFonts w:ascii="Cambria" w:hAnsi="Cambria" w:cs="Times New Roman"/>
          <w:sz w:val="24"/>
          <w:szCs w:val="24"/>
        </w:rPr>
        <w:t>15</w:t>
      </w:r>
      <w:r w:rsidRPr="0045734D">
        <w:rPr>
          <w:rFonts w:ascii="Cambria" w:hAnsi="Cambria" w:cs="Times New Roman"/>
          <w:sz w:val="24"/>
          <w:szCs w:val="24"/>
        </w:rPr>
        <w:t>.</w:t>
      </w:r>
      <w:proofErr w:type="gramEnd"/>
      <w:r w:rsidRPr="0045734D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45734D">
        <w:rPr>
          <w:rFonts w:ascii="Cambria" w:hAnsi="Cambria" w:cs="Times New Roman"/>
          <w:sz w:val="24"/>
          <w:szCs w:val="24"/>
        </w:rPr>
        <w:t>godine</w:t>
      </w:r>
      <w:proofErr w:type="gramEnd"/>
      <w:r w:rsidRPr="0045734D">
        <w:rPr>
          <w:rFonts w:ascii="Cambria" w:hAnsi="Cambria" w:cs="Times New Roman"/>
          <w:sz w:val="24"/>
          <w:szCs w:val="24"/>
        </w:rPr>
        <w:t xml:space="preserve">, donijela Odluku </w:t>
      </w:r>
      <w:r w:rsidR="00CE6A16" w:rsidRPr="0045734D">
        <w:rPr>
          <w:rFonts w:ascii="Cambria" w:hAnsi="Cambria" w:cs="Times New Roman"/>
          <w:bCs/>
          <w:sz w:val="24"/>
          <w:szCs w:val="24"/>
        </w:rPr>
        <w:t>o javnom vodosnadbijevanju na teritoriji Glavnog grada</w:t>
      </w:r>
      <w:r w:rsidRPr="0045734D">
        <w:rPr>
          <w:rFonts w:ascii="Cambria" w:hAnsi="Cambria" w:cs="Times New Roman"/>
          <w:sz w:val="24"/>
          <w:szCs w:val="24"/>
        </w:rPr>
        <w:t xml:space="preserve">, čije su izmjene i dopune vršene  2015. </w:t>
      </w:r>
      <w:proofErr w:type="gramStart"/>
      <w:r w:rsidRPr="0045734D">
        <w:rPr>
          <w:rFonts w:ascii="Cambria" w:hAnsi="Cambria" w:cs="Times New Roman"/>
          <w:sz w:val="24"/>
          <w:szCs w:val="24"/>
        </w:rPr>
        <w:t>i</w:t>
      </w:r>
      <w:proofErr w:type="gramEnd"/>
      <w:r w:rsidRPr="0045734D">
        <w:rPr>
          <w:rFonts w:ascii="Cambria" w:hAnsi="Cambria" w:cs="Times New Roman"/>
          <w:sz w:val="24"/>
          <w:szCs w:val="24"/>
        </w:rPr>
        <w:t xml:space="preserve"> 2016. </w:t>
      </w:r>
      <w:proofErr w:type="gramStart"/>
      <w:r w:rsidRPr="0045734D">
        <w:rPr>
          <w:rFonts w:ascii="Cambria" w:hAnsi="Cambria" w:cs="Times New Roman"/>
          <w:sz w:val="24"/>
          <w:szCs w:val="24"/>
        </w:rPr>
        <w:t>godine</w:t>
      </w:r>
      <w:proofErr w:type="gramEnd"/>
      <w:r w:rsidRPr="0045734D">
        <w:rPr>
          <w:rFonts w:ascii="Cambria" w:hAnsi="Cambria" w:cs="Times New Roman"/>
          <w:bCs/>
          <w:sz w:val="24"/>
          <w:szCs w:val="24"/>
        </w:rPr>
        <w:t xml:space="preserve">. </w:t>
      </w:r>
      <w:r w:rsidRPr="0045734D">
        <w:rPr>
          <w:rFonts w:ascii="Cambria" w:hAnsi="Cambria" w:cs="Times New Roman"/>
          <w:sz w:val="24"/>
          <w:szCs w:val="24"/>
        </w:rPr>
        <w:t>Međutim, nakon donošenja naznačene Odluke,</w:t>
      </w:r>
      <w:r w:rsidRPr="0045734D">
        <w:rPr>
          <w:rFonts w:ascii="Cambria" w:hAnsi="Cambria" w:cs="Times New Roman"/>
          <w:sz w:val="24"/>
          <w:szCs w:val="24"/>
          <w:lang w:val="sl-SI"/>
        </w:rPr>
        <w:t xml:space="preserve"> donesen je novi Zakon o komunalnim djelatnostima</w:t>
      </w:r>
      <w:proofErr w:type="gramStart"/>
      <w:r w:rsidRPr="0045734D">
        <w:rPr>
          <w:rFonts w:ascii="Cambria" w:hAnsi="Cambria" w:cs="Times New Roman"/>
          <w:sz w:val="24"/>
          <w:szCs w:val="24"/>
          <w:lang w:val="sl-SI"/>
        </w:rPr>
        <w:t xml:space="preserve">,  </w:t>
      </w:r>
      <w:r w:rsidRPr="0045734D">
        <w:rPr>
          <w:rFonts w:ascii="Cambria" w:hAnsi="Cambria" w:cs="Times New Roman"/>
          <w:sz w:val="24"/>
          <w:szCs w:val="24"/>
        </w:rPr>
        <w:t>kojim</w:t>
      </w:r>
      <w:proofErr w:type="gramEnd"/>
      <w:r w:rsidRPr="0045734D">
        <w:rPr>
          <w:rFonts w:ascii="Cambria" w:hAnsi="Cambria" w:cs="Times New Roman"/>
          <w:sz w:val="24"/>
          <w:szCs w:val="24"/>
        </w:rPr>
        <w:t xml:space="preserve"> su  određene   komunalne djelatnosti, uređeni uslovi i način obavljanja komunalnih djelatnosti i druga pitanja od značaja za komunalne djelatnosti, kao i dato  ovlašćenje jedinici lokalne samouprave da propisuje način i uslove organizovanja i obavljanja komunalnih djelatnosti i utvrđen rok u kojem će se donijeti podzakonska akta iz okvira utvrđenih ovlašćenja. </w:t>
      </w:r>
      <w:r w:rsidR="00C6019B" w:rsidRPr="0045734D">
        <w:rPr>
          <w:rFonts w:ascii="Cambria" w:hAnsi="Cambria" w:cs="Times New Roman"/>
          <w:sz w:val="24"/>
          <w:szCs w:val="24"/>
        </w:rPr>
        <w:t xml:space="preserve">Izmjenama i dopunama Zakona o teritorijalnoj organizaciji </w:t>
      </w:r>
      <w:proofErr w:type="gramStart"/>
      <w:r w:rsidR="00C6019B" w:rsidRPr="0045734D">
        <w:rPr>
          <w:rFonts w:ascii="Cambria" w:hAnsi="Cambria" w:cs="Times New Roman"/>
          <w:sz w:val="24"/>
          <w:szCs w:val="24"/>
        </w:rPr>
        <w:t>Crne  (</w:t>
      </w:r>
      <w:proofErr w:type="gramEnd"/>
      <w:r w:rsidR="00C6019B" w:rsidRPr="0045734D">
        <w:rPr>
          <w:rFonts w:ascii="Cambria" w:hAnsi="Cambria" w:cs="Times New Roman"/>
          <w:sz w:val="24"/>
          <w:szCs w:val="24"/>
        </w:rPr>
        <w:t>"Službeni list Crne Gore", br. 54/11, 26/12, 27/13, 62/13, 12/14, 03/16,</w:t>
      </w:r>
      <w:r w:rsidR="0046783E" w:rsidRPr="0045734D">
        <w:rPr>
          <w:rFonts w:ascii="Cambria" w:hAnsi="Cambria" w:cs="Times New Roman"/>
          <w:sz w:val="24"/>
          <w:szCs w:val="24"/>
        </w:rPr>
        <w:t xml:space="preserve"> 31/17, 86/18, 03/20 i 92/22)  </w:t>
      </w:r>
      <w:r w:rsidR="00C6019B" w:rsidRPr="0045734D">
        <w:rPr>
          <w:rFonts w:ascii="Cambria" w:hAnsi="Cambria" w:cs="Times New Roman"/>
          <w:sz w:val="24"/>
          <w:szCs w:val="24"/>
        </w:rPr>
        <w:t>opštine u okviru Glavnog grada Tuzi i Golubovci</w:t>
      </w:r>
      <w:r w:rsidR="00C21BCA">
        <w:rPr>
          <w:rFonts w:ascii="Cambria" w:hAnsi="Cambria" w:cs="Times New Roman"/>
          <w:sz w:val="24"/>
          <w:szCs w:val="24"/>
        </w:rPr>
        <w:t xml:space="preserve"> </w:t>
      </w:r>
      <w:r w:rsidR="0046783E" w:rsidRPr="0045734D">
        <w:rPr>
          <w:rFonts w:ascii="Cambria" w:hAnsi="Cambria" w:cs="Times New Roman"/>
          <w:sz w:val="24"/>
          <w:szCs w:val="24"/>
        </w:rPr>
        <w:t>nijesu više organizacione cjeline Glavnog grada</w:t>
      </w:r>
      <w:r w:rsidR="00C6019B" w:rsidRPr="0045734D">
        <w:rPr>
          <w:rFonts w:ascii="Cambria" w:hAnsi="Cambria" w:cs="Times New Roman"/>
          <w:sz w:val="24"/>
          <w:szCs w:val="24"/>
        </w:rPr>
        <w:t>.</w:t>
      </w:r>
      <w:r w:rsidR="00C21BCA">
        <w:rPr>
          <w:rFonts w:ascii="Cambria" w:hAnsi="Cambria" w:cs="Times New Roman"/>
          <w:sz w:val="24"/>
          <w:szCs w:val="24"/>
        </w:rPr>
        <w:t xml:space="preserve"> </w:t>
      </w:r>
      <w:r w:rsidRPr="0045734D">
        <w:rPr>
          <w:rFonts w:ascii="Cambria" w:hAnsi="Cambria" w:cs="Times New Roman"/>
          <w:sz w:val="24"/>
          <w:szCs w:val="24"/>
        </w:rPr>
        <w:t xml:space="preserve">Takođe </w:t>
      </w:r>
      <w:proofErr w:type="gramStart"/>
      <w:r w:rsidR="00CE6A16" w:rsidRPr="0045734D">
        <w:rPr>
          <w:rFonts w:ascii="Cambria" w:hAnsi="Cambria" w:cs="Times New Roman"/>
          <w:sz w:val="24"/>
          <w:szCs w:val="24"/>
        </w:rPr>
        <w:t>su</w:t>
      </w:r>
      <w:r w:rsidRPr="0045734D">
        <w:rPr>
          <w:rFonts w:ascii="Cambria" w:hAnsi="Cambria" w:cs="Times New Roman"/>
          <w:sz w:val="24"/>
          <w:szCs w:val="24"/>
        </w:rPr>
        <w:t xml:space="preserve">  donijet</w:t>
      </w:r>
      <w:r w:rsidR="00CE6A16" w:rsidRPr="0045734D">
        <w:rPr>
          <w:rFonts w:ascii="Cambria" w:hAnsi="Cambria" w:cs="Times New Roman"/>
          <w:sz w:val="24"/>
          <w:szCs w:val="24"/>
        </w:rPr>
        <w:t>a</w:t>
      </w:r>
      <w:proofErr w:type="gramEnd"/>
      <w:r w:rsidR="00C21BCA">
        <w:rPr>
          <w:rFonts w:ascii="Cambria" w:hAnsi="Cambria" w:cs="Times New Roman"/>
          <w:sz w:val="24"/>
          <w:szCs w:val="24"/>
        </w:rPr>
        <w:t xml:space="preserve"> </w:t>
      </w:r>
      <w:r w:rsidRPr="0045734D">
        <w:rPr>
          <w:rFonts w:ascii="Cambria" w:hAnsi="Cambria" w:cs="Times New Roman"/>
          <w:sz w:val="24"/>
          <w:szCs w:val="24"/>
        </w:rPr>
        <w:t>Pravil</w:t>
      </w:r>
      <w:r w:rsidR="00CE6A16" w:rsidRPr="0045734D">
        <w:rPr>
          <w:rFonts w:ascii="Cambria" w:hAnsi="Cambria" w:cs="Times New Roman"/>
          <w:sz w:val="24"/>
          <w:szCs w:val="24"/>
        </w:rPr>
        <w:t>a</w:t>
      </w:r>
      <w:r w:rsidRPr="0045734D">
        <w:rPr>
          <w:rFonts w:ascii="Cambria" w:hAnsi="Cambria" w:cs="Times New Roman"/>
          <w:sz w:val="24"/>
          <w:szCs w:val="24"/>
        </w:rPr>
        <w:t xml:space="preserve"> o minimumu kvaliteta i obima poslova za obavljanje </w:t>
      </w:r>
      <w:r w:rsidR="00CE6A16" w:rsidRPr="0045734D">
        <w:rPr>
          <w:rFonts w:ascii="Cambria" w:hAnsi="Cambria" w:cs="Times New Roman"/>
          <w:sz w:val="24"/>
          <w:szCs w:val="24"/>
        </w:rPr>
        <w:t xml:space="preserve">regulisanih </w:t>
      </w:r>
      <w:r w:rsidRPr="0045734D">
        <w:rPr>
          <w:rFonts w:ascii="Cambria" w:hAnsi="Cambria" w:cs="Times New Roman"/>
          <w:sz w:val="24"/>
          <w:szCs w:val="24"/>
        </w:rPr>
        <w:t>komunalnih djelatnosti (“Sl.list CG” broj 54/20)</w:t>
      </w:r>
      <w:r w:rsidR="00C21BCA">
        <w:rPr>
          <w:rFonts w:ascii="Cambria" w:hAnsi="Cambria" w:cs="Times New Roman"/>
          <w:sz w:val="24"/>
          <w:szCs w:val="24"/>
        </w:rPr>
        <w:t xml:space="preserve"> </w:t>
      </w:r>
      <w:r w:rsidRPr="0045734D">
        <w:rPr>
          <w:rFonts w:ascii="Cambria" w:hAnsi="Cambria" w:cs="Times New Roman"/>
          <w:sz w:val="24"/>
          <w:szCs w:val="24"/>
        </w:rPr>
        <w:t>što je uticalo da se   pristupi donošenju predložene odluke</w:t>
      </w:r>
      <w:r w:rsidR="0046783E" w:rsidRPr="0045734D">
        <w:rPr>
          <w:rFonts w:ascii="Cambria" w:hAnsi="Cambria" w:cs="Times New Roman"/>
          <w:sz w:val="24"/>
          <w:szCs w:val="24"/>
        </w:rPr>
        <w:t>.</w:t>
      </w:r>
    </w:p>
    <w:p w:rsidR="00FA0095" w:rsidRPr="0045734D" w:rsidRDefault="00FA0095" w:rsidP="00FA0095">
      <w:pPr>
        <w:jc w:val="both"/>
        <w:rPr>
          <w:rFonts w:ascii="Cambria" w:eastAsia="Calibri" w:hAnsi="Cambria" w:cs="Times New Roman"/>
          <w:sz w:val="24"/>
          <w:szCs w:val="24"/>
        </w:rPr>
      </w:pPr>
    </w:p>
    <w:p w:rsidR="00FA0095" w:rsidRPr="0045734D" w:rsidRDefault="00FA0095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hr-HR"/>
        </w:rPr>
      </w:pPr>
      <w:bookmarkStart w:id="0" w:name="_GoBack"/>
      <w:bookmarkEnd w:id="0"/>
      <w:r w:rsidRPr="0045734D">
        <w:rPr>
          <w:rFonts w:ascii="Cambria" w:hAnsi="Cambria" w:cs="Times New Roman"/>
          <w:b/>
          <w:sz w:val="24"/>
          <w:szCs w:val="24"/>
          <w:lang w:val="hr-HR"/>
        </w:rPr>
        <w:t xml:space="preserve">III OBJAŠNJENJE POJEDINIH ODREDABA ODLUKE       </w:t>
      </w:r>
    </w:p>
    <w:p w:rsidR="006A2213" w:rsidRPr="0045734D" w:rsidRDefault="006A2213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5045D7" w:rsidRPr="0045734D" w:rsidRDefault="005045D7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45734D">
        <w:rPr>
          <w:rFonts w:ascii="Cambria" w:hAnsi="Cambria" w:cs="Times New Roman"/>
          <w:sz w:val="24"/>
          <w:szCs w:val="24"/>
        </w:rPr>
        <w:t>Predložena Odluke koncipirana je tako da sadrži 11 poglavlja.</w:t>
      </w:r>
      <w:proofErr w:type="gramEnd"/>
    </w:p>
    <w:p w:rsidR="005045D7" w:rsidRPr="0045734D" w:rsidRDefault="005045D7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5734D">
        <w:rPr>
          <w:rFonts w:ascii="Cambria" w:hAnsi="Cambria" w:cs="Times New Roman"/>
          <w:sz w:val="24"/>
          <w:szCs w:val="24"/>
        </w:rPr>
        <w:t xml:space="preserve">Poglavljem </w:t>
      </w:r>
      <w:proofErr w:type="gramStart"/>
      <w:r w:rsidRPr="0045734D">
        <w:rPr>
          <w:rFonts w:ascii="Cambria" w:hAnsi="Cambria" w:cs="Times New Roman"/>
          <w:sz w:val="24"/>
          <w:szCs w:val="24"/>
        </w:rPr>
        <w:t>I ”</w:t>
      </w:r>
      <w:proofErr w:type="gramEnd"/>
      <w:r w:rsidRPr="0045734D">
        <w:rPr>
          <w:rFonts w:ascii="Cambria" w:hAnsi="Cambria" w:cs="Times New Roman"/>
          <w:sz w:val="24"/>
          <w:szCs w:val="24"/>
        </w:rPr>
        <w:t xml:space="preserve">Opšte odredbe” članovima 1 i 2  propisan je predmet uređenja predložene odluke i propisana je upotreba rodno osjetljivog jezika u ovoj odluci. </w:t>
      </w:r>
    </w:p>
    <w:p w:rsidR="00C30828" w:rsidRPr="0045734D" w:rsidRDefault="005045D7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5734D">
        <w:rPr>
          <w:rFonts w:ascii="Cambria" w:hAnsi="Cambria" w:cs="Times New Roman"/>
          <w:sz w:val="24"/>
          <w:szCs w:val="24"/>
        </w:rPr>
        <w:t xml:space="preserve">Članom 3 propisan je subjekt obavljanja poslova javnog vodosnadbijevanja i akti </w:t>
      </w:r>
      <w:proofErr w:type="gramStart"/>
      <w:r w:rsidRPr="0045734D">
        <w:rPr>
          <w:rFonts w:ascii="Cambria" w:hAnsi="Cambria" w:cs="Times New Roman"/>
          <w:sz w:val="24"/>
          <w:szCs w:val="24"/>
        </w:rPr>
        <w:t>na</w:t>
      </w:r>
      <w:proofErr w:type="gramEnd"/>
      <w:r w:rsidRPr="0045734D">
        <w:rPr>
          <w:rFonts w:ascii="Cambria" w:hAnsi="Cambria" w:cs="Times New Roman"/>
          <w:sz w:val="24"/>
          <w:szCs w:val="24"/>
        </w:rPr>
        <w:t xml:space="preserve"> osnovu kojih se obavljaju naznačeni poslovi. </w:t>
      </w:r>
    </w:p>
    <w:p w:rsidR="00C30828" w:rsidRPr="0045734D" w:rsidRDefault="005045D7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5734D">
        <w:rPr>
          <w:rFonts w:ascii="Cambria" w:hAnsi="Cambria" w:cs="Times New Roman"/>
          <w:sz w:val="24"/>
          <w:szCs w:val="24"/>
        </w:rPr>
        <w:t xml:space="preserve">Članom </w:t>
      </w:r>
      <w:proofErr w:type="gramStart"/>
      <w:r w:rsidR="00C30828" w:rsidRPr="0045734D">
        <w:rPr>
          <w:rFonts w:ascii="Cambria" w:hAnsi="Cambria" w:cs="Times New Roman"/>
          <w:sz w:val="24"/>
          <w:szCs w:val="24"/>
        </w:rPr>
        <w:t>4</w:t>
      </w:r>
      <w:r w:rsidRPr="0045734D">
        <w:rPr>
          <w:rFonts w:ascii="Cambria" w:hAnsi="Cambria" w:cs="Times New Roman"/>
          <w:sz w:val="24"/>
          <w:szCs w:val="24"/>
        </w:rPr>
        <w:t xml:space="preserve">  </w:t>
      </w:r>
      <w:r w:rsidR="00C30828" w:rsidRPr="0045734D">
        <w:rPr>
          <w:rFonts w:ascii="Cambria" w:hAnsi="Cambria" w:cs="Times New Roman"/>
          <w:sz w:val="24"/>
          <w:szCs w:val="24"/>
        </w:rPr>
        <w:t>je</w:t>
      </w:r>
      <w:proofErr w:type="gramEnd"/>
      <w:r w:rsidR="00C30828" w:rsidRPr="0045734D">
        <w:rPr>
          <w:rFonts w:ascii="Cambria" w:hAnsi="Cambria" w:cs="Times New Roman"/>
          <w:sz w:val="24"/>
          <w:szCs w:val="24"/>
        </w:rPr>
        <w:t xml:space="preserve"> propisano šta čini javne vodovod u smislu ove Odluke.</w:t>
      </w:r>
    </w:p>
    <w:p w:rsidR="00C30828" w:rsidRPr="0045734D" w:rsidRDefault="00C30828" w:rsidP="00E57301">
      <w:pPr>
        <w:pStyle w:val="T30X"/>
        <w:spacing w:before="0" w:after="0"/>
        <w:ind w:firstLine="0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Članom 5 je definisan korisnik usluge javnog vodosnadbijevanja, a članom 6 je propisano </w:t>
      </w:r>
      <w:proofErr w:type="gramStart"/>
      <w:r w:rsidRPr="0045734D">
        <w:rPr>
          <w:rFonts w:ascii="Cambria" w:hAnsi="Cambria"/>
          <w:sz w:val="24"/>
          <w:szCs w:val="24"/>
        </w:rPr>
        <w:t>ko</w:t>
      </w:r>
      <w:proofErr w:type="gramEnd"/>
      <w:r w:rsidRPr="0045734D">
        <w:rPr>
          <w:rFonts w:ascii="Cambria" w:hAnsi="Cambria"/>
          <w:sz w:val="24"/>
          <w:szCs w:val="24"/>
        </w:rPr>
        <w:t xml:space="preserve"> upravlja i održava objekte i uređaje javnog vodovoda iz člana 4 ove odluke.</w:t>
      </w:r>
    </w:p>
    <w:p w:rsidR="00C30828" w:rsidRPr="0045734D" w:rsidRDefault="00C30828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5734D">
        <w:rPr>
          <w:rFonts w:ascii="Cambria" w:hAnsi="Cambria" w:cs="Times New Roman"/>
          <w:sz w:val="24"/>
          <w:szCs w:val="24"/>
        </w:rPr>
        <w:t xml:space="preserve"> Poglavljem II “Način I uslovi pružanja usluga članom 7 propisana je obaveza Vršiocu komunalne usluge o isporučivanju svim korisnicima ispravne vode </w:t>
      </w:r>
      <w:proofErr w:type="gramStart"/>
      <w:r w:rsidRPr="0045734D">
        <w:rPr>
          <w:rFonts w:ascii="Cambria" w:hAnsi="Cambria" w:cs="Times New Roman"/>
          <w:sz w:val="24"/>
          <w:szCs w:val="24"/>
        </w:rPr>
        <w:t>sa</w:t>
      </w:r>
      <w:proofErr w:type="gramEnd"/>
      <w:r w:rsidRPr="0045734D">
        <w:rPr>
          <w:rFonts w:ascii="Cambria" w:hAnsi="Cambria" w:cs="Times New Roman"/>
          <w:sz w:val="24"/>
          <w:szCs w:val="24"/>
        </w:rPr>
        <w:t xml:space="preserve"> odgovarajućim pritiskom i propisi koji se moraju u tom dijelu primjenjivati.</w:t>
      </w:r>
    </w:p>
    <w:p w:rsidR="004C0F53" w:rsidRPr="0045734D" w:rsidRDefault="004C0F53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5734D">
        <w:rPr>
          <w:rFonts w:ascii="Cambria" w:hAnsi="Cambria" w:cs="Times New Roman"/>
          <w:sz w:val="24"/>
          <w:szCs w:val="24"/>
        </w:rPr>
        <w:t xml:space="preserve">Članom 8 propisana </w:t>
      </w:r>
      <w:proofErr w:type="gramStart"/>
      <w:r w:rsidRPr="0045734D">
        <w:rPr>
          <w:rFonts w:ascii="Cambria" w:hAnsi="Cambria" w:cs="Times New Roman"/>
          <w:sz w:val="24"/>
          <w:szCs w:val="24"/>
        </w:rPr>
        <w:t>je  obaveza</w:t>
      </w:r>
      <w:proofErr w:type="gramEnd"/>
      <w:r w:rsidRPr="0045734D">
        <w:rPr>
          <w:rFonts w:ascii="Cambria" w:hAnsi="Cambria" w:cs="Times New Roman"/>
          <w:sz w:val="24"/>
          <w:szCs w:val="24"/>
        </w:rPr>
        <w:t xml:space="preserve"> Vršiocu komunalne djelatnosti o primjeni Zakona u dijelu zaključenja ugovora sa licem čiji se objekat priključuje na javne vodovod ili se prijavljuje kao korisnik.</w:t>
      </w:r>
    </w:p>
    <w:p w:rsidR="004652B0" w:rsidRPr="0045734D" w:rsidRDefault="004C0F53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5734D">
        <w:rPr>
          <w:rFonts w:ascii="Cambria" w:hAnsi="Cambria" w:cs="Times New Roman"/>
          <w:sz w:val="24"/>
          <w:szCs w:val="24"/>
        </w:rPr>
        <w:lastRenderedPageBreak/>
        <w:t>Član</w:t>
      </w:r>
      <w:r w:rsidR="004652B0" w:rsidRPr="0045734D">
        <w:rPr>
          <w:rFonts w:ascii="Cambria" w:hAnsi="Cambria" w:cs="Times New Roman"/>
          <w:sz w:val="24"/>
          <w:szCs w:val="24"/>
        </w:rPr>
        <w:t>ovima</w:t>
      </w:r>
      <w:r w:rsidRPr="0045734D">
        <w:rPr>
          <w:rFonts w:ascii="Cambria" w:hAnsi="Cambria" w:cs="Times New Roman"/>
          <w:sz w:val="24"/>
          <w:szCs w:val="24"/>
        </w:rPr>
        <w:t xml:space="preserve"> 9 </w:t>
      </w:r>
      <w:r w:rsidR="004652B0" w:rsidRPr="0045734D">
        <w:rPr>
          <w:rFonts w:ascii="Cambria" w:hAnsi="Cambria" w:cs="Times New Roman"/>
          <w:sz w:val="24"/>
          <w:szCs w:val="24"/>
        </w:rPr>
        <w:t xml:space="preserve">i 10 </w:t>
      </w:r>
      <w:r w:rsidRPr="0045734D">
        <w:rPr>
          <w:rFonts w:ascii="Cambria" w:hAnsi="Cambria" w:cs="Times New Roman"/>
          <w:sz w:val="24"/>
          <w:szCs w:val="24"/>
        </w:rPr>
        <w:t xml:space="preserve">propisano je postupanje u slučaju neplaniranih </w:t>
      </w:r>
      <w:proofErr w:type="gramStart"/>
      <w:r w:rsidRPr="0045734D">
        <w:rPr>
          <w:rFonts w:ascii="Cambria" w:hAnsi="Cambria" w:cs="Times New Roman"/>
          <w:sz w:val="24"/>
          <w:szCs w:val="24"/>
        </w:rPr>
        <w:t>ili</w:t>
      </w:r>
      <w:proofErr w:type="gramEnd"/>
      <w:r w:rsidRPr="0045734D">
        <w:rPr>
          <w:rFonts w:ascii="Cambria" w:hAnsi="Cambria" w:cs="Times New Roman"/>
          <w:sz w:val="24"/>
          <w:szCs w:val="24"/>
        </w:rPr>
        <w:t xml:space="preserve"> neočekivanih poremećaja ili prekida i u slučaju planiranih ili očekivanih smetnji i prekida koji mogu nastati u obavljanju komunalne djelatnosti javnog vodosnadbijevan</w:t>
      </w:r>
      <w:r w:rsidR="004652B0" w:rsidRPr="0045734D">
        <w:rPr>
          <w:rFonts w:ascii="Cambria" w:hAnsi="Cambria" w:cs="Times New Roman"/>
          <w:sz w:val="24"/>
          <w:szCs w:val="24"/>
        </w:rPr>
        <w:t>ja.</w:t>
      </w:r>
    </w:p>
    <w:p w:rsidR="004C0F53" w:rsidRPr="0045734D" w:rsidRDefault="004652B0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5734D">
        <w:rPr>
          <w:rFonts w:ascii="Cambria" w:hAnsi="Cambria" w:cs="Times New Roman"/>
          <w:sz w:val="24"/>
          <w:szCs w:val="24"/>
        </w:rPr>
        <w:t xml:space="preserve">Članom 11 propisano je pravo nadležne službe koja obavlja poslove zaštite u korišćenju vode sa protipožarnog hidranta i drugog točećeg mjesta na javnom vodovodu, bez naknade, kao i obaveze Vršioca komunalne </w:t>
      </w:r>
      <w:proofErr w:type="gramStart"/>
      <w:r w:rsidRPr="0045734D">
        <w:rPr>
          <w:rFonts w:ascii="Cambria" w:hAnsi="Cambria" w:cs="Times New Roman"/>
          <w:sz w:val="24"/>
          <w:szCs w:val="24"/>
        </w:rPr>
        <w:t>djelatnosti  u</w:t>
      </w:r>
      <w:proofErr w:type="gramEnd"/>
      <w:r w:rsidRPr="0045734D">
        <w:rPr>
          <w:rFonts w:ascii="Cambria" w:hAnsi="Cambria" w:cs="Times New Roman"/>
          <w:sz w:val="24"/>
          <w:szCs w:val="24"/>
        </w:rPr>
        <w:t xml:space="preserve"> pogledu obilježavanja i obezbjeđivanja hidranata i dostavljanja spiska hidranata navedenoj službi.</w:t>
      </w:r>
    </w:p>
    <w:p w:rsidR="00C4624F" w:rsidRPr="0045734D" w:rsidRDefault="00C4624F" w:rsidP="00E57301">
      <w:pPr>
        <w:pStyle w:val="T30X"/>
        <w:spacing w:before="0" w:after="0"/>
        <w:ind w:firstLine="0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Članom 12 propisano je da Vršilac komunalne djelatnosti izvodi radove tekućeg i investicionog održavanja objekata i uređaja javnog vodovoda u skladu </w:t>
      </w:r>
      <w:proofErr w:type="gramStart"/>
      <w:r w:rsidRPr="0045734D">
        <w:rPr>
          <w:rFonts w:ascii="Cambria" w:hAnsi="Cambria"/>
          <w:sz w:val="24"/>
          <w:szCs w:val="24"/>
        </w:rPr>
        <w:t>sa</w:t>
      </w:r>
      <w:proofErr w:type="gramEnd"/>
      <w:r w:rsidRPr="0045734D">
        <w:rPr>
          <w:rFonts w:ascii="Cambria" w:hAnsi="Cambria"/>
          <w:sz w:val="24"/>
          <w:szCs w:val="24"/>
        </w:rPr>
        <w:t xml:space="preserve"> Zakonom.</w:t>
      </w:r>
    </w:p>
    <w:p w:rsidR="00C4624F" w:rsidRPr="0045734D" w:rsidRDefault="00C4624F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45734D">
        <w:rPr>
          <w:rFonts w:ascii="Cambria" w:hAnsi="Cambria" w:cs="Times New Roman"/>
          <w:sz w:val="24"/>
          <w:szCs w:val="24"/>
        </w:rPr>
        <w:t>Članom 13 propisano je šta čini unutrašnje vodovodne instalaciji i obaveza korisnika za njihovo održavanje.</w:t>
      </w:r>
      <w:proofErr w:type="gramEnd"/>
    </w:p>
    <w:p w:rsidR="00C30828" w:rsidRPr="0045734D" w:rsidRDefault="00C4624F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45734D">
        <w:rPr>
          <w:rFonts w:ascii="Cambria" w:hAnsi="Cambria" w:cs="Times New Roman"/>
          <w:sz w:val="24"/>
          <w:szCs w:val="24"/>
        </w:rPr>
        <w:t>Članom 14 normirano je postupanje službenog lica Vršioca komunalne djelatnosti i korisnika prema navedenom licu.</w:t>
      </w:r>
      <w:proofErr w:type="gramEnd"/>
    </w:p>
    <w:p w:rsidR="00C4624F" w:rsidRPr="0045734D" w:rsidRDefault="00C4624F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5734D">
        <w:rPr>
          <w:rFonts w:ascii="Cambria" w:hAnsi="Cambria" w:cs="Times New Roman"/>
          <w:sz w:val="24"/>
          <w:szCs w:val="24"/>
        </w:rPr>
        <w:t xml:space="preserve">U članu 15 je propisana upućujuća </w:t>
      </w:r>
      <w:proofErr w:type="gramStart"/>
      <w:r w:rsidRPr="0045734D">
        <w:rPr>
          <w:rFonts w:ascii="Cambria" w:hAnsi="Cambria" w:cs="Times New Roman"/>
          <w:sz w:val="24"/>
          <w:szCs w:val="24"/>
        </w:rPr>
        <w:t>norma</w:t>
      </w:r>
      <w:proofErr w:type="gramEnd"/>
      <w:r w:rsidRPr="0045734D">
        <w:rPr>
          <w:rFonts w:ascii="Cambria" w:hAnsi="Cambria" w:cs="Times New Roman"/>
          <w:sz w:val="24"/>
          <w:szCs w:val="24"/>
        </w:rPr>
        <w:t xml:space="preserve"> Vršiocu komunalne djelatnostu u slučaju uočavanja kvara na unutrašnjoj vodovodnoj instalaciji, a članom 16 </w:t>
      </w:r>
      <w:r w:rsidR="00500F8A" w:rsidRPr="0045734D">
        <w:rPr>
          <w:rFonts w:ascii="Cambria" w:hAnsi="Cambria" w:cs="Times New Roman"/>
          <w:sz w:val="24"/>
          <w:szCs w:val="24"/>
        </w:rPr>
        <w:t xml:space="preserve">propisano je pravo korisnika da zatraži </w:t>
      </w:r>
      <w:r w:rsidRPr="0045734D">
        <w:rPr>
          <w:rFonts w:ascii="Cambria" w:hAnsi="Cambria" w:cs="Times New Roman"/>
          <w:sz w:val="24"/>
          <w:szCs w:val="24"/>
        </w:rPr>
        <w:t>pregled unutrašnjih vodovodnih instalacija</w:t>
      </w:r>
      <w:r w:rsidR="00500F8A" w:rsidRPr="0045734D">
        <w:rPr>
          <w:rFonts w:ascii="Cambria" w:hAnsi="Cambria" w:cs="Times New Roman"/>
          <w:sz w:val="24"/>
          <w:szCs w:val="24"/>
        </w:rPr>
        <w:t>, troškovi i postupanje u naznačenom slučaju.</w:t>
      </w:r>
    </w:p>
    <w:p w:rsidR="00500F8A" w:rsidRPr="0045734D" w:rsidRDefault="00500F8A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45734D">
        <w:rPr>
          <w:rFonts w:ascii="Cambria" w:hAnsi="Cambria" w:cs="Times New Roman"/>
          <w:sz w:val="24"/>
          <w:szCs w:val="24"/>
        </w:rPr>
        <w:t>Članom 17 propisane su zabrane.</w:t>
      </w:r>
      <w:proofErr w:type="gramEnd"/>
    </w:p>
    <w:p w:rsidR="00C30828" w:rsidRPr="0045734D" w:rsidRDefault="00500F8A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5734D">
        <w:rPr>
          <w:rFonts w:ascii="Cambria" w:hAnsi="Cambria" w:cs="Times New Roman"/>
          <w:sz w:val="24"/>
          <w:szCs w:val="24"/>
        </w:rPr>
        <w:t>Poglavljem III “Upravljanje i korišćenje javnog vodovoda</w:t>
      </w:r>
      <w:proofErr w:type="gramStart"/>
      <w:r w:rsidRPr="0045734D">
        <w:rPr>
          <w:rFonts w:ascii="Cambria" w:hAnsi="Cambria" w:cs="Times New Roman"/>
          <w:sz w:val="24"/>
          <w:szCs w:val="24"/>
        </w:rPr>
        <w:t>”  članom</w:t>
      </w:r>
      <w:proofErr w:type="gramEnd"/>
      <w:r w:rsidRPr="0045734D">
        <w:rPr>
          <w:rFonts w:ascii="Cambria" w:hAnsi="Cambria" w:cs="Times New Roman"/>
          <w:sz w:val="24"/>
          <w:szCs w:val="24"/>
        </w:rPr>
        <w:t xml:space="preserve"> 18 i 19 propisana je obaveza Investitora, odnosno vlasnika objekta za priključenje objekta na javne vodovod kao i da  unutrašnje vodovodne instalacije spaja sa javnim vodovodom na mjestu povezivanja sa glavnim vodomjerom, preko vodovodnog priključka.</w:t>
      </w:r>
    </w:p>
    <w:p w:rsidR="00500F8A" w:rsidRPr="0045734D" w:rsidRDefault="00500F8A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5734D">
        <w:rPr>
          <w:rFonts w:ascii="Cambria" w:hAnsi="Cambria" w:cs="Times New Roman"/>
          <w:sz w:val="24"/>
          <w:szCs w:val="24"/>
        </w:rPr>
        <w:t xml:space="preserve">Predloženom Odlukom su </w:t>
      </w:r>
      <w:proofErr w:type="gramStart"/>
      <w:r w:rsidRPr="0045734D">
        <w:rPr>
          <w:rFonts w:ascii="Cambria" w:hAnsi="Cambria" w:cs="Times New Roman"/>
          <w:sz w:val="24"/>
          <w:szCs w:val="24"/>
        </w:rPr>
        <w:t>od</w:t>
      </w:r>
      <w:proofErr w:type="gramEnd"/>
      <w:r w:rsidRPr="0045734D">
        <w:rPr>
          <w:rFonts w:ascii="Cambria" w:hAnsi="Cambria" w:cs="Times New Roman"/>
          <w:sz w:val="24"/>
          <w:szCs w:val="24"/>
        </w:rPr>
        <w:t xml:space="preserve"> člana 20 do člana 25 propisi uslovi priključenja objekta na javni vodovod.</w:t>
      </w:r>
    </w:p>
    <w:p w:rsidR="00500F8A" w:rsidRPr="0045734D" w:rsidRDefault="00500F8A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5734D">
        <w:rPr>
          <w:rFonts w:ascii="Cambria" w:hAnsi="Cambria" w:cs="Times New Roman"/>
          <w:sz w:val="24"/>
          <w:szCs w:val="24"/>
        </w:rPr>
        <w:t xml:space="preserve">Članom 20 je data upućujuća </w:t>
      </w:r>
      <w:proofErr w:type="gramStart"/>
      <w:r w:rsidRPr="0045734D">
        <w:rPr>
          <w:rFonts w:ascii="Cambria" w:hAnsi="Cambria" w:cs="Times New Roman"/>
          <w:sz w:val="24"/>
          <w:szCs w:val="24"/>
        </w:rPr>
        <w:t>norma</w:t>
      </w:r>
      <w:proofErr w:type="gramEnd"/>
      <w:r w:rsidRPr="0045734D">
        <w:rPr>
          <w:rFonts w:ascii="Cambria" w:hAnsi="Cambria" w:cs="Times New Roman"/>
          <w:sz w:val="24"/>
          <w:szCs w:val="24"/>
        </w:rPr>
        <w:t xml:space="preserve"> u pogledu izdavanja uslova za izradu tehničke dokumentacije i propisana je sadržina uslova</w:t>
      </w:r>
      <w:r w:rsidR="00EC7F10" w:rsidRPr="0045734D">
        <w:rPr>
          <w:rFonts w:ascii="Cambria" w:hAnsi="Cambria" w:cs="Times New Roman"/>
          <w:sz w:val="24"/>
          <w:szCs w:val="24"/>
        </w:rPr>
        <w:t xml:space="preserve">. </w:t>
      </w:r>
    </w:p>
    <w:p w:rsidR="00EC7F10" w:rsidRPr="0045734D" w:rsidRDefault="00EC7F10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Članom 21 propisano je da </w:t>
      </w:r>
      <w:r w:rsidRPr="0045734D">
        <w:rPr>
          <w:rFonts w:ascii="Cambria" w:hAnsi="Cambria"/>
          <w:color w:val="auto"/>
          <w:sz w:val="24"/>
          <w:szCs w:val="24"/>
        </w:rPr>
        <w:t>Vršilac komunalne djelatnosti daje saglasnost na tehničku dokumentacijuobjekta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,za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koji se traži priključenje na javni vodovod, u roku od 15 dana od dana podnošenja zahtjeva, u skladu sa zakonom kojim se uređuje igradnja objekata.</w:t>
      </w:r>
    </w:p>
    <w:p w:rsidR="00EC7F10" w:rsidRPr="0045734D" w:rsidRDefault="00EC7F10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5734D">
        <w:rPr>
          <w:rFonts w:ascii="Cambria" w:hAnsi="Cambria" w:cs="Times New Roman"/>
          <w:sz w:val="24"/>
          <w:szCs w:val="24"/>
        </w:rPr>
        <w:t xml:space="preserve">Članovima 22 i 23 propisana je dokumentacija </w:t>
      </w:r>
      <w:proofErr w:type="gramStart"/>
      <w:r w:rsidRPr="0045734D">
        <w:rPr>
          <w:rFonts w:ascii="Cambria" w:hAnsi="Cambria" w:cs="Times New Roman"/>
          <w:sz w:val="24"/>
          <w:szCs w:val="24"/>
        </w:rPr>
        <w:t>na</w:t>
      </w:r>
      <w:proofErr w:type="gramEnd"/>
      <w:r w:rsidRPr="0045734D">
        <w:rPr>
          <w:rFonts w:ascii="Cambria" w:hAnsi="Cambria" w:cs="Times New Roman"/>
          <w:sz w:val="24"/>
          <w:szCs w:val="24"/>
        </w:rPr>
        <w:t xml:space="preserve"> osnovu koje Vršilac komunalne djelatnosti ugrađuje priključak na javne vodovod, kao i postupak priključenja.</w:t>
      </w:r>
    </w:p>
    <w:p w:rsidR="00EC7F10" w:rsidRPr="0045734D" w:rsidRDefault="00EC7F10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45734D">
        <w:rPr>
          <w:rFonts w:ascii="Cambria" w:hAnsi="Cambria" w:cs="Times New Roman"/>
          <w:sz w:val="24"/>
          <w:szCs w:val="24"/>
        </w:rPr>
        <w:t>Članom 24 uređeno je pitanje privremenog vodovodnog priključka.</w:t>
      </w:r>
      <w:proofErr w:type="gramEnd"/>
      <w:r w:rsidRPr="0045734D">
        <w:rPr>
          <w:rFonts w:ascii="Cambria" w:hAnsi="Cambria" w:cs="Times New Roman"/>
          <w:sz w:val="24"/>
          <w:szCs w:val="24"/>
        </w:rPr>
        <w:t xml:space="preserve"> </w:t>
      </w:r>
    </w:p>
    <w:p w:rsidR="00500F8A" w:rsidRPr="0045734D" w:rsidRDefault="00EC7F10" w:rsidP="00E57301">
      <w:pPr>
        <w:pStyle w:val="T30X"/>
        <w:spacing w:before="0" w:after="0"/>
        <w:ind w:firstLine="0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Članom 25 propisano je da </w:t>
      </w:r>
      <w:proofErr w:type="gramStart"/>
      <w:r w:rsidRPr="0045734D">
        <w:rPr>
          <w:rFonts w:ascii="Cambria" w:hAnsi="Cambria"/>
          <w:sz w:val="24"/>
          <w:szCs w:val="24"/>
        </w:rPr>
        <w:t>će</w:t>
      </w:r>
      <w:proofErr w:type="gramEnd"/>
      <w:r w:rsidRPr="0045734D">
        <w:rPr>
          <w:rFonts w:ascii="Cambria" w:hAnsi="Cambria"/>
          <w:sz w:val="24"/>
          <w:szCs w:val="24"/>
        </w:rPr>
        <w:t xml:space="preserve"> se u</w:t>
      </w:r>
      <w:r w:rsidR="00500F8A" w:rsidRPr="0045734D">
        <w:rPr>
          <w:rFonts w:ascii="Cambria" w:hAnsi="Cambria"/>
          <w:sz w:val="24"/>
          <w:szCs w:val="24"/>
        </w:rPr>
        <w:t xml:space="preserve"> postupku legalizacije bespravnih objekata, u smislu zakona kojim se uređuje izgradnja objekata, prilikom priključenja ovih objekata na javni vodovod, </w:t>
      </w:r>
      <w:r w:rsidRPr="0045734D">
        <w:rPr>
          <w:rFonts w:ascii="Cambria" w:hAnsi="Cambria"/>
          <w:sz w:val="24"/>
          <w:szCs w:val="24"/>
        </w:rPr>
        <w:t>primjenjivati</w:t>
      </w:r>
      <w:r w:rsidR="00500F8A" w:rsidRPr="0045734D">
        <w:rPr>
          <w:rFonts w:ascii="Cambria" w:hAnsi="Cambria"/>
          <w:sz w:val="24"/>
          <w:szCs w:val="24"/>
        </w:rPr>
        <w:t xml:space="preserve"> odredbe ove Odluke.  </w:t>
      </w:r>
    </w:p>
    <w:p w:rsidR="00F16027" w:rsidRPr="0045734D" w:rsidRDefault="00F16027" w:rsidP="00E57301">
      <w:pPr>
        <w:pStyle w:val="T30X"/>
        <w:spacing w:before="0" w:after="0"/>
        <w:ind w:firstLine="0"/>
        <w:rPr>
          <w:rFonts w:ascii="Cambria" w:hAnsi="Cambria"/>
          <w:sz w:val="24"/>
          <w:szCs w:val="24"/>
        </w:rPr>
      </w:pPr>
      <w:proofErr w:type="gramStart"/>
      <w:r w:rsidRPr="0045734D">
        <w:rPr>
          <w:rFonts w:ascii="Cambria" w:hAnsi="Cambria"/>
          <w:sz w:val="24"/>
          <w:szCs w:val="24"/>
        </w:rPr>
        <w:t>Članovima 26, 27, 28 i 29 propisani su uslovi za izgradnju i održavanje vodomjera i skloništa za vodomjer.</w:t>
      </w:r>
      <w:proofErr w:type="gramEnd"/>
    </w:p>
    <w:p w:rsidR="00500F8A" w:rsidRPr="0045734D" w:rsidRDefault="00F16027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Poglavljem IV “Održavanje vodovodnog priključka” članovima </w:t>
      </w:r>
      <w:proofErr w:type="gramStart"/>
      <w:r w:rsidRPr="0045734D">
        <w:rPr>
          <w:rFonts w:ascii="Cambria" w:hAnsi="Cambria"/>
          <w:sz w:val="24"/>
          <w:szCs w:val="24"/>
        </w:rPr>
        <w:t>od</w:t>
      </w:r>
      <w:proofErr w:type="gramEnd"/>
      <w:r w:rsidRPr="0045734D">
        <w:rPr>
          <w:rFonts w:ascii="Cambria" w:hAnsi="Cambria"/>
          <w:sz w:val="24"/>
          <w:szCs w:val="24"/>
        </w:rPr>
        <w:t xml:space="preserve"> 30 do 33 propisani su uslovi održavanja priključka, glasvnog vodomjera </w:t>
      </w:r>
      <w:r w:rsidR="0055642F" w:rsidRPr="0045734D">
        <w:rPr>
          <w:rFonts w:ascii="Cambria" w:hAnsi="Cambria"/>
          <w:sz w:val="24"/>
          <w:szCs w:val="24"/>
        </w:rPr>
        <w:t>i</w:t>
      </w:r>
      <w:r w:rsidRPr="0045734D">
        <w:rPr>
          <w:rFonts w:ascii="Cambria" w:hAnsi="Cambria"/>
          <w:sz w:val="24"/>
          <w:szCs w:val="24"/>
        </w:rPr>
        <w:t xml:space="preserve"> zatvarača ispred </w:t>
      </w:r>
      <w:r w:rsidR="0055642F" w:rsidRPr="0045734D">
        <w:rPr>
          <w:rFonts w:ascii="Cambria" w:hAnsi="Cambria"/>
          <w:sz w:val="24"/>
          <w:szCs w:val="24"/>
        </w:rPr>
        <w:t>i</w:t>
      </w:r>
      <w:r w:rsidRPr="0045734D">
        <w:rPr>
          <w:rFonts w:ascii="Cambria" w:hAnsi="Cambria"/>
          <w:sz w:val="24"/>
          <w:szCs w:val="24"/>
        </w:rPr>
        <w:t xml:space="preserve"> iza glasvnog vodomjera, kao </w:t>
      </w:r>
      <w:r w:rsidR="0055642F" w:rsidRPr="0045734D">
        <w:rPr>
          <w:rFonts w:ascii="Cambria" w:hAnsi="Cambria"/>
          <w:sz w:val="24"/>
          <w:szCs w:val="24"/>
        </w:rPr>
        <w:t>i</w:t>
      </w:r>
      <w:r w:rsidRPr="0045734D">
        <w:rPr>
          <w:rFonts w:ascii="Cambria" w:hAnsi="Cambria"/>
          <w:sz w:val="24"/>
          <w:szCs w:val="24"/>
        </w:rPr>
        <w:t xml:space="preserve"> posebnog vodomjera koji je smješten</w:t>
      </w:r>
      <w:r w:rsidR="0055642F" w:rsidRPr="0045734D">
        <w:rPr>
          <w:rFonts w:ascii="Cambria" w:hAnsi="Cambria"/>
          <w:sz w:val="24"/>
          <w:szCs w:val="24"/>
        </w:rPr>
        <w:t xml:space="preserve"> u posebnom ili zajedničkom dijelu zgrade.</w:t>
      </w:r>
      <w:r w:rsidRPr="0045734D">
        <w:rPr>
          <w:rFonts w:ascii="Cambria" w:hAnsi="Cambria"/>
          <w:sz w:val="24"/>
          <w:szCs w:val="24"/>
        </w:rPr>
        <w:t xml:space="preserve">  </w:t>
      </w:r>
      <w:r w:rsidRPr="0045734D">
        <w:rPr>
          <w:rFonts w:ascii="Cambria" w:hAnsi="Cambria"/>
          <w:color w:val="auto"/>
          <w:sz w:val="24"/>
          <w:szCs w:val="24"/>
        </w:rPr>
        <w:t xml:space="preserve"> </w:t>
      </w:r>
    </w:p>
    <w:p w:rsidR="0055642F" w:rsidRPr="0045734D" w:rsidRDefault="0055642F" w:rsidP="00E57301">
      <w:pPr>
        <w:pStyle w:val="T30X"/>
        <w:spacing w:before="0" w:after="0"/>
        <w:ind w:firstLine="0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Poglavljem V “Zaštita javnog vodovoda” članom 34 propisano je da objekti i uređaji javnog vodova moraju biti zaštićeni </w:t>
      </w:r>
      <w:proofErr w:type="gramStart"/>
      <w:r w:rsidRPr="0045734D">
        <w:rPr>
          <w:rFonts w:ascii="Cambria" w:hAnsi="Cambria"/>
          <w:sz w:val="24"/>
          <w:szCs w:val="24"/>
        </w:rPr>
        <w:t>od</w:t>
      </w:r>
      <w:proofErr w:type="gramEnd"/>
      <w:r w:rsidRPr="0045734D">
        <w:rPr>
          <w:rFonts w:ascii="Cambria" w:hAnsi="Cambria"/>
          <w:sz w:val="24"/>
          <w:szCs w:val="24"/>
        </w:rPr>
        <w:t xml:space="preserve"> uticaja spoljnje temperature i fizičkih oštećenja.</w:t>
      </w:r>
    </w:p>
    <w:p w:rsidR="0055642F" w:rsidRPr="0045734D" w:rsidRDefault="0055642F" w:rsidP="00E57301">
      <w:pPr>
        <w:pStyle w:val="T30X"/>
        <w:spacing w:before="0" w:after="0"/>
        <w:ind w:firstLine="0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Članovima 35 i 36 propisani su uslovi postavljanja vodovodnih cijevi i instalacija, kao i izvođenje građevinskih radova iznad </w:t>
      </w:r>
      <w:proofErr w:type="gramStart"/>
      <w:r w:rsidRPr="0045734D">
        <w:rPr>
          <w:rFonts w:ascii="Cambria" w:hAnsi="Cambria"/>
          <w:sz w:val="24"/>
          <w:szCs w:val="24"/>
        </w:rPr>
        <w:t>ili</w:t>
      </w:r>
      <w:proofErr w:type="gramEnd"/>
      <w:r w:rsidRPr="0045734D">
        <w:rPr>
          <w:rFonts w:ascii="Cambria" w:hAnsi="Cambria"/>
          <w:sz w:val="24"/>
          <w:szCs w:val="24"/>
        </w:rPr>
        <w:t xml:space="preserve"> u neposrednoj blizini objekata i uređaja javnog vodovoda.</w:t>
      </w:r>
    </w:p>
    <w:p w:rsidR="0055642F" w:rsidRPr="0045734D" w:rsidRDefault="0055642F" w:rsidP="00E57301">
      <w:pPr>
        <w:pStyle w:val="T30X"/>
        <w:spacing w:before="0" w:after="0"/>
        <w:ind w:firstLine="0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Članom 37 propisano je postupanje Vršioca komunalne djelatnosti u slučaju zagađenja ode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izvorištu.</w:t>
      </w:r>
    </w:p>
    <w:p w:rsidR="00500F8A" w:rsidRPr="0045734D" w:rsidRDefault="0055642F" w:rsidP="00E57301">
      <w:pPr>
        <w:pStyle w:val="T30X"/>
        <w:spacing w:before="0" w:after="0"/>
        <w:ind w:firstLine="0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Poglavljem VI “Prava i obaveze Vršioca komunalne djelatnosti” članovima </w:t>
      </w:r>
      <w:proofErr w:type="gramStart"/>
      <w:r w:rsidRPr="0045734D">
        <w:rPr>
          <w:rFonts w:ascii="Cambria" w:hAnsi="Cambria"/>
          <w:sz w:val="24"/>
          <w:szCs w:val="24"/>
        </w:rPr>
        <w:t>od</w:t>
      </w:r>
      <w:proofErr w:type="gramEnd"/>
      <w:r w:rsidRPr="0045734D">
        <w:rPr>
          <w:rFonts w:ascii="Cambria" w:hAnsi="Cambria"/>
          <w:sz w:val="24"/>
          <w:szCs w:val="24"/>
        </w:rPr>
        <w:t xml:space="preserve"> 38 do 42 dalje su razrađene prava I obaveze Vršioca komunalne djelatnosti.  </w:t>
      </w:r>
    </w:p>
    <w:p w:rsidR="0055642F" w:rsidRPr="0045734D" w:rsidRDefault="0055642F" w:rsidP="00E57301">
      <w:pPr>
        <w:pStyle w:val="C30X"/>
        <w:tabs>
          <w:tab w:val="center" w:pos="4680"/>
        </w:tabs>
        <w:spacing w:before="0" w:after="0"/>
        <w:jc w:val="both"/>
        <w:rPr>
          <w:rFonts w:ascii="Cambria" w:hAnsi="Cambria"/>
          <w:b w:val="0"/>
        </w:rPr>
      </w:pPr>
      <w:r w:rsidRPr="0045734D">
        <w:rPr>
          <w:rFonts w:ascii="Cambria" w:hAnsi="Cambria"/>
          <w:b w:val="0"/>
        </w:rPr>
        <w:lastRenderedPageBreak/>
        <w:t xml:space="preserve">Članom 38 data je upućujuća </w:t>
      </w:r>
      <w:proofErr w:type="gramStart"/>
      <w:r w:rsidRPr="0045734D">
        <w:rPr>
          <w:rFonts w:ascii="Cambria" w:hAnsi="Cambria"/>
          <w:b w:val="0"/>
        </w:rPr>
        <w:t>norma</w:t>
      </w:r>
      <w:proofErr w:type="gramEnd"/>
      <w:r w:rsidRPr="0045734D">
        <w:rPr>
          <w:rFonts w:ascii="Cambria" w:hAnsi="Cambria"/>
          <w:b w:val="0"/>
        </w:rPr>
        <w:t xml:space="preserve"> Vršiocu komunalne djelatnosti na Zakon i Pravila za privremeno uskrćivanje isporuke vode korisniku. </w:t>
      </w:r>
    </w:p>
    <w:p w:rsidR="0055642F" w:rsidRPr="0045734D" w:rsidRDefault="0055642F" w:rsidP="00E57301">
      <w:pPr>
        <w:pStyle w:val="C30X"/>
        <w:spacing w:before="0" w:after="0"/>
        <w:jc w:val="both"/>
        <w:rPr>
          <w:rFonts w:ascii="Cambria" w:hAnsi="Cambria"/>
          <w:b w:val="0"/>
        </w:rPr>
      </w:pPr>
      <w:r w:rsidRPr="0045734D">
        <w:rPr>
          <w:rFonts w:ascii="Cambria" w:hAnsi="Cambria"/>
          <w:b w:val="0"/>
        </w:rPr>
        <w:t>Člano</w:t>
      </w:r>
      <w:r w:rsidR="007E77A0" w:rsidRPr="0045734D">
        <w:rPr>
          <w:rFonts w:ascii="Cambria" w:hAnsi="Cambria"/>
          <w:b w:val="0"/>
        </w:rPr>
        <w:t>vima</w:t>
      </w:r>
      <w:r w:rsidRPr="0045734D">
        <w:rPr>
          <w:rFonts w:ascii="Cambria" w:hAnsi="Cambria"/>
          <w:b w:val="0"/>
        </w:rPr>
        <w:t xml:space="preserve"> 39</w:t>
      </w:r>
      <w:r w:rsidR="007E77A0" w:rsidRPr="0045734D">
        <w:rPr>
          <w:rFonts w:ascii="Cambria" w:hAnsi="Cambria"/>
          <w:b w:val="0"/>
        </w:rPr>
        <w:t>, 40 i 41</w:t>
      </w:r>
      <w:r w:rsidRPr="0045734D">
        <w:rPr>
          <w:rFonts w:ascii="Cambria" w:hAnsi="Cambria"/>
          <w:b w:val="0"/>
        </w:rPr>
        <w:t xml:space="preserve"> propisana je obaveza Vršiocu komunalne djelatnosti da vrši održavanje vodovodnog sistema</w:t>
      </w:r>
      <w:r w:rsidR="007E77A0" w:rsidRPr="0045734D">
        <w:rPr>
          <w:rFonts w:ascii="Cambria" w:hAnsi="Cambria"/>
          <w:b w:val="0"/>
        </w:rPr>
        <w:t xml:space="preserve">, </w:t>
      </w:r>
      <w:r w:rsidRPr="0045734D">
        <w:rPr>
          <w:rFonts w:ascii="Cambria" w:hAnsi="Cambria"/>
          <w:b w:val="0"/>
        </w:rPr>
        <w:t xml:space="preserve"> </w:t>
      </w:r>
      <w:r w:rsidR="007E77A0" w:rsidRPr="0045734D">
        <w:rPr>
          <w:rFonts w:ascii="Cambria" w:hAnsi="Cambria"/>
          <w:b w:val="0"/>
        </w:rPr>
        <w:t xml:space="preserve">da donosi procedure kojima defininiše bliži način ugradnje, zamjene, premještanja, uklanjanja i održavanja vodomjera i prateće armature, kao i da vodi evidenciju vodomjera, kao i da </w:t>
      </w:r>
      <w:r w:rsidR="007E77A0" w:rsidRPr="0045734D">
        <w:rPr>
          <w:rFonts w:ascii="Cambria" w:hAnsi="Cambria"/>
          <w:b w:val="0"/>
          <w:color w:val="000000" w:themeColor="text1"/>
        </w:rPr>
        <w:t>obezbijedi mogućnost prijave kvarova</w:t>
      </w:r>
      <w:r w:rsidR="007E77A0" w:rsidRPr="0045734D">
        <w:rPr>
          <w:rFonts w:ascii="Cambria" w:hAnsi="Cambria"/>
          <w:b w:val="0"/>
        </w:rPr>
        <w:t xml:space="preserve"> </w:t>
      </w:r>
      <w:r w:rsidRPr="0045734D">
        <w:rPr>
          <w:rFonts w:ascii="Cambria" w:hAnsi="Cambria"/>
          <w:b w:val="0"/>
        </w:rPr>
        <w:t>u skladu sa propisanim normama iz Pravila.</w:t>
      </w:r>
    </w:p>
    <w:p w:rsidR="007E77A0" w:rsidRPr="0045734D" w:rsidRDefault="007E77A0" w:rsidP="00E57301">
      <w:pPr>
        <w:pStyle w:val="T30X"/>
        <w:spacing w:before="0" w:after="0"/>
        <w:ind w:firstLine="0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>Članom 42 propisano je da je</w:t>
      </w:r>
      <w:r w:rsidRPr="0045734D">
        <w:rPr>
          <w:rFonts w:ascii="Cambria" w:hAnsi="Cambria"/>
          <w:b/>
          <w:sz w:val="24"/>
          <w:szCs w:val="24"/>
        </w:rPr>
        <w:t xml:space="preserve"> </w:t>
      </w:r>
      <w:r w:rsidRPr="0045734D">
        <w:rPr>
          <w:rFonts w:ascii="Cambria" w:hAnsi="Cambria"/>
          <w:sz w:val="24"/>
          <w:szCs w:val="24"/>
        </w:rPr>
        <w:t xml:space="preserve">Vršilac komunalne djelatnosti dužan da, u redovnim uslovima, vrši isporuku </w:t>
      </w:r>
      <w:r w:rsidRPr="0045734D">
        <w:rPr>
          <w:rFonts w:ascii="Cambria" w:hAnsi="Cambria"/>
          <w:color w:val="auto"/>
          <w:sz w:val="24"/>
          <w:szCs w:val="24"/>
        </w:rPr>
        <w:t xml:space="preserve">vode vršiocu komunalne djelatnosti kome su posebnom odlukom Skupštine Glavnog grada </w:t>
      </w:r>
      <w:proofErr w:type="gramStart"/>
      <w:r w:rsidRPr="0045734D">
        <w:rPr>
          <w:rFonts w:ascii="Cambria" w:hAnsi="Cambria"/>
          <w:color w:val="auto"/>
          <w:sz w:val="24"/>
          <w:szCs w:val="24"/>
        </w:rPr>
        <w:t>povjereniposlovi</w:t>
      </w:r>
      <w:r w:rsidRPr="0045734D">
        <w:rPr>
          <w:rFonts w:ascii="Cambria" w:hAnsi="Cambria"/>
          <w:sz w:val="24"/>
          <w:szCs w:val="24"/>
        </w:rPr>
        <w:t xml:space="preserve">  obavljanja</w:t>
      </w:r>
      <w:proofErr w:type="gramEnd"/>
      <w:r w:rsidRPr="0045734D">
        <w:rPr>
          <w:rFonts w:ascii="Cambria" w:hAnsi="Cambria"/>
          <w:sz w:val="24"/>
          <w:szCs w:val="24"/>
        </w:rPr>
        <w:t xml:space="preserve"> komunalne djelatnosti održavanja čistoće i održavanja i zaštite javnih zelenih površina, za potrebe pranja i polivanja ulica i zalivanja zelenih javnih površina, kao i da se uslovi i način isporuke vode za ove potrebe   određuju  ugovorom.</w:t>
      </w:r>
    </w:p>
    <w:p w:rsidR="0055642F" w:rsidRPr="0045734D" w:rsidRDefault="0055642F" w:rsidP="00E57301">
      <w:pPr>
        <w:pStyle w:val="C30X"/>
        <w:tabs>
          <w:tab w:val="center" w:pos="4680"/>
        </w:tabs>
        <w:spacing w:before="0" w:after="0"/>
        <w:jc w:val="both"/>
        <w:rPr>
          <w:rFonts w:ascii="Cambria" w:hAnsi="Cambria"/>
          <w:b w:val="0"/>
        </w:rPr>
      </w:pPr>
    </w:p>
    <w:p w:rsidR="007E77A0" w:rsidRPr="0045734D" w:rsidRDefault="007E77A0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5734D">
        <w:rPr>
          <w:rFonts w:ascii="Cambria" w:hAnsi="Cambria" w:cs="Times New Roman"/>
          <w:sz w:val="24"/>
          <w:szCs w:val="24"/>
        </w:rPr>
        <w:t>Poglavljem VI</w:t>
      </w:r>
      <w:r w:rsidR="005045D7" w:rsidRPr="0045734D">
        <w:rPr>
          <w:rFonts w:ascii="Cambria" w:hAnsi="Cambria" w:cs="Times New Roman"/>
          <w:sz w:val="24"/>
          <w:szCs w:val="24"/>
        </w:rPr>
        <w:t>I “</w:t>
      </w:r>
      <w:r w:rsidRPr="0045734D">
        <w:rPr>
          <w:rFonts w:ascii="Cambria" w:hAnsi="Cambria" w:cs="Times New Roman"/>
          <w:sz w:val="24"/>
          <w:szCs w:val="24"/>
        </w:rPr>
        <w:t>Prava i obaveze korisnika usluga</w:t>
      </w:r>
      <w:r w:rsidR="005045D7" w:rsidRPr="0045734D">
        <w:rPr>
          <w:rFonts w:ascii="Cambria" w:hAnsi="Cambria" w:cs="Times New Roman"/>
          <w:sz w:val="24"/>
          <w:szCs w:val="24"/>
        </w:rPr>
        <w:t>”</w:t>
      </w:r>
      <w:r w:rsidRPr="0045734D">
        <w:rPr>
          <w:rFonts w:ascii="Cambria" w:hAnsi="Cambria" w:cs="Times New Roman"/>
          <w:sz w:val="24"/>
          <w:szCs w:val="24"/>
        </w:rPr>
        <w:t xml:space="preserve"> članom 43 propisano je pravo Korisnika</w:t>
      </w:r>
      <w:r w:rsidR="005045D7" w:rsidRPr="0045734D">
        <w:rPr>
          <w:rFonts w:ascii="Cambria" w:hAnsi="Cambria" w:cs="Times New Roman"/>
          <w:sz w:val="24"/>
          <w:szCs w:val="24"/>
        </w:rPr>
        <w:t xml:space="preserve">  </w:t>
      </w:r>
      <w:r w:rsidRPr="0045734D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Pr="0045734D">
        <w:rPr>
          <w:rFonts w:ascii="Cambria" w:hAnsi="Cambria" w:cs="Times New Roman"/>
          <w:sz w:val="24"/>
          <w:szCs w:val="24"/>
        </w:rPr>
        <w:t>na</w:t>
      </w:r>
      <w:proofErr w:type="gramEnd"/>
      <w:r w:rsidRPr="0045734D">
        <w:rPr>
          <w:rFonts w:ascii="Cambria" w:hAnsi="Cambria" w:cs="Times New Roman"/>
          <w:sz w:val="24"/>
          <w:szCs w:val="24"/>
        </w:rPr>
        <w:t xml:space="preserve"> jednako i nesmetano korišćenje usluge vodosnabdijevanja, pod uslovima propisanim Zakonom, Pravilima i ovom odlukom.</w:t>
      </w:r>
    </w:p>
    <w:p w:rsidR="007E77A0" w:rsidRPr="0045734D" w:rsidRDefault="007E77A0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5734D">
        <w:rPr>
          <w:rFonts w:ascii="Cambria" w:hAnsi="Cambria" w:cs="Times New Roman"/>
          <w:sz w:val="24"/>
          <w:szCs w:val="24"/>
        </w:rPr>
        <w:t>Članovima 44 i 45 propisana je obaveza investitora novog objekta u etažnoj svojini da dostavi Vršiocu komunalne djelatnosti   podatke o: vlasniku, odnosno korisniku posebnog dijela zgrade sa bližim podacima o posebnom dijelu zgrade i broju posebnog vodomjera, kao i primjerak svakog zaključenog ugovora o kupoprodaji posebnog dijela zgrade, radi unošenja vlasnika u evidenciju korisnika, kao i obaveza korisnika da Vršiocu komunalne djelatnosti pisanim putem prijavi sve nastale promjene od značaja za pružanje usluga vodosnabdijevanja (promjena vlasnika, broja članova porodičnog domaćinstva, privremenog odsustva i sl.) u roku od sedam dana od dana nastanka promjene i priloži odgovarajući dokaz.</w:t>
      </w:r>
    </w:p>
    <w:p w:rsidR="007E77A0" w:rsidRPr="0045734D" w:rsidRDefault="007E77A0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5734D">
        <w:rPr>
          <w:rFonts w:ascii="Cambria" w:hAnsi="Cambria" w:cs="Times New Roman"/>
          <w:sz w:val="24"/>
          <w:szCs w:val="24"/>
        </w:rPr>
        <w:t xml:space="preserve">Članom 46 propisano je da korisnik otkazuje korišćenje usluge vodosnabdijevanja pisanim zahtjevom podnijetim Vršiocu komunalne </w:t>
      </w:r>
      <w:proofErr w:type="gramStart"/>
      <w:r w:rsidRPr="0045734D">
        <w:rPr>
          <w:rFonts w:ascii="Cambria" w:hAnsi="Cambria" w:cs="Times New Roman"/>
          <w:sz w:val="24"/>
          <w:szCs w:val="24"/>
        </w:rPr>
        <w:t>djelatnosti  najmanje</w:t>
      </w:r>
      <w:proofErr w:type="gramEnd"/>
      <w:r w:rsidRPr="0045734D">
        <w:rPr>
          <w:rFonts w:ascii="Cambria" w:hAnsi="Cambria" w:cs="Times New Roman"/>
          <w:sz w:val="24"/>
          <w:szCs w:val="24"/>
        </w:rPr>
        <w:t xml:space="preserve"> sedam dana prije prestanka korišćenja.</w:t>
      </w:r>
    </w:p>
    <w:p w:rsidR="007E77A0" w:rsidRPr="0045734D" w:rsidRDefault="007E77A0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5734D">
        <w:rPr>
          <w:rFonts w:ascii="Cambria" w:hAnsi="Cambria" w:cs="Times New Roman"/>
          <w:sz w:val="24"/>
          <w:szCs w:val="24"/>
        </w:rPr>
        <w:t xml:space="preserve">Naznačenom Odlukom je u članu 47 propisano da se zaštita korisnika ostvaruje </w:t>
      </w:r>
      <w:proofErr w:type="gramStart"/>
      <w:r w:rsidRPr="0045734D">
        <w:rPr>
          <w:rFonts w:ascii="Cambria" w:hAnsi="Cambria" w:cs="Times New Roman"/>
          <w:sz w:val="24"/>
          <w:szCs w:val="24"/>
        </w:rPr>
        <w:t>na</w:t>
      </w:r>
      <w:proofErr w:type="gramEnd"/>
      <w:r w:rsidRPr="0045734D">
        <w:rPr>
          <w:rFonts w:ascii="Cambria" w:hAnsi="Cambria" w:cs="Times New Roman"/>
          <w:sz w:val="24"/>
          <w:szCs w:val="24"/>
        </w:rPr>
        <w:t xml:space="preserve"> način propisan odredbama Zakona i Zakona o zaštiti potrošača.</w:t>
      </w:r>
    </w:p>
    <w:p w:rsidR="007E77A0" w:rsidRPr="0045734D" w:rsidRDefault="001F1AF9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5734D">
        <w:rPr>
          <w:rFonts w:ascii="Cambria" w:hAnsi="Cambria" w:cs="Times New Roman"/>
          <w:sz w:val="24"/>
          <w:szCs w:val="24"/>
        </w:rPr>
        <w:t xml:space="preserve">U Poglavlju VIII “Obračun i naplata izvršenih usluga” u članu 48 propisano je da za </w:t>
      </w:r>
      <w:r w:rsidR="007E77A0" w:rsidRPr="0045734D">
        <w:rPr>
          <w:rFonts w:ascii="Cambria" w:hAnsi="Cambria" w:cs="Times New Roman"/>
          <w:sz w:val="24"/>
          <w:szCs w:val="24"/>
        </w:rPr>
        <w:t>utrošenu vodu, korisnik plaća naknadu koju cjenovnikom utvrđuje Vršilac komunalne djelatnosti</w:t>
      </w:r>
      <w:r w:rsidRPr="0045734D">
        <w:rPr>
          <w:rFonts w:ascii="Cambria" w:hAnsi="Cambria" w:cs="Times New Roman"/>
          <w:sz w:val="24"/>
          <w:szCs w:val="24"/>
        </w:rPr>
        <w:t xml:space="preserve"> i da se cjenovnik </w:t>
      </w:r>
      <w:r w:rsidR="007E77A0" w:rsidRPr="0045734D">
        <w:rPr>
          <w:rFonts w:ascii="Cambria" w:hAnsi="Cambria" w:cs="Times New Roman"/>
          <w:sz w:val="24"/>
          <w:szCs w:val="24"/>
        </w:rPr>
        <w:t xml:space="preserve">vršioca komunalne djelatnosti donosi </w:t>
      </w:r>
      <w:r w:rsidRPr="0045734D">
        <w:rPr>
          <w:rFonts w:ascii="Cambria" w:hAnsi="Cambria" w:cs="Times New Roman"/>
          <w:sz w:val="24"/>
          <w:szCs w:val="24"/>
        </w:rPr>
        <w:t xml:space="preserve"> </w:t>
      </w:r>
      <w:r w:rsidR="007E77A0" w:rsidRPr="0045734D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="007E77A0" w:rsidRPr="0045734D">
        <w:rPr>
          <w:rFonts w:ascii="Cambria" w:hAnsi="Cambria" w:cs="Times New Roman"/>
          <w:sz w:val="24"/>
          <w:szCs w:val="24"/>
        </w:rPr>
        <w:t>na</w:t>
      </w:r>
      <w:proofErr w:type="gramEnd"/>
      <w:r w:rsidR="007E77A0" w:rsidRPr="0045734D">
        <w:rPr>
          <w:rFonts w:ascii="Cambria" w:hAnsi="Cambria" w:cs="Times New Roman"/>
          <w:sz w:val="24"/>
          <w:szCs w:val="24"/>
        </w:rPr>
        <w:t xml:space="preserve"> način propisan Zakonom. </w:t>
      </w:r>
      <w:r w:rsidRPr="0045734D">
        <w:rPr>
          <w:rFonts w:ascii="Cambria" w:hAnsi="Cambria" w:cs="Times New Roman"/>
          <w:sz w:val="24"/>
          <w:szCs w:val="24"/>
        </w:rPr>
        <w:t xml:space="preserve">Utvrđena je obaveza Korisnika </w:t>
      </w:r>
      <w:r w:rsidR="007E77A0" w:rsidRPr="0045734D">
        <w:rPr>
          <w:rFonts w:ascii="Cambria" w:hAnsi="Cambria" w:cs="Times New Roman"/>
          <w:sz w:val="24"/>
          <w:szCs w:val="24"/>
        </w:rPr>
        <w:t>da Vršiocu komunalne djelatnosti plaća naknadu za utrošenu vodu sve do prestanka korišćenja usluge vodosnabdijevanja.</w:t>
      </w:r>
      <w:r w:rsidRPr="0045734D">
        <w:rPr>
          <w:rFonts w:ascii="Cambria" w:hAnsi="Cambria" w:cs="Times New Roman"/>
          <w:sz w:val="24"/>
          <w:szCs w:val="24"/>
        </w:rPr>
        <w:t xml:space="preserve"> Takođe je propisana obaveza Vršiocu komunalne djelatnosti </w:t>
      </w:r>
      <w:r w:rsidR="007E77A0" w:rsidRPr="0045734D">
        <w:rPr>
          <w:rFonts w:ascii="Cambria" w:hAnsi="Cambria"/>
          <w:sz w:val="24"/>
          <w:szCs w:val="24"/>
        </w:rPr>
        <w:t xml:space="preserve">da </w:t>
      </w:r>
      <w:r w:rsidR="007E77A0" w:rsidRPr="0045734D">
        <w:rPr>
          <w:rFonts w:ascii="Cambria" w:hAnsi="Cambria" w:cs="Times New Roman"/>
          <w:sz w:val="24"/>
          <w:szCs w:val="24"/>
        </w:rPr>
        <w:t>poslove očitavanja vodomjera vrši</w:t>
      </w:r>
      <w:r w:rsidR="007E77A0" w:rsidRPr="0045734D">
        <w:rPr>
          <w:rFonts w:ascii="Cambria" w:hAnsi="Cambria"/>
          <w:sz w:val="24"/>
          <w:szCs w:val="24"/>
        </w:rPr>
        <w:t xml:space="preserve"> </w:t>
      </w:r>
      <w:r w:rsidR="007E77A0" w:rsidRPr="0045734D">
        <w:rPr>
          <w:rFonts w:ascii="Cambria" w:hAnsi="Cambria" w:cs="Times New Roman"/>
          <w:sz w:val="24"/>
          <w:szCs w:val="24"/>
        </w:rPr>
        <w:t xml:space="preserve">po uslovima i </w:t>
      </w:r>
      <w:proofErr w:type="gramStart"/>
      <w:r w:rsidR="007E77A0" w:rsidRPr="0045734D">
        <w:rPr>
          <w:rFonts w:ascii="Cambria" w:hAnsi="Cambria" w:cs="Times New Roman"/>
          <w:sz w:val="24"/>
          <w:szCs w:val="24"/>
        </w:rPr>
        <w:t>na</w:t>
      </w:r>
      <w:proofErr w:type="gramEnd"/>
      <w:r w:rsidR="007E77A0" w:rsidRPr="0045734D">
        <w:rPr>
          <w:rFonts w:ascii="Cambria" w:hAnsi="Cambria" w:cs="Times New Roman"/>
          <w:sz w:val="24"/>
          <w:szCs w:val="24"/>
        </w:rPr>
        <w:t xml:space="preserve"> </w:t>
      </w:r>
      <w:r w:rsidRPr="0045734D">
        <w:rPr>
          <w:rFonts w:ascii="Cambria" w:hAnsi="Cambria" w:cs="Times New Roman"/>
          <w:sz w:val="24"/>
          <w:szCs w:val="24"/>
        </w:rPr>
        <w:t xml:space="preserve">način propisan Pravilima, u skladu sa kojim se utvrđuje obračunski period. Nadalje je </w:t>
      </w:r>
      <w:r w:rsidR="00B62667" w:rsidRPr="0045734D">
        <w:rPr>
          <w:rFonts w:ascii="Cambria" w:hAnsi="Cambria" w:cs="Times New Roman"/>
          <w:sz w:val="24"/>
          <w:szCs w:val="24"/>
        </w:rPr>
        <w:t>data</w:t>
      </w:r>
      <w:r w:rsidRPr="0045734D">
        <w:rPr>
          <w:rFonts w:ascii="Cambria" w:hAnsi="Cambria" w:cs="Times New Roman"/>
          <w:sz w:val="24"/>
          <w:szCs w:val="24"/>
        </w:rPr>
        <w:t xml:space="preserve"> upućujuća norma da se </w:t>
      </w:r>
      <w:proofErr w:type="gramStart"/>
      <w:r w:rsidRPr="0045734D">
        <w:rPr>
          <w:rFonts w:ascii="Cambria" w:hAnsi="Cambria" w:cs="Times New Roman"/>
          <w:sz w:val="24"/>
          <w:szCs w:val="24"/>
        </w:rPr>
        <w:t xml:space="preserve">na  </w:t>
      </w:r>
      <w:r w:rsidR="007E77A0" w:rsidRPr="0045734D">
        <w:rPr>
          <w:rFonts w:ascii="Cambria" w:hAnsi="Cambria" w:cs="Times New Roman"/>
          <w:sz w:val="24"/>
          <w:szCs w:val="24"/>
        </w:rPr>
        <w:t>poslove</w:t>
      </w:r>
      <w:proofErr w:type="gramEnd"/>
      <w:r w:rsidR="007E77A0" w:rsidRPr="0045734D">
        <w:rPr>
          <w:rFonts w:ascii="Cambria" w:hAnsi="Cambria" w:cs="Times New Roman"/>
          <w:sz w:val="24"/>
          <w:szCs w:val="24"/>
        </w:rPr>
        <w:t xml:space="preserve"> utvrđivanja količine isporučene vode, račun za isporučenu vodu i cijenu, koji nijesu propisani ovom odlukom, shodno se primjenjuju odredbe Zakona i Pravila. </w:t>
      </w:r>
    </w:p>
    <w:p w:rsidR="00B62667" w:rsidRPr="0045734D" w:rsidRDefault="00B62667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5734D">
        <w:rPr>
          <w:rFonts w:ascii="Cambria" w:hAnsi="Cambria" w:cs="Times New Roman"/>
          <w:sz w:val="24"/>
          <w:szCs w:val="24"/>
        </w:rPr>
        <w:t xml:space="preserve">Članovima </w:t>
      </w:r>
      <w:proofErr w:type="gramStart"/>
      <w:r w:rsidRPr="0045734D">
        <w:rPr>
          <w:rFonts w:ascii="Cambria" w:hAnsi="Cambria" w:cs="Times New Roman"/>
          <w:sz w:val="24"/>
          <w:szCs w:val="24"/>
        </w:rPr>
        <w:t>od</w:t>
      </w:r>
      <w:proofErr w:type="gramEnd"/>
      <w:r w:rsidRPr="0045734D">
        <w:rPr>
          <w:rFonts w:ascii="Cambria" w:hAnsi="Cambria" w:cs="Times New Roman"/>
          <w:sz w:val="24"/>
          <w:szCs w:val="24"/>
        </w:rPr>
        <w:t xml:space="preserve"> 49 do 51 propisani su uslovi učitavanja vodomjera kod objekata u etažnoj svojini u kojima posebni djelovi stambene zgrade nemaju vodomjere, kao i kod objekata u etažnoj svojini, u kojima pojedini posebni djelovi stambene zgrade imaju posebne vodomjere. </w:t>
      </w:r>
      <w:proofErr w:type="gramStart"/>
      <w:r w:rsidRPr="0045734D">
        <w:rPr>
          <w:rFonts w:ascii="Cambria" w:hAnsi="Cambria" w:cs="Times New Roman"/>
          <w:sz w:val="24"/>
          <w:szCs w:val="24"/>
        </w:rPr>
        <w:t>Takođe su propisani uslovi utvrđivanja utroška vode u slučaju neispravnosti vodomjera.</w:t>
      </w:r>
      <w:proofErr w:type="gramEnd"/>
    </w:p>
    <w:p w:rsidR="00B62667" w:rsidRPr="0045734D" w:rsidRDefault="00B62667" w:rsidP="00E57301">
      <w:pPr>
        <w:pStyle w:val="T30X"/>
        <w:spacing w:before="0" w:after="0"/>
        <w:ind w:firstLine="0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Članom 52 propisani su uslovi kada očitavanje vodomjera nije moguće izvršiti saglasno Pravilima, u kom slučaju Vršilac komunalne djelatnosti procjenu isporučene vode utvrđuje </w:t>
      </w:r>
      <w:proofErr w:type="gramStart"/>
      <w:r w:rsidRPr="0045734D">
        <w:rPr>
          <w:rFonts w:ascii="Cambria" w:hAnsi="Cambria"/>
          <w:sz w:val="24"/>
          <w:szCs w:val="24"/>
        </w:rPr>
        <w:t>na</w:t>
      </w:r>
      <w:proofErr w:type="gramEnd"/>
      <w:r w:rsidRPr="0045734D">
        <w:rPr>
          <w:rFonts w:ascii="Cambria" w:hAnsi="Cambria"/>
          <w:sz w:val="24"/>
          <w:szCs w:val="24"/>
        </w:rPr>
        <w:t xml:space="preserve"> osnovu maksimalne hidraulične propusnosti priključka, kao i da se maksimalna hidraulična propusnost utvrđuje za istovremeni rad dva točeća mjesta u trajanju od 8 časova dnevno.</w:t>
      </w:r>
    </w:p>
    <w:p w:rsidR="00B62667" w:rsidRPr="0045734D" w:rsidRDefault="00B62667" w:rsidP="00E57301">
      <w:pPr>
        <w:shd w:val="clear" w:color="auto" w:fill="FFFFFF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45734D">
        <w:rPr>
          <w:rFonts w:ascii="Cambria" w:hAnsi="Cambria" w:cs="Times New Roman"/>
          <w:sz w:val="24"/>
          <w:szCs w:val="24"/>
        </w:rPr>
        <w:lastRenderedPageBreak/>
        <w:t xml:space="preserve">Odredbom člana 53 propisano je postupanje Vršioca komunalne djelatnosti u slučaju protivpravnog priključenja objekta </w:t>
      </w:r>
      <w:proofErr w:type="gramStart"/>
      <w:r w:rsidRPr="0045734D">
        <w:rPr>
          <w:rFonts w:ascii="Cambria" w:hAnsi="Cambria" w:cs="Times New Roman"/>
          <w:sz w:val="24"/>
          <w:szCs w:val="24"/>
        </w:rPr>
        <w:t>na</w:t>
      </w:r>
      <w:proofErr w:type="gramEnd"/>
      <w:r w:rsidRPr="0045734D">
        <w:rPr>
          <w:rFonts w:ascii="Cambria" w:hAnsi="Cambria" w:cs="Times New Roman"/>
          <w:sz w:val="24"/>
          <w:szCs w:val="24"/>
        </w:rPr>
        <w:t xml:space="preserve"> javne vodovod.</w:t>
      </w:r>
    </w:p>
    <w:p w:rsidR="007E77A0" w:rsidRPr="0045734D" w:rsidRDefault="00B62667" w:rsidP="00E57301">
      <w:pPr>
        <w:pStyle w:val="T30X"/>
        <w:spacing w:before="0" w:after="0"/>
        <w:ind w:firstLine="0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 xml:space="preserve">Članom 54 propisano je da se </w:t>
      </w:r>
      <w:proofErr w:type="gramStart"/>
      <w:r w:rsidRPr="0045734D">
        <w:rPr>
          <w:rFonts w:ascii="Cambria" w:hAnsi="Cambria"/>
          <w:sz w:val="24"/>
          <w:szCs w:val="24"/>
        </w:rPr>
        <w:t>plaćanje  isporučene</w:t>
      </w:r>
      <w:proofErr w:type="gramEnd"/>
      <w:r w:rsidRPr="0045734D">
        <w:rPr>
          <w:rFonts w:ascii="Cambria" w:hAnsi="Cambria"/>
          <w:sz w:val="24"/>
          <w:szCs w:val="24"/>
        </w:rPr>
        <w:t xml:space="preserve"> vode vrši se u roku od 8 dana od dana dostavljanja računa, kao i način plaćanja.</w:t>
      </w:r>
    </w:p>
    <w:p w:rsidR="007E77A0" w:rsidRPr="0045734D" w:rsidRDefault="00B62667" w:rsidP="00E57301">
      <w:pPr>
        <w:pStyle w:val="T30X"/>
        <w:spacing w:before="0" w:after="0"/>
        <w:ind w:firstLine="0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sz w:val="24"/>
          <w:szCs w:val="24"/>
        </w:rPr>
        <w:t>U Poglavlju IX “</w:t>
      </w:r>
      <w:r w:rsidR="00840883" w:rsidRPr="0045734D">
        <w:rPr>
          <w:rFonts w:ascii="Cambria" w:hAnsi="Cambria"/>
          <w:sz w:val="24"/>
          <w:szCs w:val="24"/>
        </w:rPr>
        <w:t>Nadzor</w:t>
      </w:r>
      <w:r w:rsidRPr="0045734D">
        <w:rPr>
          <w:rFonts w:ascii="Cambria" w:hAnsi="Cambria"/>
          <w:sz w:val="24"/>
          <w:szCs w:val="24"/>
        </w:rPr>
        <w:t>”</w:t>
      </w:r>
      <w:r w:rsidR="00840883" w:rsidRPr="0045734D">
        <w:rPr>
          <w:rFonts w:ascii="Cambria" w:hAnsi="Cambria"/>
          <w:sz w:val="24"/>
          <w:szCs w:val="24"/>
        </w:rPr>
        <w:t xml:space="preserve"> odredbom člana 55 propisano je da nadzor nad sprovođenjem ove odluke vrši organ uprave nadležan za komunalne poslove, kao i propisano vršenje inspekcijskog i </w:t>
      </w:r>
      <w:proofErr w:type="gramStart"/>
      <w:r w:rsidR="00840883" w:rsidRPr="0045734D">
        <w:rPr>
          <w:rFonts w:ascii="Cambria" w:hAnsi="Cambria"/>
          <w:sz w:val="24"/>
          <w:szCs w:val="24"/>
        </w:rPr>
        <w:t>komunalnog  nadzora</w:t>
      </w:r>
      <w:proofErr w:type="gramEnd"/>
      <w:r w:rsidR="00840883" w:rsidRPr="0045734D">
        <w:rPr>
          <w:rFonts w:ascii="Cambria" w:hAnsi="Cambria"/>
          <w:sz w:val="24"/>
          <w:szCs w:val="24"/>
        </w:rPr>
        <w:t xml:space="preserve"> nad sprovođenjem ove odluke.    </w:t>
      </w:r>
    </w:p>
    <w:p w:rsidR="00840883" w:rsidRPr="0045734D" w:rsidRDefault="0084088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>Poglavljem</w:t>
      </w:r>
      <w:r w:rsidRPr="0045734D">
        <w:rPr>
          <w:rFonts w:ascii="Cambria" w:hAnsi="Cambria"/>
          <w:b/>
          <w:color w:val="auto"/>
          <w:sz w:val="24"/>
          <w:szCs w:val="24"/>
        </w:rPr>
        <w:t xml:space="preserve"> </w:t>
      </w:r>
      <w:r w:rsidRPr="0045734D">
        <w:rPr>
          <w:rFonts w:ascii="Cambria" w:hAnsi="Cambria"/>
          <w:color w:val="auto"/>
          <w:sz w:val="24"/>
          <w:szCs w:val="24"/>
        </w:rPr>
        <w:t>X “Kaznene odredbe”, odredbama čl. 56 i 57 predložene odluke, propisane su novčane kazne za prekršaje odredaba  predložene odluke, saglasno Zakonu o prekršajima, kojim su propisani rasponi u kojem se mogu propisati novčane kazne, odlukom jedinice lokalne samouprave.</w:t>
      </w:r>
    </w:p>
    <w:p w:rsidR="00840883" w:rsidRPr="0045734D" w:rsidRDefault="005045D7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Poglavljem </w:t>
      </w:r>
      <w:r w:rsidR="00840883" w:rsidRPr="0045734D">
        <w:rPr>
          <w:rFonts w:ascii="Cambria" w:hAnsi="Cambria"/>
          <w:color w:val="auto"/>
          <w:sz w:val="24"/>
          <w:szCs w:val="24"/>
        </w:rPr>
        <w:t>XI</w:t>
      </w:r>
      <w:r w:rsidRPr="0045734D">
        <w:rPr>
          <w:rFonts w:ascii="Cambria" w:hAnsi="Cambria"/>
          <w:color w:val="auto"/>
          <w:sz w:val="24"/>
          <w:szCs w:val="24"/>
        </w:rPr>
        <w:t xml:space="preserve"> “Završne odredbe”, odredbama </w:t>
      </w:r>
      <w:r w:rsidR="00840883" w:rsidRPr="0045734D">
        <w:rPr>
          <w:rFonts w:ascii="Cambria" w:hAnsi="Cambria"/>
          <w:color w:val="auto"/>
          <w:sz w:val="24"/>
          <w:szCs w:val="24"/>
        </w:rPr>
        <w:t xml:space="preserve">58 propisano je da će </w:t>
      </w:r>
      <w:r w:rsidR="00840883" w:rsidRPr="0045734D">
        <w:rPr>
          <w:rFonts w:ascii="Cambria" w:hAnsi="Cambria"/>
          <w:sz w:val="24"/>
          <w:szCs w:val="24"/>
        </w:rPr>
        <w:t xml:space="preserve">Vršilac komunalne </w:t>
      </w:r>
      <w:proofErr w:type="gramStart"/>
      <w:r w:rsidR="00840883" w:rsidRPr="0045734D">
        <w:rPr>
          <w:rFonts w:ascii="Cambria" w:hAnsi="Cambria"/>
          <w:sz w:val="24"/>
          <w:szCs w:val="24"/>
        </w:rPr>
        <w:t>djelatnosti  koristiti</w:t>
      </w:r>
      <w:proofErr w:type="gramEnd"/>
      <w:r w:rsidR="00840883" w:rsidRPr="0045734D">
        <w:rPr>
          <w:rFonts w:ascii="Cambria" w:hAnsi="Cambria"/>
          <w:sz w:val="24"/>
          <w:szCs w:val="24"/>
        </w:rPr>
        <w:t xml:space="preserve"> bunare "Vuksanlekići 2" i "Dinoša 2" za potrebe Glavnog grada u skladu sa Odlukom o privremenom uređenju odnosa između Glavnog grada i Opštine Tuzi do konačne raspodjele imovine za stvaranje uslova za rad Opštine Tuzi ("Službeni list Crne Gore - opštinski propisi", broj 47/21)</w:t>
      </w:r>
    </w:p>
    <w:p w:rsidR="00840883" w:rsidRPr="0045734D" w:rsidRDefault="0084088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  <w:proofErr w:type="gramStart"/>
      <w:r w:rsidRPr="0045734D">
        <w:rPr>
          <w:rFonts w:ascii="Cambria" w:hAnsi="Cambria"/>
          <w:color w:val="auto"/>
          <w:sz w:val="24"/>
          <w:szCs w:val="24"/>
        </w:rPr>
        <w:t>Odredbama čl.</w:t>
      </w:r>
      <w:proofErr w:type="gramEnd"/>
      <w:r w:rsidRPr="0045734D">
        <w:rPr>
          <w:rFonts w:ascii="Cambria" w:hAnsi="Cambria"/>
          <w:color w:val="auto"/>
          <w:sz w:val="24"/>
          <w:szCs w:val="24"/>
        </w:rPr>
        <w:t xml:space="preserve"> 59 i 60 da stupanjem na snagu predložene Odluke </w:t>
      </w:r>
      <w:r w:rsidRPr="0045734D">
        <w:rPr>
          <w:rFonts w:ascii="Cambria" w:hAnsi="Cambria"/>
          <w:sz w:val="24"/>
          <w:szCs w:val="24"/>
        </w:rPr>
        <w:t xml:space="preserve">prestaje da važi Odluka o javnom vodosnabdijevanju na teritoriji Glavnog grada ("Službeni list Crne Gore - Opštinski propisi", br. 27/15 i 24/16)  </w:t>
      </w:r>
      <w:r w:rsidRPr="0045734D">
        <w:rPr>
          <w:rFonts w:ascii="Cambria" w:hAnsi="Cambria"/>
          <w:color w:val="auto"/>
          <w:sz w:val="24"/>
          <w:szCs w:val="24"/>
        </w:rPr>
        <w:t>i propisan  je rok stupanja na snagu predložene odluke, osmog dana od dana objavljivanja u "Službenom listu Crne Gore – Opštinski propisi".</w:t>
      </w:r>
    </w:p>
    <w:p w:rsidR="00840883" w:rsidRDefault="0084088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P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  <w:lang/>
        </w:rPr>
      </w:pPr>
    </w:p>
    <w:p w:rsidR="002B5723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2B5723" w:rsidRPr="0045734D" w:rsidRDefault="002B5723" w:rsidP="00E57301">
      <w:pPr>
        <w:pStyle w:val="T30X"/>
        <w:spacing w:before="0" w:after="0"/>
        <w:ind w:firstLine="0"/>
        <w:rPr>
          <w:rFonts w:ascii="Cambria" w:hAnsi="Cambria"/>
          <w:color w:val="auto"/>
          <w:sz w:val="24"/>
          <w:szCs w:val="24"/>
        </w:rPr>
      </w:pPr>
    </w:p>
    <w:p w:rsidR="00840883" w:rsidRPr="0045734D" w:rsidRDefault="005045D7" w:rsidP="00E57301">
      <w:pPr>
        <w:pStyle w:val="T30X"/>
        <w:spacing w:before="0" w:after="0"/>
        <w:ind w:firstLine="0"/>
        <w:rPr>
          <w:rFonts w:ascii="Cambria" w:hAnsi="Cambria"/>
          <w:sz w:val="24"/>
          <w:szCs w:val="24"/>
        </w:rPr>
      </w:pPr>
      <w:r w:rsidRPr="0045734D">
        <w:rPr>
          <w:rFonts w:ascii="Cambria" w:hAnsi="Cambria"/>
          <w:color w:val="auto"/>
          <w:sz w:val="24"/>
          <w:szCs w:val="24"/>
        </w:rPr>
        <w:t xml:space="preserve">  </w:t>
      </w:r>
    </w:p>
    <w:p w:rsidR="00516848" w:rsidRPr="0045734D" w:rsidRDefault="00516848" w:rsidP="00E57301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5734D" w:rsidRPr="0045734D" w:rsidRDefault="0045734D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sectPr w:rsidR="0045734D" w:rsidRPr="0045734D" w:rsidSect="00B44CDD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>
    <w:useFELayout/>
  </w:compat>
  <w:rsids>
    <w:rsidRoot w:val="004462C6"/>
    <w:rsid w:val="00032588"/>
    <w:rsid w:val="00067D44"/>
    <w:rsid w:val="000826A8"/>
    <w:rsid w:val="00083A4B"/>
    <w:rsid w:val="000F7704"/>
    <w:rsid w:val="00101EAF"/>
    <w:rsid w:val="00124D9D"/>
    <w:rsid w:val="00170EA2"/>
    <w:rsid w:val="00180D29"/>
    <w:rsid w:val="00187B73"/>
    <w:rsid w:val="00191141"/>
    <w:rsid w:val="001C0C57"/>
    <w:rsid w:val="001F1AF9"/>
    <w:rsid w:val="001F217C"/>
    <w:rsid w:val="002504FA"/>
    <w:rsid w:val="00281633"/>
    <w:rsid w:val="0028246C"/>
    <w:rsid w:val="002B5723"/>
    <w:rsid w:val="002D3E10"/>
    <w:rsid w:val="00311470"/>
    <w:rsid w:val="00321B5E"/>
    <w:rsid w:val="00323142"/>
    <w:rsid w:val="00334A85"/>
    <w:rsid w:val="00336234"/>
    <w:rsid w:val="00344611"/>
    <w:rsid w:val="00347D4F"/>
    <w:rsid w:val="0037543E"/>
    <w:rsid w:val="003B0CF2"/>
    <w:rsid w:val="003E7E6E"/>
    <w:rsid w:val="003F5843"/>
    <w:rsid w:val="00414CC2"/>
    <w:rsid w:val="00443688"/>
    <w:rsid w:val="004462C6"/>
    <w:rsid w:val="0045243D"/>
    <w:rsid w:val="0045734D"/>
    <w:rsid w:val="004652B0"/>
    <w:rsid w:val="00465705"/>
    <w:rsid w:val="0046783E"/>
    <w:rsid w:val="0048580A"/>
    <w:rsid w:val="004C0700"/>
    <w:rsid w:val="004C0F53"/>
    <w:rsid w:val="004D2E3C"/>
    <w:rsid w:val="004D3EB7"/>
    <w:rsid w:val="00500F8A"/>
    <w:rsid w:val="005045D7"/>
    <w:rsid w:val="00516848"/>
    <w:rsid w:val="0055481C"/>
    <w:rsid w:val="0055642F"/>
    <w:rsid w:val="005756FB"/>
    <w:rsid w:val="00580978"/>
    <w:rsid w:val="005C0E0B"/>
    <w:rsid w:val="005C1790"/>
    <w:rsid w:val="005D6737"/>
    <w:rsid w:val="006236FD"/>
    <w:rsid w:val="00635830"/>
    <w:rsid w:val="006475E1"/>
    <w:rsid w:val="00677EAB"/>
    <w:rsid w:val="00695CB4"/>
    <w:rsid w:val="006A2213"/>
    <w:rsid w:val="006A2FAE"/>
    <w:rsid w:val="006F03F2"/>
    <w:rsid w:val="00705C1F"/>
    <w:rsid w:val="00721062"/>
    <w:rsid w:val="007A4F45"/>
    <w:rsid w:val="007B5EB5"/>
    <w:rsid w:val="007D10E1"/>
    <w:rsid w:val="007E77A0"/>
    <w:rsid w:val="007F6867"/>
    <w:rsid w:val="008349E6"/>
    <w:rsid w:val="00840883"/>
    <w:rsid w:val="008548C4"/>
    <w:rsid w:val="008854DB"/>
    <w:rsid w:val="008970D7"/>
    <w:rsid w:val="008B082D"/>
    <w:rsid w:val="008D598B"/>
    <w:rsid w:val="00907438"/>
    <w:rsid w:val="00915753"/>
    <w:rsid w:val="009271A9"/>
    <w:rsid w:val="009544B7"/>
    <w:rsid w:val="00957F7A"/>
    <w:rsid w:val="00980E56"/>
    <w:rsid w:val="009846FA"/>
    <w:rsid w:val="009A2FA6"/>
    <w:rsid w:val="009B4355"/>
    <w:rsid w:val="009D395C"/>
    <w:rsid w:val="009E4F3F"/>
    <w:rsid w:val="00A67379"/>
    <w:rsid w:val="00A83EA2"/>
    <w:rsid w:val="00AA0017"/>
    <w:rsid w:val="00AA7318"/>
    <w:rsid w:val="00AD7D2B"/>
    <w:rsid w:val="00B06346"/>
    <w:rsid w:val="00B445F5"/>
    <w:rsid w:val="00B62667"/>
    <w:rsid w:val="00B71188"/>
    <w:rsid w:val="00BA62E6"/>
    <w:rsid w:val="00BB16D6"/>
    <w:rsid w:val="00BD237B"/>
    <w:rsid w:val="00BF055D"/>
    <w:rsid w:val="00C21BCA"/>
    <w:rsid w:val="00C30828"/>
    <w:rsid w:val="00C45C61"/>
    <w:rsid w:val="00C4624F"/>
    <w:rsid w:val="00C5303E"/>
    <w:rsid w:val="00C6019B"/>
    <w:rsid w:val="00C86FF4"/>
    <w:rsid w:val="00CA2210"/>
    <w:rsid w:val="00CA30BF"/>
    <w:rsid w:val="00CD508E"/>
    <w:rsid w:val="00CE6A16"/>
    <w:rsid w:val="00CF4082"/>
    <w:rsid w:val="00CF63FF"/>
    <w:rsid w:val="00D0724F"/>
    <w:rsid w:val="00D36378"/>
    <w:rsid w:val="00D421AD"/>
    <w:rsid w:val="00D43AD7"/>
    <w:rsid w:val="00D63D17"/>
    <w:rsid w:val="00D907A1"/>
    <w:rsid w:val="00D92DFE"/>
    <w:rsid w:val="00DB10AA"/>
    <w:rsid w:val="00DB74DD"/>
    <w:rsid w:val="00DE6B15"/>
    <w:rsid w:val="00E02DDB"/>
    <w:rsid w:val="00E3393A"/>
    <w:rsid w:val="00E37688"/>
    <w:rsid w:val="00E57301"/>
    <w:rsid w:val="00EB36FB"/>
    <w:rsid w:val="00EB483A"/>
    <w:rsid w:val="00EB7068"/>
    <w:rsid w:val="00EC7F10"/>
    <w:rsid w:val="00F07F1F"/>
    <w:rsid w:val="00F16027"/>
    <w:rsid w:val="00F53361"/>
    <w:rsid w:val="00F908BA"/>
    <w:rsid w:val="00FA0095"/>
    <w:rsid w:val="00FB7715"/>
    <w:rsid w:val="00FC2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4462C6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4462C6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4462C6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05Y">
    <w:name w:val="N05Y"/>
    <w:basedOn w:val="Normal"/>
    <w:uiPriority w:val="99"/>
    <w:rsid w:val="004462C6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4462C6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hAnsi="Times New Roman" w:cs="Times New Roman"/>
      <w:color w:val="000000"/>
    </w:rPr>
  </w:style>
  <w:style w:type="paragraph" w:customStyle="1" w:styleId="Default">
    <w:name w:val="Default"/>
    <w:uiPriority w:val="99"/>
    <w:rsid w:val="00FA00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0095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C70DD-57DE-49F1-AF78-69B54B97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16</Pages>
  <Words>5656</Words>
  <Characters>32240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snovicevic</dc:creator>
  <cp:keywords/>
  <dc:description/>
  <cp:lastModifiedBy>snovicevic</cp:lastModifiedBy>
  <cp:revision>71</cp:revision>
  <cp:lastPrinted>2025-05-19T09:48:00Z</cp:lastPrinted>
  <dcterms:created xsi:type="dcterms:W3CDTF">2024-11-08T13:16:00Z</dcterms:created>
  <dcterms:modified xsi:type="dcterms:W3CDTF">2025-05-26T10:16:00Z</dcterms:modified>
</cp:coreProperties>
</file>