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FC2B10">
        <w:rPr>
          <w:rFonts w:ascii="Arial" w:hAnsi="Arial" w:cs="Arial"/>
          <w:iCs/>
          <w:sz w:val="22"/>
          <w:szCs w:val="22"/>
          <w:lang w:val="pt-PT"/>
        </w:rPr>
        <w:t>-5775/</w:t>
      </w:r>
      <w:r w:rsidR="003E0BEC">
        <w:rPr>
          <w:rFonts w:ascii="Arial" w:hAnsi="Arial" w:cs="Arial"/>
          <w:iCs/>
          <w:sz w:val="22"/>
          <w:szCs w:val="22"/>
          <w:lang w:val="pt-PT"/>
        </w:rPr>
        <w:t>5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FC2B10">
        <w:rPr>
          <w:rFonts w:ascii="Arial" w:hAnsi="Arial" w:cs="Arial"/>
          <w:iCs/>
          <w:sz w:val="22"/>
          <w:szCs w:val="22"/>
        </w:rPr>
        <w:t>04.februar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C3025F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FC2B10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koja</w:t>
      </w:r>
      <w:r w:rsidR="006E09F8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Pr="00FC2B10">
        <w:rPr>
          <w:rFonts w:ascii="Arial" w:hAnsi="Arial" w:cs="Arial"/>
          <w:b/>
          <w:sz w:val="22"/>
          <w:szCs w:val="22"/>
          <w:lang w:val="sr-Latn-CS" w:eastAsia="sr-Latn-CS"/>
        </w:rPr>
        <w:t>Šef/ica Odjeljenja za normativno-pravne poslove u Sekretarijatu za preduzetništvo i investicije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25</w:t>
      </w:r>
      <w:r w:rsidR="00F00E7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12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E09F8">
        <w:rPr>
          <w:rFonts w:ascii="Arial" w:hAnsi="Arial" w:cs="Arial"/>
          <w:sz w:val="22"/>
          <w:szCs w:val="22"/>
          <w:lang w:val="sr-Latn-CS" w:eastAsia="sr-Latn-CS"/>
        </w:rPr>
        <w:t>kandidakin</w:t>
      </w:r>
      <w:r w:rsidR="00FC2B10">
        <w:rPr>
          <w:rFonts w:ascii="Arial" w:hAnsi="Arial" w:cs="Arial"/>
          <w:sz w:val="22"/>
          <w:szCs w:val="22"/>
          <w:lang w:val="sr-Latn-CS" w:eastAsia="sr-Latn-CS"/>
        </w:rPr>
        <w:t xml:space="preserve">ju </w:t>
      </w:r>
      <w:r w:rsidR="00FC2B10">
        <w:rPr>
          <w:rFonts w:ascii="Arial" w:hAnsi="Arial" w:cs="Arial"/>
          <w:b/>
          <w:sz w:val="22"/>
          <w:szCs w:val="22"/>
          <w:lang w:val="sr-Latn-CS" w:eastAsia="sr-Latn-CS"/>
        </w:rPr>
        <w:t xml:space="preserve">Nedu Bogavac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C2B10" w:rsidRPr="00FC2B10">
        <w:rPr>
          <w:rFonts w:ascii="Arial" w:hAnsi="Arial" w:cs="Arial"/>
          <w:sz w:val="22"/>
          <w:szCs w:val="22"/>
          <w:lang w:val="sr-Latn-CS" w:eastAsia="sr-Latn-CS"/>
        </w:rPr>
        <w:t>Šef/ica Odjeljenja za normativno-pravne poslove u Sekretarijatu za preduzetništvo i investicije</w:t>
      </w:r>
      <w:r w:rsidR="00FC2B1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FC2B10">
        <w:rPr>
          <w:rFonts w:ascii="Arial" w:hAnsi="Arial" w:cs="Arial"/>
          <w:b/>
          <w:sz w:val="22"/>
          <w:szCs w:val="22"/>
        </w:rPr>
        <w:t>10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FC2B10">
        <w:rPr>
          <w:rFonts w:ascii="Arial" w:hAnsi="Arial" w:cs="Arial"/>
          <w:b/>
          <w:sz w:val="22"/>
          <w:szCs w:val="22"/>
        </w:rPr>
        <w:t>02</w:t>
      </w:r>
      <w:r w:rsidR="00C3025F">
        <w:rPr>
          <w:rFonts w:ascii="Arial" w:hAnsi="Arial" w:cs="Arial"/>
          <w:b/>
          <w:sz w:val="22"/>
          <w:szCs w:val="22"/>
        </w:rPr>
        <w:t>.2025</w:t>
      </w:r>
      <w:r w:rsidR="008C398A">
        <w:rPr>
          <w:rFonts w:ascii="Arial" w:hAnsi="Arial" w:cs="Arial"/>
          <w:b/>
          <w:sz w:val="22"/>
          <w:szCs w:val="22"/>
        </w:rPr>
        <w:t>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E09F8">
        <w:rPr>
          <w:rFonts w:ascii="Arial" w:hAnsi="Arial" w:cs="Arial"/>
          <w:sz w:val="22"/>
          <w:szCs w:val="22"/>
          <w:lang w:val="sr-Latn-CS" w:eastAsia="sr-Latn-CS"/>
        </w:rPr>
        <w:t>kinje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E09F8">
        <w:rPr>
          <w:rFonts w:ascii="Arial" w:hAnsi="Arial" w:cs="Arial"/>
          <w:sz w:val="22"/>
          <w:szCs w:val="22"/>
          <w:lang w:val="sr-Latn-CS" w:eastAsia="sr-Latn-CS"/>
        </w:rPr>
        <w:t>dužne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Default="00285BBC" w:rsidP="006643E9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A17360" w:rsidRPr="006643E9" w:rsidRDefault="00A17360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C7" w:rsidRDefault="00CB43C7" w:rsidP="001D738D">
      <w:r>
        <w:separator/>
      </w:r>
    </w:p>
  </w:endnote>
  <w:endnote w:type="continuationSeparator" w:id="1">
    <w:p w:rsidR="00CB43C7" w:rsidRDefault="00CB43C7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C7" w:rsidRDefault="00CB43C7" w:rsidP="001D738D">
      <w:r>
        <w:separator/>
      </w:r>
    </w:p>
  </w:footnote>
  <w:footnote w:type="continuationSeparator" w:id="1">
    <w:p w:rsidR="00CB43C7" w:rsidRDefault="00CB43C7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677B"/>
    <w:rsid w:val="000A69E9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0BEC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8DA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4F92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17877"/>
    <w:rsid w:val="00522C0C"/>
    <w:rsid w:val="00531504"/>
    <w:rsid w:val="0055156A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09F8"/>
    <w:rsid w:val="006E0BE9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7F646B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6321"/>
    <w:rsid w:val="009E1556"/>
    <w:rsid w:val="009E1BA7"/>
    <w:rsid w:val="009E1FB7"/>
    <w:rsid w:val="009E2B71"/>
    <w:rsid w:val="009E39FA"/>
    <w:rsid w:val="009E51A2"/>
    <w:rsid w:val="00A014A0"/>
    <w:rsid w:val="00A079F6"/>
    <w:rsid w:val="00A17360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3025F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B43C7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4538"/>
    <w:rsid w:val="00F86F87"/>
    <w:rsid w:val="00F87CBD"/>
    <w:rsid w:val="00F90C76"/>
    <w:rsid w:val="00F9140E"/>
    <w:rsid w:val="00F933AA"/>
    <w:rsid w:val="00F97329"/>
    <w:rsid w:val="00FB032D"/>
    <w:rsid w:val="00FC2B10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3</cp:revision>
  <cp:lastPrinted>2024-06-24T06:48:00Z</cp:lastPrinted>
  <dcterms:created xsi:type="dcterms:W3CDTF">2025-02-04T08:56:00Z</dcterms:created>
  <dcterms:modified xsi:type="dcterms:W3CDTF">2025-02-04T13:26:00Z</dcterms:modified>
</cp:coreProperties>
</file>