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7B25E3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7B25E3">
        <w:rPr>
          <w:rFonts w:ascii="Arial" w:hAnsi="Arial" w:cs="Arial"/>
          <w:iCs/>
          <w:sz w:val="22"/>
          <w:szCs w:val="22"/>
        </w:rPr>
        <w:t>Broj:</w:t>
      </w:r>
      <w:r w:rsidRPr="007B25E3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7B25E3">
        <w:rPr>
          <w:rFonts w:ascii="Arial" w:hAnsi="Arial" w:cs="Arial"/>
          <w:iCs/>
          <w:sz w:val="22"/>
          <w:szCs w:val="22"/>
          <w:lang w:val="pt-PT"/>
        </w:rPr>
        <w:t>-</w:t>
      </w:r>
      <w:r w:rsidR="00C23A7C" w:rsidRPr="007B25E3">
        <w:rPr>
          <w:rFonts w:ascii="Arial" w:hAnsi="Arial" w:cs="Arial"/>
          <w:iCs/>
          <w:sz w:val="22"/>
          <w:szCs w:val="22"/>
          <w:lang w:val="pt-PT"/>
        </w:rPr>
        <w:t>4396/</w:t>
      </w:r>
      <w:r w:rsidR="00397745" w:rsidRPr="007B25E3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</w:t>
      </w:r>
      <w:r w:rsidR="00C23A7C" w:rsidRPr="007B25E3">
        <w:rPr>
          <w:rFonts w:ascii="Arial" w:hAnsi="Arial" w:cs="Arial"/>
          <w:iCs/>
          <w:sz w:val="22"/>
          <w:szCs w:val="22"/>
          <w:lang w:val="pt-PT"/>
        </w:rPr>
        <w:t xml:space="preserve">                           </w:t>
      </w:r>
      <w:r w:rsidR="0009187C" w:rsidRPr="007B25E3">
        <w:rPr>
          <w:rFonts w:ascii="Arial" w:hAnsi="Arial" w:cs="Arial"/>
          <w:iCs/>
          <w:sz w:val="22"/>
          <w:szCs w:val="22"/>
        </w:rPr>
        <w:t>11</w:t>
      </w:r>
      <w:r w:rsidR="008C398A" w:rsidRPr="007B25E3">
        <w:rPr>
          <w:rFonts w:ascii="Arial" w:hAnsi="Arial" w:cs="Arial"/>
          <w:iCs/>
          <w:sz w:val="22"/>
          <w:szCs w:val="22"/>
        </w:rPr>
        <w:t>.</w:t>
      </w:r>
      <w:r w:rsidR="00C23A7C" w:rsidRPr="007B25E3">
        <w:rPr>
          <w:rFonts w:ascii="Arial" w:hAnsi="Arial" w:cs="Arial"/>
          <w:iCs/>
          <w:sz w:val="22"/>
          <w:szCs w:val="22"/>
        </w:rPr>
        <w:t>novembar</w:t>
      </w:r>
      <w:r w:rsidRPr="007B25E3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7B25E3">
        <w:rPr>
          <w:rFonts w:ascii="Arial" w:hAnsi="Arial" w:cs="Arial"/>
          <w:iCs/>
          <w:sz w:val="22"/>
          <w:szCs w:val="22"/>
        </w:rPr>
        <w:t>202</w:t>
      </w:r>
      <w:r w:rsidR="00397745" w:rsidRPr="007B25E3">
        <w:rPr>
          <w:rFonts w:ascii="Arial" w:hAnsi="Arial" w:cs="Arial"/>
          <w:iCs/>
          <w:sz w:val="22"/>
          <w:szCs w:val="22"/>
        </w:rPr>
        <w:t>4</w:t>
      </w:r>
      <w:r w:rsidR="008C398A" w:rsidRPr="007B25E3">
        <w:rPr>
          <w:rFonts w:ascii="Arial" w:hAnsi="Arial" w:cs="Arial"/>
          <w:iCs/>
          <w:sz w:val="22"/>
          <w:szCs w:val="22"/>
        </w:rPr>
        <w:t>.</w:t>
      </w:r>
      <w:r w:rsidR="005C63BE" w:rsidRPr="007B25E3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7B25E3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7B25E3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7B25E3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7B25E3" w:rsidRDefault="00C23A7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7B25E3">
        <w:rPr>
          <w:rFonts w:ascii="Arial" w:hAnsi="Arial" w:cs="Arial"/>
          <w:b/>
          <w:sz w:val="22"/>
          <w:szCs w:val="22"/>
        </w:rPr>
        <w:t>kandidatima</w:t>
      </w:r>
      <w:r w:rsidR="009E51A2" w:rsidRPr="007B25E3">
        <w:rPr>
          <w:rFonts w:ascii="Arial" w:hAnsi="Arial" w:cs="Arial"/>
          <w:b/>
          <w:sz w:val="22"/>
          <w:szCs w:val="22"/>
        </w:rPr>
        <w:t xml:space="preserve"> </w:t>
      </w:r>
      <w:r w:rsidRPr="007B25E3">
        <w:rPr>
          <w:rFonts w:ascii="Arial" w:hAnsi="Arial" w:cs="Arial"/>
          <w:b/>
          <w:sz w:val="22"/>
          <w:szCs w:val="22"/>
        </w:rPr>
        <w:t>koji</w:t>
      </w:r>
      <w:r w:rsidR="00FD1A47" w:rsidRPr="007B25E3">
        <w:rPr>
          <w:rFonts w:ascii="Arial" w:hAnsi="Arial" w:cs="Arial"/>
          <w:b/>
          <w:sz w:val="22"/>
          <w:szCs w:val="22"/>
        </w:rPr>
        <w:t xml:space="preserve"> </w:t>
      </w:r>
      <w:r w:rsidR="00B24BE6" w:rsidRPr="007B25E3">
        <w:rPr>
          <w:rFonts w:ascii="Arial" w:hAnsi="Arial" w:cs="Arial"/>
          <w:b/>
          <w:sz w:val="22"/>
          <w:szCs w:val="22"/>
        </w:rPr>
        <w:t>ispunjava</w:t>
      </w:r>
      <w:r w:rsidR="00FD1A47" w:rsidRPr="007B25E3">
        <w:rPr>
          <w:rFonts w:ascii="Arial" w:hAnsi="Arial" w:cs="Arial"/>
          <w:b/>
          <w:sz w:val="22"/>
          <w:szCs w:val="22"/>
        </w:rPr>
        <w:t>ju</w:t>
      </w:r>
      <w:r w:rsidR="00B24BE6" w:rsidRPr="007B25E3">
        <w:rPr>
          <w:rFonts w:ascii="Arial" w:hAnsi="Arial" w:cs="Arial"/>
          <w:b/>
          <w:sz w:val="22"/>
          <w:szCs w:val="22"/>
        </w:rPr>
        <w:t xml:space="preserve"> uslove </w:t>
      </w:r>
      <w:r w:rsidR="00CE493B" w:rsidRPr="007B25E3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7B25E3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Pr="007B25E3">
        <w:rPr>
          <w:rFonts w:ascii="Arial" w:hAnsi="Arial" w:cs="Arial"/>
          <w:b/>
          <w:sz w:val="22"/>
          <w:szCs w:val="22"/>
          <w:lang w:val="sr-Latn-CS" w:eastAsia="sr-Latn-CS"/>
        </w:rPr>
        <w:t>Samostalni/a referent/kinja za obračun zarada u Sekretarijatu za finansijske poslove i analizu budžeta</w:t>
      </w:r>
      <w:r w:rsidR="0070493F" w:rsidRPr="007B25E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7B25E3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7B25E3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 w:rsidRPr="007B25E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27.09</w:t>
      </w:r>
      <w:r w:rsidR="00B24BE6" w:rsidRPr="007B25E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7B25E3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7B25E3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7B25E3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7B25E3">
        <w:rPr>
          <w:rFonts w:ascii="Arial" w:hAnsi="Arial" w:cs="Arial"/>
          <w:sz w:val="22"/>
          <w:szCs w:val="22"/>
        </w:rPr>
        <w:t xml:space="preserve">Sekretarijat za lokalnu </w:t>
      </w:r>
      <w:r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C23A7C" w:rsidRPr="007B25E3">
        <w:rPr>
          <w:rFonts w:ascii="Arial" w:hAnsi="Arial" w:cs="Arial"/>
          <w:sz w:val="22"/>
          <w:szCs w:val="22"/>
          <w:lang w:val="sr-Latn-CS" w:eastAsia="sr-Latn-CS"/>
        </w:rPr>
        <w:t>kandidate</w:t>
      </w:r>
      <w:r w:rsidR="00140574"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C23A7C" w:rsidRPr="007B25E3">
        <w:rPr>
          <w:rFonts w:ascii="Arial" w:hAnsi="Arial" w:cs="Arial"/>
          <w:b/>
          <w:sz w:val="22"/>
          <w:szCs w:val="22"/>
          <w:lang w:val="sr-Latn-CS" w:eastAsia="sr-Latn-CS"/>
        </w:rPr>
        <w:t>Filipa Radevića i Valentinu Knezović</w:t>
      </w:r>
      <w:r w:rsidR="00883965" w:rsidRPr="007B25E3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7B25E3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7B25E3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7B25E3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 w:rsidRPr="007B25E3">
        <w:rPr>
          <w:rFonts w:ascii="Arial" w:hAnsi="Arial" w:cs="Arial"/>
          <w:sz w:val="22"/>
          <w:szCs w:val="22"/>
        </w:rPr>
        <w:t>javnom</w:t>
      </w:r>
      <w:r w:rsidRPr="007B25E3">
        <w:rPr>
          <w:rFonts w:ascii="Arial" w:hAnsi="Arial" w:cs="Arial"/>
          <w:sz w:val="22"/>
          <w:szCs w:val="22"/>
        </w:rPr>
        <w:t xml:space="preserve"> oglasu za popunu radnog mjesta</w:t>
      </w:r>
      <w:r w:rsidRPr="007B25E3">
        <w:rPr>
          <w:rFonts w:ascii="Arial" w:hAnsi="Arial" w:cs="Arial"/>
          <w:sz w:val="22"/>
          <w:szCs w:val="22"/>
          <w:lang w:val="pl-PL"/>
        </w:rPr>
        <w:t xml:space="preserve"> </w:t>
      </w:r>
      <w:r w:rsidR="00FD1A47"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Samostalni/a </w:t>
      </w:r>
      <w:r w:rsidR="00C23A7C"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referent/kinja za obračun zarada u Sekretarijatu za finansijske poslove i analizu budžeta </w:t>
      </w:r>
      <w:r w:rsidR="001273F5" w:rsidRPr="007B25E3">
        <w:rPr>
          <w:rFonts w:ascii="Arial" w:hAnsi="Arial" w:cs="Arial"/>
          <w:sz w:val="22"/>
          <w:szCs w:val="22"/>
          <w:lang w:val="sr-Latn-CS" w:eastAsia="sr-Latn-CS"/>
        </w:rPr>
        <w:t>Glavnog grada,</w:t>
      </w:r>
      <w:r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 1 izvršilac/teljka</w:t>
      </w:r>
      <w:r w:rsidR="006528FD" w:rsidRPr="007B25E3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7B25E3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7B25E3">
        <w:rPr>
          <w:rFonts w:ascii="Arial" w:hAnsi="Arial" w:cs="Arial"/>
          <w:sz w:val="22"/>
          <w:szCs w:val="22"/>
        </w:rPr>
        <w:t xml:space="preserve">održati dana </w:t>
      </w:r>
      <w:r w:rsidR="00C23A7C" w:rsidRPr="007B25E3">
        <w:rPr>
          <w:rFonts w:ascii="Arial" w:hAnsi="Arial" w:cs="Arial"/>
          <w:b/>
          <w:sz w:val="22"/>
          <w:szCs w:val="22"/>
        </w:rPr>
        <w:t>21</w:t>
      </w:r>
      <w:r w:rsidR="00883965" w:rsidRPr="007B25E3">
        <w:rPr>
          <w:rFonts w:ascii="Arial" w:hAnsi="Arial" w:cs="Arial"/>
          <w:b/>
          <w:sz w:val="22"/>
          <w:szCs w:val="22"/>
        </w:rPr>
        <w:t>.</w:t>
      </w:r>
      <w:r w:rsidR="00C23A7C" w:rsidRPr="007B25E3">
        <w:rPr>
          <w:rFonts w:ascii="Arial" w:hAnsi="Arial" w:cs="Arial"/>
          <w:b/>
          <w:sz w:val="22"/>
          <w:szCs w:val="22"/>
        </w:rPr>
        <w:t>11</w:t>
      </w:r>
      <w:r w:rsidR="008C398A" w:rsidRPr="007B25E3">
        <w:rPr>
          <w:rFonts w:ascii="Arial" w:hAnsi="Arial" w:cs="Arial"/>
          <w:b/>
          <w:sz w:val="22"/>
          <w:szCs w:val="22"/>
        </w:rPr>
        <w:t>.2024.</w:t>
      </w:r>
      <w:r w:rsidRPr="007B25E3">
        <w:rPr>
          <w:rFonts w:ascii="Arial" w:hAnsi="Arial" w:cs="Arial"/>
          <w:b/>
          <w:sz w:val="22"/>
          <w:szCs w:val="22"/>
        </w:rPr>
        <w:t>godine</w:t>
      </w:r>
      <w:r w:rsidRPr="007B25E3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7B25E3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C23A7C" w:rsidRPr="007B25E3">
        <w:rPr>
          <w:rFonts w:ascii="Arial" w:hAnsi="Arial" w:cs="Arial"/>
          <w:b/>
          <w:sz w:val="22"/>
          <w:szCs w:val="22"/>
        </w:rPr>
        <w:t>09</w:t>
      </w:r>
      <w:r w:rsidR="004311B5" w:rsidRPr="007B25E3">
        <w:rPr>
          <w:rFonts w:ascii="Arial" w:hAnsi="Arial" w:cs="Arial"/>
          <w:b/>
          <w:sz w:val="22"/>
          <w:szCs w:val="22"/>
        </w:rPr>
        <w:t>:0</w:t>
      </w:r>
      <w:r w:rsidRPr="007B25E3">
        <w:rPr>
          <w:rFonts w:ascii="Arial" w:hAnsi="Arial" w:cs="Arial"/>
          <w:b/>
          <w:sz w:val="22"/>
          <w:szCs w:val="22"/>
        </w:rPr>
        <w:t>0h</w:t>
      </w:r>
      <w:r w:rsidRPr="007B25E3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7B25E3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7B25E3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 w:rsidRPr="007B25E3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E0232C" w:rsidRPr="007B25E3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E0232C" w:rsidRPr="007B25E3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 w:rsidRPr="007B25E3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7B25E3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7B25E3">
        <w:rPr>
          <w:rFonts w:ascii="Arial" w:hAnsi="Arial" w:cs="Arial"/>
          <w:sz w:val="22"/>
          <w:szCs w:val="22"/>
        </w:rPr>
        <w:t>znanja, sposobnosti, kompetencija i vještina</w:t>
      </w:r>
      <w:r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7B25E3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7B25E3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7B25E3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7B25E3" w:rsidRPr="007B25E3" w:rsidRDefault="00285BBC" w:rsidP="007B25E3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7B25E3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7B25E3"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i poznavanje rada na računaru (NAPOMENA: uslov za rad praktičnog dijela pisanog testa je da je kandidat </w:t>
      </w:r>
      <w:r w:rsidR="007B25E3" w:rsidRPr="007B25E3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ostvario više od 70% bodova na teorijskom dijelu pisanog testa i da je dobio ocjenu „zadovoljava“ na poznavanju </w:t>
      </w:r>
      <w:r w:rsidR="007B25E3">
        <w:rPr>
          <w:rFonts w:ascii="Arial" w:eastAsia="Calibri" w:hAnsi="Arial" w:cs="Arial"/>
          <w:sz w:val="22"/>
          <w:szCs w:val="22"/>
          <w:lang w:val="sr-Latn-CS" w:eastAsia="sr-Latn-CS"/>
        </w:rPr>
        <w:t>rada na računaru</w:t>
      </w:r>
      <w:r w:rsidR="007B25E3" w:rsidRPr="007B25E3">
        <w:rPr>
          <w:rFonts w:ascii="Arial" w:eastAsia="Calibri" w:hAnsi="Arial" w:cs="Arial"/>
          <w:sz w:val="22"/>
          <w:szCs w:val="22"/>
          <w:lang w:val="sr-Latn-CS" w:eastAsia="sr-Latn-CS"/>
        </w:rPr>
        <w:t>);</w:t>
      </w:r>
    </w:p>
    <w:p w:rsidR="00285BBC" w:rsidRPr="007B25E3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7B25E3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7B25E3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7B25E3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7B25E3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7B25E3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7B25E3">
        <w:rPr>
          <w:rFonts w:ascii="Arial" w:hAnsi="Arial" w:cs="Arial"/>
          <w:lang w:val="sr-Latn-CS"/>
        </w:rPr>
        <w:tab/>
      </w:r>
    </w:p>
    <w:p w:rsidR="00397745" w:rsidRPr="007B25E3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7B25E3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7B25E3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7B25E3">
        <w:rPr>
          <w:rFonts w:ascii="Arial" w:hAnsi="Arial" w:cs="Arial"/>
          <w:sz w:val="22"/>
          <w:szCs w:val="22"/>
        </w:rPr>
        <w:t>Slađana Anđušić</w:t>
      </w:r>
    </w:p>
    <w:p w:rsidR="00E0585B" w:rsidRPr="007B25E3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7B25E3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7B25E3">
        <w:rPr>
          <w:rFonts w:ascii="Arial" w:hAnsi="Arial" w:cs="Arial"/>
          <w:sz w:val="22"/>
          <w:szCs w:val="22"/>
        </w:rPr>
        <w:t xml:space="preserve">       </w:t>
      </w:r>
      <w:r w:rsidRPr="007B25E3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7B25E3">
        <w:rPr>
          <w:rFonts w:ascii="Arial" w:hAnsi="Arial" w:cs="Arial"/>
          <w:sz w:val="22"/>
          <w:szCs w:val="22"/>
        </w:rPr>
        <w:t xml:space="preserve">               </w:t>
      </w:r>
      <w:r w:rsidRPr="007B25E3">
        <w:rPr>
          <w:rFonts w:ascii="Arial" w:hAnsi="Arial" w:cs="Arial"/>
          <w:sz w:val="22"/>
          <w:szCs w:val="22"/>
        </w:rPr>
        <w:t>SEKRETARKA</w:t>
      </w:r>
    </w:p>
    <w:p w:rsidR="00E0585B" w:rsidRPr="007B25E3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7B25E3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7B25E3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7B25E3">
        <w:rPr>
          <w:rFonts w:ascii="Arial" w:hAnsi="Arial" w:cs="Arial"/>
          <w:sz w:val="22"/>
          <w:szCs w:val="22"/>
        </w:rPr>
        <w:t>Dostavljeno:</w:t>
      </w:r>
    </w:p>
    <w:p w:rsidR="00397745" w:rsidRPr="007B25E3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7B25E3">
        <w:rPr>
          <w:rFonts w:ascii="Arial" w:hAnsi="Arial" w:cs="Arial"/>
          <w:sz w:val="22"/>
          <w:szCs w:val="22"/>
        </w:rPr>
        <w:t>Službi za informacioni sistem</w:t>
      </w:r>
      <w:r w:rsidR="006528FD" w:rsidRPr="007B25E3">
        <w:rPr>
          <w:rFonts w:ascii="Arial" w:hAnsi="Arial" w:cs="Arial"/>
          <w:sz w:val="22"/>
          <w:szCs w:val="22"/>
        </w:rPr>
        <w:t>;</w:t>
      </w:r>
      <w:r w:rsidR="00397745" w:rsidRPr="007B25E3">
        <w:rPr>
          <w:rFonts w:ascii="Arial" w:hAnsi="Arial" w:cs="Arial"/>
          <w:sz w:val="22"/>
          <w:szCs w:val="22"/>
        </w:rPr>
        <w:t xml:space="preserve">      </w:t>
      </w:r>
    </w:p>
    <w:p w:rsidR="00397745" w:rsidRPr="007B25E3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7B25E3">
        <w:rPr>
          <w:rFonts w:ascii="Arial" w:hAnsi="Arial" w:cs="Arial"/>
          <w:sz w:val="22"/>
          <w:szCs w:val="22"/>
        </w:rPr>
        <w:t>P</w:t>
      </w:r>
      <w:r w:rsidR="00397745" w:rsidRPr="007B25E3">
        <w:rPr>
          <w:rFonts w:ascii="Arial" w:hAnsi="Arial" w:cs="Arial"/>
          <w:sz w:val="22"/>
          <w:szCs w:val="22"/>
        </w:rPr>
        <w:t>redmet</w:t>
      </w:r>
      <w:r w:rsidRPr="007B25E3">
        <w:rPr>
          <w:rFonts w:ascii="Arial" w:hAnsi="Arial" w:cs="Arial"/>
          <w:sz w:val="22"/>
          <w:szCs w:val="22"/>
        </w:rPr>
        <w:t>;</w:t>
      </w:r>
    </w:p>
    <w:p w:rsidR="00C900FC" w:rsidRPr="007B25E3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7B25E3">
        <w:rPr>
          <w:rFonts w:ascii="Arial" w:hAnsi="Arial" w:cs="Arial"/>
          <w:sz w:val="22"/>
          <w:szCs w:val="22"/>
        </w:rPr>
        <w:t>a/a</w:t>
      </w:r>
      <w:r w:rsidR="00B24BE6" w:rsidRPr="007B25E3">
        <w:rPr>
          <w:rFonts w:ascii="Arial" w:hAnsi="Arial" w:cs="Arial"/>
          <w:sz w:val="22"/>
          <w:szCs w:val="22"/>
        </w:rPr>
        <w:t>.</w:t>
      </w:r>
    </w:p>
    <w:sectPr w:rsidR="00C900FC" w:rsidRPr="007B25E3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B2A" w:rsidRDefault="00655B2A" w:rsidP="001D738D">
      <w:r>
        <w:separator/>
      </w:r>
    </w:p>
  </w:endnote>
  <w:endnote w:type="continuationSeparator" w:id="1">
    <w:p w:rsidR="00655B2A" w:rsidRDefault="00655B2A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B2A" w:rsidRDefault="00655B2A" w:rsidP="001D738D">
      <w:r>
        <w:separator/>
      </w:r>
    </w:p>
  </w:footnote>
  <w:footnote w:type="continuationSeparator" w:id="1">
    <w:p w:rsidR="00655B2A" w:rsidRDefault="00655B2A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187C"/>
    <w:rsid w:val="00092F60"/>
    <w:rsid w:val="000A18E0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69F0"/>
    <w:rsid w:val="001273F5"/>
    <w:rsid w:val="001309B8"/>
    <w:rsid w:val="00131B7A"/>
    <w:rsid w:val="00140574"/>
    <w:rsid w:val="001420CC"/>
    <w:rsid w:val="0015232B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28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25A7"/>
    <w:rsid w:val="002D4374"/>
    <w:rsid w:val="002D44CB"/>
    <w:rsid w:val="002D4BF0"/>
    <w:rsid w:val="002D5A32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55B2A"/>
    <w:rsid w:val="0066213D"/>
    <w:rsid w:val="006643E9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E6872"/>
    <w:rsid w:val="006F3E70"/>
    <w:rsid w:val="0070493F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853D3"/>
    <w:rsid w:val="00792FA3"/>
    <w:rsid w:val="00793292"/>
    <w:rsid w:val="00793A87"/>
    <w:rsid w:val="007A24F9"/>
    <w:rsid w:val="007A64FB"/>
    <w:rsid w:val="007B126F"/>
    <w:rsid w:val="007B25E3"/>
    <w:rsid w:val="007B3764"/>
    <w:rsid w:val="007B4E34"/>
    <w:rsid w:val="007B7AEB"/>
    <w:rsid w:val="007D08DD"/>
    <w:rsid w:val="007D1669"/>
    <w:rsid w:val="007D1708"/>
    <w:rsid w:val="007D7B01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6729B"/>
    <w:rsid w:val="00972BAA"/>
    <w:rsid w:val="0098417A"/>
    <w:rsid w:val="00985DA2"/>
    <w:rsid w:val="00987D09"/>
    <w:rsid w:val="00990776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2F71"/>
    <w:rsid w:val="00AB5C22"/>
    <w:rsid w:val="00AC0479"/>
    <w:rsid w:val="00AC2ACA"/>
    <w:rsid w:val="00AC583B"/>
    <w:rsid w:val="00AD2F8E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0FC7"/>
    <w:rsid w:val="00C12733"/>
    <w:rsid w:val="00C12F47"/>
    <w:rsid w:val="00C23371"/>
    <w:rsid w:val="00C23A7C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00EE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3A91"/>
    <w:rsid w:val="00DB4875"/>
    <w:rsid w:val="00DB7E31"/>
    <w:rsid w:val="00DC0DB9"/>
    <w:rsid w:val="00DC2B9D"/>
    <w:rsid w:val="00DC4310"/>
    <w:rsid w:val="00DC4F25"/>
    <w:rsid w:val="00DD0A97"/>
    <w:rsid w:val="00DD5FDB"/>
    <w:rsid w:val="00DD773F"/>
    <w:rsid w:val="00DD7AA3"/>
    <w:rsid w:val="00DE44F6"/>
    <w:rsid w:val="00DF10F4"/>
    <w:rsid w:val="00DF37FC"/>
    <w:rsid w:val="00DF5EF9"/>
    <w:rsid w:val="00E0232C"/>
    <w:rsid w:val="00E0585B"/>
    <w:rsid w:val="00E12605"/>
    <w:rsid w:val="00E12637"/>
    <w:rsid w:val="00E12DBF"/>
    <w:rsid w:val="00E16DE7"/>
    <w:rsid w:val="00E17AB5"/>
    <w:rsid w:val="00E339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21437"/>
    <w:rsid w:val="00F251C1"/>
    <w:rsid w:val="00F30716"/>
    <w:rsid w:val="00F334A0"/>
    <w:rsid w:val="00F3449A"/>
    <w:rsid w:val="00F44B0D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5</cp:revision>
  <cp:lastPrinted>2024-06-24T06:48:00Z</cp:lastPrinted>
  <dcterms:created xsi:type="dcterms:W3CDTF">2024-11-01T09:16:00Z</dcterms:created>
  <dcterms:modified xsi:type="dcterms:W3CDTF">2024-11-11T11:10:00Z</dcterms:modified>
</cp:coreProperties>
</file>