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57B65" w14:textId="77777777" w:rsidR="00021212" w:rsidRPr="000D6545" w:rsidRDefault="00021212" w:rsidP="00021212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Latn-ME"/>
        </w:rPr>
      </w:pPr>
    </w:p>
    <w:p w14:paraId="289BBD24" w14:textId="77777777" w:rsidR="00247FDE" w:rsidRPr="000D6545" w:rsidRDefault="00247FDE" w:rsidP="00021212">
      <w:pPr>
        <w:spacing w:after="0" w:line="240" w:lineRule="auto"/>
        <w:ind w:firstLine="720"/>
        <w:jc w:val="both"/>
        <w:rPr>
          <w:rFonts w:ascii="Garamond" w:hAnsi="Garamond" w:cs="Times New Roman"/>
          <w:lang w:val="sr-Latn-ME"/>
        </w:rPr>
      </w:pPr>
    </w:p>
    <w:p w14:paraId="79B3D3D5" w14:textId="77777777" w:rsidR="00333B0B" w:rsidRPr="000D6545" w:rsidRDefault="00333B0B" w:rsidP="00021212">
      <w:pPr>
        <w:spacing w:after="0" w:line="240" w:lineRule="auto"/>
        <w:ind w:firstLine="720"/>
        <w:jc w:val="both"/>
        <w:rPr>
          <w:rFonts w:ascii="Garamond" w:hAnsi="Garamond" w:cs="Times New Roman"/>
          <w:lang w:val="sr-Latn-ME"/>
        </w:rPr>
      </w:pPr>
      <w:r w:rsidRPr="000D6545">
        <w:rPr>
          <w:rFonts w:ascii="Garamond" w:hAnsi="Garamond" w:cs="Times New Roman"/>
          <w:lang w:val="sr-Latn-ME"/>
        </w:rPr>
        <w:t xml:space="preserve">Na osnovu člana </w:t>
      </w:r>
      <w:r w:rsidR="00D63018" w:rsidRPr="000D6545">
        <w:rPr>
          <w:rFonts w:ascii="Garamond" w:hAnsi="Garamond" w:cs="Times New Roman"/>
          <w:lang w:val="sr-Latn-ME"/>
        </w:rPr>
        <w:t xml:space="preserve">14 </w:t>
      </w:r>
      <w:r w:rsidRPr="000D6545">
        <w:rPr>
          <w:rFonts w:ascii="Garamond" w:hAnsi="Garamond" w:cs="Times New Roman"/>
          <w:lang w:val="sr-Latn-ME"/>
        </w:rPr>
        <w:t xml:space="preserve"> </w:t>
      </w:r>
      <w:r w:rsidR="00EE02F6" w:rsidRPr="000D6545">
        <w:rPr>
          <w:rFonts w:ascii="Garamond" w:hAnsi="Garamond" w:cs="Times New Roman"/>
          <w:lang w:val="sr-Latn-ME"/>
        </w:rPr>
        <w:t>Odluke o finansiranju sporta u Glavnom gradu („Službeni list CG- Opštinski propisi“, broj</w:t>
      </w:r>
      <w:r w:rsidR="008D656B" w:rsidRPr="000D6545">
        <w:rPr>
          <w:rFonts w:ascii="Garamond" w:hAnsi="Garamond" w:cs="Times New Roman"/>
          <w:lang w:val="sr-Latn-ME"/>
        </w:rPr>
        <w:t xml:space="preserve"> 19/24),</w:t>
      </w:r>
      <w:r w:rsidR="0087045B" w:rsidRPr="000D6545">
        <w:rPr>
          <w:rFonts w:ascii="Garamond" w:hAnsi="Garamond" w:cs="Times New Roman"/>
          <w:lang w:val="sr-Latn-ME"/>
        </w:rPr>
        <w:t xml:space="preserve"> </w:t>
      </w:r>
      <w:r w:rsidRPr="000D6545">
        <w:rPr>
          <w:rFonts w:ascii="Garamond" w:hAnsi="Garamond" w:cs="Times New Roman"/>
          <w:lang w:val="sr-Latn-ME"/>
        </w:rPr>
        <w:t>Sekretarijat za sport Glavnog grada Podgorice raspisuje</w:t>
      </w:r>
    </w:p>
    <w:p w14:paraId="02D296B5" w14:textId="77777777" w:rsidR="003C2221" w:rsidRPr="000D6545" w:rsidRDefault="003C2221" w:rsidP="00470016">
      <w:pPr>
        <w:spacing w:after="0" w:line="240" w:lineRule="auto"/>
        <w:jc w:val="both"/>
        <w:rPr>
          <w:rFonts w:ascii="Garamond" w:hAnsi="Garamond" w:cs="Times New Roman"/>
          <w:lang w:val="sr-Latn-ME"/>
        </w:rPr>
      </w:pPr>
    </w:p>
    <w:p w14:paraId="63EC48D6" w14:textId="77777777" w:rsidR="00333B0B" w:rsidRPr="000D6545" w:rsidRDefault="00333B0B" w:rsidP="00470016">
      <w:pPr>
        <w:spacing w:after="0" w:line="240" w:lineRule="auto"/>
        <w:jc w:val="center"/>
        <w:rPr>
          <w:rFonts w:ascii="Garamond" w:hAnsi="Garamond" w:cs="Times New Roman"/>
          <w:b/>
          <w:lang w:val="sr-Latn-ME"/>
        </w:rPr>
      </w:pPr>
      <w:r w:rsidRPr="000D6545">
        <w:rPr>
          <w:rFonts w:ascii="Garamond" w:hAnsi="Garamond" w:cs="Times New Roman"/>
          <w:b/>
          <w:lang w:val="sr-Latn-ME"/>
        </w:rPr>
        <w:t>J A V N I  K O N K U R S</w:t>
      </w:r>
    </w:p>
    <w:p w14:paraId="7AB32497" w14:textId="77777777" w:rsidR="00B41236" w:rsidRPr="000D6545" w:rsidRDefault="00333B0B" w:rsidP="00470016">
      <w:pPr>
        <w:spacing w:after="0" w:line="240" w:lineRule="auto"/>
        <w:jc w:val="center"/>
        <w:rPr>
          <w:rFonts w:ascii="Garamond" w:hAnsi="Garamond" w:cs="Times New Roman"/>
          <w:b/>
          <w:lang w:val="sr-Latn-ME"/>
        </w:rPr>
      </w:pPr>
      <w:r w:rsidRPr="000D6545">
        <w:rPr>
          <w:rFonts w:ascii="Garamond" w:hAnsi="Garamond" w:cs="Times New Roman"/>
          <w:b/>
          <w:lang w:val="sr-Latn-ME"/>
        </w:rPr>
        <w:t>za raspodjelu termina sportskim organizacijama u sadržajima</w:t>
      </w:r>
    </w:p>
    <w:p w14:paraId="458FA672" w14:textId="77777777" w:rsidR="00333B0B" w:rsidRPr="000D6545" w:rsidRDefault="00333B0B" w:rsidP="00470016">
      <w:pPr>
        <w:spacing w:after="0" w:line="240" w:lineRule="auto"/>
        <w:jc w:val="center"/>
        <w:rPr>
          <w:rFonts w:ascii="Garamond" w:hAnsi="Garamond" w:cs="Times New Roman"/>
          <w:b/>
          <w:lang w:val="sr-Latn-ME"/>
        </w:rPr>
      </w:pPr>
      <w:r w:rsidRPr="000D6545">
        <w:rPr>
          <w:rFonts w:ascii="Garamond" w:hAnsi="Garamond" w:cs="Times New Roman"/>
          <w:b/>
          <w:lang w:val="sr-Latn-ME"/>
        </w:rPr>
        <w:t xml:space="preserve"> „Sportski objekti“ doo Podgorica, za 202</w:t>
      </w:r>
      <w:r w:rsidR="00EE02F6" w:rsidRPr="000D6545">
        <w:rPr>
          <w:rFonts w:ascii="Garamond" w:hAnsi="Garamond" w:cs="Times New Roman"/>
          <w:b/>
          <w:lang w:val="sr-Latn-ME"/>
        </w:rPr>
        <w:t>5</w:t>
      </w:r>
      <w:r w:rsidRPr="000D6545">
        <w:rPr>
          <w:rFonts w:ascii="Garamond" w:hAnsi="Garamond" w:cs="Times New Roman"/>
          <w:b/>
          <w:lang w:val="sr-Latn-ME"/>
        </w:rPr>
        <w:t xml:space="preserve">. </w:t>
      </w:r>
      <w:r w:rsidR="00B41236" w:rsidRPr="000D6545">
        <w:rPr>
          <w:rFonts w:ascii="Garamond" w:hAnsi="Garamond" w:cs="Times New Roman"/>
          <w:b/>
          <w:lang w:val="sr-Latn-ME"/>
        </w:rPr>
        <w:t>g</w:t>
      </w:r>
      <w:r w:rsidRPr="000D6545">
        <w:rPr>
          <w:rFonts w:ascii="Garamond" w:hAnsi="Garamond" w:cs="Times New Roman"/>
          <w:b/>
          <w:lang w:val="sr-Latn-ME"/>
        </w:rPr>
        <w:t>odinu</w:t>
      </w:r>
    </w:p>
    <w:p w14:paraId="32F14B57" w14:textId="77777777" w:rsidR="003C2221" w:rsidRPr="000D6545" w:rsidRDefault="003C2221" w:rsidP="00470016">
      <w:pPr>
        <w:spacing w:after="0" w:line="240" w:lineRule="auto"/>
        <w:jc w:val="center"/>
        <w:rPr>
          <w:rFonts w:ascii="Garamond" w:hAnsi="Garamond" w:cs="Times New Roman"/>
          <w:b/>
          <w:lang w:val="sr-Latn-ME"/>
        </w:rPr>
      </w:pPr>
    </w:p>
    <w:p w14:paraId="6DE41FF8" w14:textId="77777777" w:rsidR="00B41236" w:rsidRPr="000D6545" w:rsidRDefault="00B41236" w:rsidP="00470016">
      <w:pPr>
        <w:spacing w:after="0" w:line="240" w:lineRule="auto"/>
        <w:jc w:val="center"/>
        <w:rPr>
          <w:rFonts w:ascii="Garamond" w:hAnsi="Garamond" w:cs="Times New Roman"/>
          <w:b/>
          <w:lang w:val="sr-Latn-ME"/>
        </w:rPr>
      </w:pPr>
    </w:p>
    <w:p w14:paraId="63AB655A" w14:textId="77777777" w:rsidR="007E3669" w:rsidRPr="000D6545" w:rsidRDefault="007E3669" w:rsidP="00470016">
      <w:pPr>
        <w:spacing w:after="0" w:line="240" w:lineRule="auto"/>
        <w:ind w:firstLine="720"/>
        <w:jc w:val="both"/>
        <w:rPr>
          <w:rFonts w:ascii="Garamond" w:hAnsi="Garamond" w:cs="Times New Roman"/>
          <w:lang w:val="sr-Latn-ME"/>
        </w:rPr>
      </w:pPr>
      <w:r w:rsidRPr="000D6545">
        <w:rPr>
          <w:rFonts w:ascii="Garamond" w:hAnsi="Garamond" w:cs="Times New Roman"/>
          <w:b/>
          <w:lang w:val="sr-Latn-ME"/>
        </w:rPr>
        <w:t>Predmet Konkursa</w:t>
      </w:r>
    </w:p>
    <w:p w14:paraId="415C1C11" w14:textId="77777777" w:rsidR="00333B0B" w:rsidRPr="000D6545" w:rsidRDefault="00333B0B" w:rsidP="00470016">
      <w:pPr>
        <w:spacing w:after="0" w:line="240" w:lineRule="auto"/>
        <w:ind w:firstLine="720"/>
        <w:jc w:val="both"/>
        <w:rPr>
          <w:rFonts w:ascii="Garamond" w:hAnsi="Garamond" w:cs="Times New Roman"/>
          <w:lang w:val="sr-Latn-ME"/>
        </w:rPr>
      </w:pPr>
      <w:r w:rsidRPr="000D6545">
        <w:rPr>
          <w:rFonts w:ascii="Garamond" w:hAnsi="Garamond" w:cs="Times New Roman"/>
          <w:lang w:val="sr-Latn-ME"/>
        </w:rPr>
        <w:t xml:space="preserve">Predmet Konkursa je raspodjela termina sportskim organizacijama </w:t>
      </w:r>
      <w:r w:rsidR="007E3669" w:rsidRPr="000D6545">
        <w:rPr>
          <w:rFonts w:ascii="Garamond" w:hAnsi="Garamond" w:cs="Times New Roman"/>
          <w:lang w:val="sr-Latn-ME"/>
        </w:rPr>
        <w:t xml:space="preserve">sa sjedištem na teritoriji Glavnog grada </w:t>
      </w:r>
      <w:r w:rsidRPr="000D6545">
        <w:rPr>
          <w:rFonts w:ascii="Garamond" w:hAnsi="Garamond" w:cs="Times New Roman"/>
          <w:lang w:val="sr-Latn-ME"/>
        </w:rPr>
        <w:t>u sadržajima „Sportski objekti“ doo na teret sredstava iz Budžeta Glavnog grada</w:t>
      </w:r>
      <w:r w:rsidR="007E3669" w:rsidRPr="000D6545">
        <w:rPr>
          <w:rFonts w:ascii="Garamond" w:hAnsi="Garamond" w:cs="Times New Roman"/>
          <w:lang w:val="sr-Latn-ME"/>
        </w:rPr>
        <w:t>.</w:t>
      </w:r>
      <w:r w:rsidRPr="000D6545">
        <w:rPr>
          <w:rFonts w:ascii="Garamond" w:hAnsi="Garamond" w:cs="Times New Roman"/>
          <w:lang w:val="sr-Latn-ME"/>
        </w:rPr>
        <w:t xml:space="preserve"> </w:t>
      </w:r>
    </w:p>
    <w:p w14:paraId="05AD8103" w14:textId="77777777" w:rsidR="00470016" w:rsidRPr="000D6545" w:rsidRDefault="00470016" w:rsidP="00470016">
      <w:pPr>
        <w:pStyle w:val="C30X"/>
        <w:spacing w:before="0" w:after="0"/>
        <w:jc w:val="both"/>
        <w:rPr>
          <w:rFonts w:ascii="Garamond" w:hAnsi="Garamond"/>
          <w:sz w:val="22"/>
          <w:szCs w:val="22"/>
          <w:lang w:val="sr-Latn-ME"/>
        </w:rPr>
      </w:pPr>
    </w:p>
    <w:p w14:paraId="6C3AF27B" w14:textId="77777777" w:rsidR="007E3669" w:rsidRPr="000D6545" w:rsidRDefault="007E3669" w:rsidP="00470016">
      <w:pPr>
        <w:pStyle w:val="C30X"/>
        <w:spacing w:before="0" w:after="0"/>
        <w:ind w:firstLine="720"/>
        <w:jc w:val="both"/>
        <w:rPr>
          <w:rFonts w:ascii="Garamond" w:hAnsi="Garamond"/>
          <w:sz w:val="22"/>
          <w:szCs w:val="22"/>
          <w:lang w:val="sr-Latn-ME"/>
        </w:rPr>
      </w:pPr>
      <w:r w:rsidRPr="000D6545">
        <w:rPr>
          <w:rFonts w:ascii="Garamond" w:hAnsi="Garamond"/>
          <w:sz w:val="22"/>
          <w:szCs w:val="22"/>
          <w:lang w:val="sr-Latn-ME"/>
        </w:rPr>
        <w:t>Potrebna dokumentacija</w:t>
      </w:r>
    </w:p>
    <w:p w14:paraId="2C7540D6" w14:textId="77777777" w:rsidR="00321373" w:rsidRPr="000D6545" w:rsidRDefault="007E3669" w:rsidP="00470016">
      <w:pPr>
        <w:pStyle w:val="C30X"/>
        <w:spacing w:before="0" w:after="0"/>
        <w:jc w:val="both"/>
        <w:rPr>
          <w:rFonts w:ascii="Garamond" w:hAnsi="Garamond"/>
          <w:b w:val="0"/>
          <w:sz w:val="22"/>
          <w:szCs w:val="22"/>
          <w:lang w:val="sr-Latn-ME"/>
        </w:rPr>
      </w:pPr>
      <w:r w:rsidRPr="000D6545">
        <w:rPr>
          <w:rFonts w:ascii="Garamond" w:hAnsi="Garamond"/>
          <w:b w:val="0"/>
          <w:sz w:val="22"/>
          <w:szCs w:val="22"/>
          <w:lang w:val="sr-Latn-ME"/>
        </w:rPr>
        <w:t xml:space="preserve"> </w:t>
      </w:r>
      <w:r w:rsidR="00470016" w:rsidRPr="000D6545">
        <w:rPr>
          <w:rFonts w:ascii="Garamond" w:hAnsi="Garamond"/>
          <w:b w:val="0"/>
          <w:sz w:val="22"/>
          <w:szCs w:val="22"/>
          <w:lang w:val="sr-Latn-ME"/>
        </w:rPr>
        <w:tab/>
      </w:r>
      <w:r w:rsidR="00333B0B" w:rsidRPr="000D6545">
        <w:rPr>
          <w:rFonts w:ascii="Garamond" w:hAnsi="Garamond"/>
          <w:b w:val="0"/>
          <w:sz w:val="22"/>
          <w:szCs w:val="22"/>
          <w:lang w:val="sr-Latn-ME"/>
        </w:rPr>
        <w:t>Uz prijavu na konkurs sportska organizacija</w:t>
      </w:r>
      <w:r w:rsidR="00321373" w:rsidRPr="000D6545">
        <w:rPr>
          <w:rFonts w:ascii="Garamond" w:hAnsi="Garamond"/>
          <w:b w:val="0"/>
          <w:sz w:val="22"/>
          <w:szCs w:val="22"/>
          <w:lang w:val="sr-Latn-ME"/>
        </w:rPr>
        <w:t xml:space="preserve"> podnosi:</w:t>
      </w:r>
    </w:p>
    <w:p w14:paraId="294517CD" w14:textId="77777777" w:rsidR="008C4AFA" w:rsidRPr="000D6545" w:rsidRDefault="00321373" w:rsidP="00470016">
      <w:pPr>
        <w:pStyle w:val="C30X"/>
        <w:spacing w:before="0" w:after="0"/>
        <w:jc w:val="both"/>
        <w:rPr>
          <w:rFonts w:ascii="Garamond" w:hAnsi="Garamond"/>
          <w:b w:val="0"/>
          <w:color w:val="auto"/>
          <w:sz w:val="22"/>
          <w:szCs w:val="22"/>
          <w:lang w:val="sr-Latn-ME"/>
        </w:rPr>
      </w:pPr>
      <w:r w:rsidRPr="000D6545">
        <w:rPr>
          <w:rFonts w:ascii="Garamond" w:hAnsi="Garamond"/>
          <w:b w:val="0"/>
          <w:sz w:val="22"/>
          <w:szCs w:val="22"/>
          <w:lang w:val="sr-Latn-ME"/>
        </w:rPr>
        <w:t xml:space="preserve">    - </w:t>
      </w:r>
      <w:r w:rsidRPr="000D6545">
        <w:rPr>
          <w:rFonts w:ascii="Garamond" w:hAnsi="Garamond"/>
          <w:b w:val="0"/>
          <w:color w:val="auto"/>
          <w:sz w:val="22"/>
          <w:szCs w:val="22"/>
          <w:lang w:val="sr-Latn-ME"/>
        </w:rPr>
        <w:t>program</w:t>
      </w:r>
      <w:r w:rsidR="00ED3839" w:rsidRPr="000D6545">
        <w:rPr>
          <w:rFonts w:ascii="Garamond" w:hAnsi="Garamond"/>
          <w:b w:val="0"/>
          <w:color w:val="auto"/>
          <w:sz w:val="22"/>
          <w:szCs w:val="22"/>
          <w:lang w:val="sr-Latn-ME"/>
        </w:rPr>
        <w:t xml:space="preserve"> rada sportske organizacije </w:t>
      </w:r>
      <w:r w:rsidR="005A61F2" w:rsidRPr="000D6545">
        <w:rPr>
          <w:rFonts w:ascii="Garamond" w:hAnsi="Garamond"/>
          <w:b w:val="0"/>
          <w:color w:val="auto"/>
          <w:sz w:val="22"/>
          <w:szCs w:val="22"/>
          <w:lang w:val="sr-Latn-ME"/>
        </w:rPr>
        <w:t xml:space="preserve">za narednu godinu </w:t>
      </w:r>
      <w:r w:rsidR="00ED3839" w:rsidRPr="000D6545">
        <w:rPr>
          <w:rFonts w:ascii="Garamond" w:hAnsi="Garamond"/>
          <w:b w:val="0"/>
          <w:color w:val="auto"/>
          <w:sz w:val="22"/>
          <w:szCs w:val="22"/>
          <w:lang w:val="sr-Latn-ME"/>
        </w:rPr>
        <w:t xml:space="preserve">koji se podnosi na </w:t>
      </w:r>
      <w:r w:rsidRPr="000D6545">
        <w:rPr>
          <w:rFonts w:ascii="Garamond" w:hAnsi="Garamond"/>
          <w:b w:val="0"/>
          <w:color w:val="auto"/>
          <w:sz w:val="22"/>
          <w:szCs w:val="22"/>
          <w:lang w:val="sr-Latn-ME"/>
        </w:rPr>
        <w:t xml:space="preserve">propisanom </w:t>
      </w:r>
      <w:r w:rsidR="00ED3839" w:rsidRPr="000D6545">
        <w:rPr>
          <w:rFonts w:ascii="Garamond" w:hAnsi="Garamond"/>
          <w:b w:val="0"/>
          <w:color w:val="auto"/>
          <w:sz w:val="22"/>
          <w:szCs w:val="22"/>
          <w:lang w:val="sr-Latn-ME"/>
        </w:rPr>
        <w:t>obrascu</w:t>
      </w:r>
      <w:r w:rsidRPr="000D6545">
        <w:rPr>
          <w:rFonts w:ascii="Garamond" w:hAnsi="Garamond"/>
          <w:b w:val="0"/>
          <w:color w:val="auto"/>
          <w:sz w:val="22"/>
          <w:szCs w:val="22"/>
          <w:lang w:val="sr-Latn-ME"/>
        </w:rPr>
        <w:t>,</w:t>
      </w:r>
      <w:r w:rsidR="00ED3839" w:rsidRPr="000D6545">
        <w:rPr>
          <w:rFonts w:ascii="Garamond" w:hAnsi="Garamond"/>
          <w:b w:val="0"/>
          <w:color w:val="auto"/>
          <w:sz w:val="22"/>
          <w:szCs w:val="22"/>
          <w:lang w:val="sr-Latn-ME"/>
        </w:rPr>
        <w:t xml:space="preserve"> </w:t>
      </w:r>
    </w:p>
    <w:p w14:paraId="5AAEE6F1" w14:textId="77777777" w:rsidR="008C4AFA" w:rsidRPr="000D6545" w:rsidRDefault="008C4AFA" w:rsidP="00470016">
      <w:pPr>
        <w:pStyle w:val="T30X"/>
        <w:spacing w:before="0" w:after="0"/>
        <w:ind w:firstLine="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 xml:space="preserve">   - rješenje o upisu u Registar sportskih organizacija u skladu sa Zakonom o sportu,</w:t>
      </w:r>
    </w:p>
    <w:p w14:paraId="02DE92BB" w14:textId="77777777" w:rsidR="00470016" w:rsidRPr="000D6545" w:rsidRDefault="008C4AFA" w:rsidP="00470016">
      <w:pPr>
        <w:pStyle w:val="T30X"/>
        <w:spacing w:before="0" w:after="0"/>
        <w:ind w:firstLine="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 xml:space="preserve">   - potvrdu iz Uprave za inspekcijske poslove da protiv sportske organizacije nije pokrenut postupak </w:t>
      </w:r>
      <w:r w:rsidR="00470016" w:rsidRPr="000D6545">
        <w:rPr>
          <w:rFonts w:ascii="Garamond" w:hAnsi="Garamond"/>
          <w:lang w:val="sr-Latn-ME"/>
        </w:rPr>
        <w:t xml:space="preserve">  </w:t>
      </w:r>
    </w:p>
    <w:p w14:paraId="2FAFC7FB" w14:textId="77777777" w:rsidR="008C4AFA" w:rsidRPr="000D6545" w:rsidRDefault="00470016" w:rsidP="00470016">
      <w:pPr>
        <w:pStyle w:val="T30X"/>
        <w:spacing w:before="0" w:after="0"/>
        <w:ind w:firstLine="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 xml:space="preserve">     </w:t>
      </w:r>
      <w:r w:rsidR="008C4AFA" w:rsidRPr="000D6545">
        <w:rPr>
          <w:rFonts w:ascii="Garamond" w:hAnsi="Garamond"/>
          <w:lang w:val="sr-Latn-ME"/>
        </w:rPr>
        <w:t>privremene zabrane obavljanja sportske djelatnosti (ne starija od 30 dana),</w:t>
      </w:r>
    </w:p>
    <w:p w14:paraId="0597BCEF" w14:textId="77777777" w:rsidR="008C4AFA" w:rsidRPr="000D6545" w:rsidRDefault="008C4AFA" w:rsidP="00470016">
      <w:pPr>
        <w:pStyle w:val="T30X"/>
        <w:spacing w:before="0" w:after="0"/>
        <w:ind w:firstLine="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 xml:space="preserve">   - </w:t>
      </w:r>
      <w:r w:rsidR="00470016" w:rsidRPr="000D6545">
        <w:rPr>
          <w:rFonts w:ascii="Garamond" w:hAnsi="Garamond"/>
          <w:lang w:val="sr-Latn-ME"/>
        </w:rPr>
        <w:t>potvrdu iz Centralne banke CG</w:t>
      </w:r>
      <w:r w:rsidRPr="000D6545">
        <w:rPr>
          <w:rFonts w:ascii="Garamond" w:hAnsi="Garamond"/>
          <w:lang w:val="sr-Latn-ME"/>
        </w:rPr>
        <w:t xml:space="preserve"> da sportskom s</w:t>
      </w:r>
      <w:r w:rsidR="00470016" w:rsidRPr="000D6545">
        <w:rPr>
          <w:rFonts w:ascii="Garamond" w:hAnsi="Garamond"/>
          <w:lang w:val="sr-Latn-ME"/>
        </w:rPr>
        <w:t>ubjektu nijesu blokirani računi</w:t>
      </w:r>
      <w:r w:rsidRPr="000D6545">
        <w:rPr>
          <w:rFonts w:ascii="Garamond" w:hAnsi="Garamond"/>
          <w:lang w:val="sr-Latn-ME"/>
        </w:rPr>
        <w:t xml:space="preserve">(ne starija od 30 </w:t>
      </w:r>
      <w:r w:rsidR="00470016" w:rsidRPr="000D6545">
        <w:rPr>
          <w:rFonts w:ascii="Garamond" w:hAnsi="Garamond"/>
          <w:lang w:val="sr-Latn-ME"/>
        </w:rPr>
        <w:t>dana),</w:t>
      </w:r>
    </w:p>
    <w:p w14:paraId="2937D1A6" w14:textId="77777777" w:rsidR="00470016" w:rsidRPr="000D6545" w:rsidRDefault="008C4AFA" w:rsidP="00470016">
      <w:pPr>
        <w:pStyle w:val="T30X"/>
        <w:spacing w:before="0" w:after="0"/>
        <w:ind w:firstLine="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 xml:space="preserve">   - potvrdu od organa uprave nadležnog za poslove utvrđivanja, kontrole i naplate javnih prihoda da sportski </w:t>
      </w:r>
    </w:p>
    <w:p w14:paraId="5D72A951" w14:textId="77777777" w:rsidR="008C4AFA" w:rsidRPr="000D6545" w:rsidRDefault="00470016" w:rsidP="00470016">
      <w:pPr>
        <w:pStyle w:val="T30X"/>
        <w:spacing w:before="0" w:after="0"/>
        <w:ind w:firstLine="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 xml:space="preserve">     </w:t>
      </w:r>
      <w:r w:rsidR="008C4AFA" w:rsidRPr="000D6545">
        <w:rPr>
          <w:rFonts w:ascii="Garamond" w:hAnsi="Garamond"/>
          <w:lang w:val="sr-Latn-ME"/>
        </w:rPr>
        <w:t>subjekt nema neizmirenih poreskih obaveza do 31. decembra prethodne godine,</w:t>
      </w:r>
    </w:p>
    <w:p w14:paraId="12D6645E" w14:textId="0D230C4F" w:rsidR="00021212" w:rsidRPr="000D6545" w:rsidRDefault="008C4AFA" w:rsidP="00470016">
      <w:pPr>
        <w:pStyle w:val="T30X"/>
        <w:spacing w:before="0" w:after="0"/>
        <w:ind w:firstLine="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 xml:space="preserve">  </w:t>
      </w:r>
      <w:r w:rsidR="00470016" w:rsidRPr="000D6545">
        <w:rPr>
          <w:rFonts w:ascii="Garamond" w:hAnsi="Garamond"/>
          <w:lang w:val="sr-Latn-ME"/>
        </w:rPr>
        <w:t xml:space="preserve"> -</w:t>
      </w:r>
      <w:r w:rsidR="000D6545">
        <w:rPr>
          <w:rFonts w:ascii="Garamond" w:hAnsi="Garamond"/>
          <w:lang w:val="sr-Latn-ME"/>
        </w:rPr>
        <w:t xml:space="preserve"> </w:t>
      </w:r>
      <w:r w:rsidRPr="000D6545">
        <w:rPr>
          <w:rFonts w:ascii="Garamond" w:hAnsi="Garamond"/>
          <w:lang w:val="sr-Latn-ME"/>
        </w:rPr>
        <w:t xml:space="preserve">potvrdu nacionalnog sportskog saveza, </w:t>
      </w:r>
      <w:r w:rsidR="00720546" w:rsidRPr="000D6545">
        <w:rPr>
          <w:rFonts w:ascii="Garamond" w:hAnsi="Garamond"/>
          <w:lang w:val="sr-Latn-ME"/>
        </w:rPr>
        <w:t>kojom se potvrđuje tačnost rezultata klubova</w:t>
      </w:r>
      <w:r w:rsidR="000D6545">
        <w:rPr>
          <w:rFonts w:ascii="Garamond" w:hAnsi="Garamond"/>
          <w:lang w:val="sr-Latn-ME"/>
        </w:rPr>
        <w:t>,</w:t>
      </w:r>
    </w:p>
    <w:p w14:paraId="45D518C1" w14:textId="07ACD990" w:rsidR="00470016" w:rsidRPr="000D6545" w:rsidRDefault="00470016" w:rsidP="00470016">
      <w:pPr>
        <w:pStyle w:val="T30X"/>
        <w:spacing w:before="0" w:after="0"/>
        <w:ind w:firstLine="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 xml:space="preserve">   -</w:t>
      </w:r>
      <w:r w:rsidR="000D6545">
        <w:rPr>
          <w:rFonts w:ascii="Garamond" w:hAnsi="Garamond"/>
          <w:lang w:val="sr-Latn-ME"/>
        </w:rPr>
        <w:t xml:space="preserve"> </w:t>
      </w:r>
      <w:r w:rsidR="008C4AFA" w:rsidRPr="000D6545">
        <w:rPr>
          <w:rFonts w:ascii="Garamond" w:hAnsi="Garamond"/>
          <w:lang w:val="sr-Latn-ME"/>
        </w:rPr>
        <w:t xml:space="preserve">izjavu ovlašćenog lica u sportskoj organizaciji o istinitosti podataka navedenih u prijavi za konkurs </w:t>
      </w:r>
      <w:r w:rsidRPr="000D6545">
        <w:rPr>
          <w:rFonts w:ascii="Garamond" w:hAnsi="Garamond"/>
          <w:lang w:val="sr-Latn-ME"/>
        </w:rPr>
        <w:t>–</w:t>
      </w:r>
      <w:r w:rsidR="008C4AFA" w:rsidRPr="000D6545">
        <w:rPr>
          <w:rFonts w:ascii="Garamond" w:hAnsi="Garamond"/>
          <w:lang w:val="sr-Latn-ME"/>
        </w:rPr>
        <w:t xml:space="preserve"> </w:t>
      </w:r>
    </w:p>
    <w:p w14:paraId="1B237D35" w14:textId="77777777" w:rsidR="008C4AFA" w:rsidRPr="000D6545" w:rsidRDefault="00470016" w:rsidP="00470016">
      <w:pPr>
        <w:pStyle w:val="T30X"/>
        <w:spacing w:before="0" w:after="0"/>
        <w:ind w:firstLine="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 xml:space="preserve">     </w:t>
      </w:r>
      <w:r w:rsidR="008C4AFA" w:rsidRPr="000D6545">
        <w:rPr>
          <w:rFonts w:ascii="Garamond" w:hAnsi="Garamond"/>
          <w:lang w:val="sr-Latn-ME"/>
        </w:rPr>
        <w:t>ovjerena od strane suda, organa lokalne uprave nadležnog za poslove ovjeravanja ili notara.</w:t>
      </w:r>
    </w:p>
    <w:p w14:paraId="3B870C9B" w14:textId="77777777" w:rsidR="00B41236" w:rsidRPr="000D6545" w:rsidRDefault="00321373" w:rsidP="00470016">
      <w:pPr>
        <w:spacing w:after="0" w:line="240" w:lineRule="auto"/>
        <w:jc w:val="both"/>
        <w:rPr>
          <w:rFonts w:ascii="Garamond" w:hAnsi="Garamond" w:cs="Times New Roman"/>
          <w:lang w:val="sr-Latn-ME"/>
        </w:rPr>
      </w:pPr>
      <w:r w:rsidRPr="000D6545">
        <w:rPr>
          <w:rFonts w:ascii="Garamond" w:hAnsi="Garamond"/>
          <w:lang w:val="sr-Latn-ME"/>
        </w:rPr>
        <w:t xml:space="preserve">       </w:t>
      </w:r>
    </w:p>
    <w:p w14:paraId="46FB728C" w14:textId="77777777" w:rsidR="00BD5EE0" w:rsidRPr="000D6545" w:rsidRDefault="00BD5EE0" w:rsidP="00021212">
      <w:pPr>
        <w:pStyle w:val="T30X"/>
        <w:spacing w:before="0" w:after="0"/>
        <w:ind w:firstLine="720"/>
        <w:rPr>
          <w:rFonts w:ascii="Garamond" w:hAnsi="Garamond"/>
          <w:b/>
          <w:lang w:val="sr-Latn-ME"/>
        </w:rPr>
      </w:pPr>
      <w:r w:rsidRPr="000D6545">
        <w:rPr>
          <w:rFonts w:ascii="Garamond" w:hAnsi="Garamond"/>
          <w:b/>
          <w:lang w:val="sr-Latn-ME"/>
        </w:rPr>
        <w:t>Pravo učešća na konkursu</w:t>
      </w:r>
      <w:r w:rsidR="00FE7F26" w:rsidRPr="000D6545">
        <w:rPr>
          <w:rFonts w:ascii="Garamond" w:hAnsi="Garamond"/>
          <w:b/>
          <w:lang w:val="sr-Latn-ME"/>
        </w:rPr>
        <w:t xml:space="preserve"> i kriterijumi</w:t>
      </w:r>
    </w:p>
    <w:p w14:paraId="37662F57" w14:textId="77777777" w:rsidR="004219D2" w:rsidRPr="000D6545" w:rsidRDefault="00333B0B" w:rsidP="00021212">
      <w:pPr>
        <w:spacing w:after="0" w:line="240" w:lineRule="auto"/>
        <w:ind w:firstLine="720"/>
        <w:jc w:val="both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 xml:space="preserve">Pravo učešća na konkursu imaju sportske organizacije sa sjedištem na teritoriji </w:t>
      </w:r>
      <w:r w:rsidR="003D74B0" w:rsidRPr="000D6545">
        <w:rPr>
          <w:rFonts w:ascii="Garamond" w:hAnsi="Garamond"/>
          <w:lang w:val="sr-Latn-ME"/>
        </w:rPr>
        <w:t>Glavnog grada</w:t>
      </w:r>
      <w:r w:rsidR="003C2221" w:rsidRPr="000D6545">
        <w:rPr>
          <w:rFonts w:ascii="Garamond" w:hAnsi="Garamond"/>
          <w:lang w:val="sr-Latn-ME"/>
        </w:rPr>
        <w:t xml:space="preserve"> nakon isteka roka od jedne godine od dana njihovog osnivanja</w:t>
      </w:r>
      <w:r w:rsidR="00BD5EE0" w:rsidRPr="000D6545">
        <w:rPr>
          <w:rFonts w:ascii="Garamond" w:hAnsi="Garamond"/>
          <w:lang w:val="sr-Latn-ME"/>
        </w:rPr>
        <w:t>.</w:t>
      </w:r>
      <w:r w:rsidR="004219D2" w:rsidRPr="000D6545">
        <w:rPr>
          <w:rFonts w:ascii="Garamond" w:hAnsi="Garamond"/>
          <w:lang w:val="sr-Latn-ME"/>
        </w:rPr>
        <w:t xml:space="preserve"> Prioritet za korišćenje termina imaju sportske organizacije čiji je osnivač Glavni grad Podgorica. </w:t>
      </w:r>
    </w:p>
    <w:p w14:paraId="6632E535" w14:textId="013B44F9" w:rsidR="006F5BF8" w:rsidRPr="000D6545" w:rsidRDefault="006F5BF8" w:rsidP="00021212">
      <w:pPr>
        <w:pStyle w:val="T30X"/>
        <w:spacing w:before="0" w:after="0"/>
        <w:ind w:firstLine="72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>Kriterijumi za raspodjelu termina za treninge su:</w:t>
      </w:r>
      <w:r w:rsidR="00A40097" w:rsidRPr="000D6545">
        <w:rPr>
          <w:rFonts w:ascii="Garamond" w:hAnsi="Garamond"/>
          <w:lang w:val="sr-Latn-ME"/>
        </w:rPr>
        <w:t xml:space="preserve"> v</w:t>
      </w:r>
      <w:r w:rsidRPr="000D6545">
        <w:rPr>
          <w:rFonts w:ascii="Garamond" w:hAnsi="Garamond"/>
          <w:lang w:val="sr-Latn-ME"/>
        </w:rPr>
        <w:t>rednovanje programa rada sportske organizacije;</w:t>
      </w:r>
      <w:r w:rsidR="00A40097" w:rsidRPr="000D6545">
        <w:rPr>
          <w:rFonts w:ascii="Garamond" w:hAnsi="Garamond"/>
          <w:lang w:val="sr-Latn-ME"/>
        </w:rPr>
        <w:t xml:space="preserve"> t</w:t>
      </w:r>
      <w:r w:rsidRPr="000D6545">
        <w:rPr>
          <w:rFonts w:ascii="Garamond" w:hAnsi="Garamond"/>
          <w:lang w:val="sr-Latn-ME"/>
        </w:rPr>
        <w:t>radicija i društveni značaj sportske organizacije</w:t>
      </w:r>
      <w:r w:rsidR="00A40097" w:rsidRPr="000D6545">
        <w:rPr>
          <w:rFonts w:ascii="Garamond" w:hAnsi="Garamond"/>
          <w:lang w:val="sr-Latn-ME"/>
        </w:rPr>
        <w:t xml:space="preserve"> (t</w:t>
      </w:r>
      <w:r w:rsidRPr="000D6545">
        <w:rPr>
          <w:rFonts w:ascii="Garamond" w:hAnsi="Garamond"/>
          <w:lang w:val="sr-Latn-ME"/>
        </w:rPr>
        <w:t>radicija postojanja i društvena priznanja sportskog kluba</w:t>
      </w:r>
      <w:r w:rsidR="00A40097" w:rsidRPr="000D6545">
        <w:rPr>
          <w:rFonts w:ascii="Garamond" w:hAnsi="Garamond"/>
          <w:lang w:val="sr-Latn-ME"/>
        </w:rPr>
        <w:t>;</w:t>
      </w:r>
      <w:r w:rsidR="000D6545">
        <w:rPr>
          <w:rFonts w:ascii="Garamond" w:hAnsi="Garamond"/>
          <w:lang w:val="sr-Latn-ME"/>
        </w:rPr>
        <w:t xml:space="preserve"> </w:t>
      </w:r>
      <w:r w:rsidR="00A40097" w:rsidRPr="000D6545">
        <w:rPr>
          <w:rFonts w:ascii="Garamond" w:hAnsi="Garamond"/>
          <w:lang w:val="sr-Latn-ME"/>
        </w:rPr>
        <w:t>m</w:t>
      </w:r>
      <w:r w:rsidRPr="000D6545">
        <w:rPr>
          <w:rFonts w:ascii="Garamond" w:hAnsi="Garamond"/>
          <w:lang w:val="sr-Latn-ME"/>
        </w:rPr>
        <w:t>asovnost članova sportskog kluba/uzrasne kategorije kluba</w:t>
      </w:r>
      <w:r w:rsidR="00A40097" w:rsidRPr="000D6545">
        <w:rPr>
          <w:rFonts w:ascii="Garamond" w:hAnsi="Garamond"/>
          <w:lang w:val="sr-Latn-ME"/>
        </w:rPr>
        <w:t>; m</w:t>
      </w:r>
      <w:r w:rsidRPr="000D6545">
        <w:rPr>
          <w:rFonts w:ascii="Garamond" w:hAnsi="Garamond"/>
          <w:lang w:val="sr-Latn-ME"/>
        </w:rPr>
        <w:t>asovnost registrovanih sportista kod nacionalnog sportskog saveza</w:t>
      </w:r>
      <w:r w:rsidR="00A40097" w:rsidRPr="000D6545">
        <w:rPr>
          <w:rFonts w:ascii="Garamond" w:hAnsi="Garamond"/>
          <w:lang w:val="sr-Latn-ME"/>
        </w:rPr>
        <w:t>)</w:t>
      </w:r>
      <w:r w:rsidRPr="000D6545">
        <w:rPr>
          <w:rFonts w:ascii="Garamond" w:hAnsi="Garamond"/>
          <w:lang w:val="sr-Latn-ME"/>
        </w:rPr>
        <w:t>;</w:t>
      </w:r>
      <w:r w:rsidR="000D6545">
        <w:rPr>
          <w:rFonts w:ascii="Garamond" w:hAnsi="Garamond"/>
          <w:lang w:val="sr-Latn-ME"/>
        </w:rPr>
        <w:t xml:space="preserve"> </w:t>
      </w:r>
      <w:r w:rsidR="00A40097" w:rsidRPr="000D6545">
        <w:rPr>
          <w:rFonts w:ascii="Garamond" w:hAnsi="Garamond"/>
          <w:lang w:val="sr-Latn-ME"/>
        </w:rPr>
        <w:t>k</w:t>
      </w:r>
      <w:r w:rsidRPr="000D6545">
        <w:rPr>
          <w:rFonts w:ascii="Garamond" w:hAnsi="Garamond"/>
          <w:lang w:val="sr-Latn-ME"/>
        </w:rPr>
        <w:t>arakteristike takmičarskih aktivnosti u svim uzrasnim kategorijama sportskog kluba</w:t>
      </w:r>
      <w:r w:rsidR="00A40097" w:rsidRPr="000D6545">
        <w:rPr>
          <w:rFonts w:ascii="Garamond" w:hAnsi="Garamond"/>
          <w:lang w:val="sr-Latn-ME"/>
        </w:rPr>
        <w:t>(k</w:t>
      </w:r>
      <w:r w:rsidRPr="000D6545">
        <w:rPr>
          <w:rFonts w:ascii="Garamond" w:hAnsi="Garamond"/>
          <w:lang w:val="sr-Latn-ME"/>
        </w:rPr>
        <w:t>arakter takmičenja, po kalendaru sportskog saveza, u godini koja prethodi konkursu</w:t>
      </w:r>
      <w:r w:rsidR="00A40097" w:rsidRPr="000D6545">
        <w:rPr>
          <w:rFonts w:ascii="Garamond" w:hAnsi="Garamond"/>
          <w:lang w:val="sr-Latn-ME"/>
        </w:rPr>
        <w:t>)</w:t>
      </w:r>
      <w:r w:rsidRPr="000D6545">
        <w:rPr>
          <w:rFonts w:ascii="Garamond" w:hAnsi="Garamond"/>
          <w:lang w:val="sr-Latn-ME"/>
        </w:rPr>
        <w:t>;</w:t>
      </w:r>
      <w:r w:rsidR="000D6545">
        <w:rPr>
          <w:rFonts w:ascii="Garamond" w:hAnsi="Garamond"/>
          <w:lang w:val="sr-Latn-ME"/>
        </w:rPr>
        <w:t xml:space="preserve"> </w:t>
      </w:r>
      <w:r w:rsidR="00A40097" w:rsidRPr="000D6545">
        <w:rPr>
          <w:rFonts w:ascii="Garamond" w:hAnsi="Garamond"/>
          <w:lang w:val="sr-Latn-ME"/>
        </w:rPr>
        <w:t>p</w:t>
      </w:r>
      <w:r w:rsidRPr="000D6545">
        <w:rPr>
          <w:rFonts w:ascii="Garamond" w:hAnsi="Garamond"/>
          <w:lang w:val="sr-Latn-ME"/>
        </w:rPr>
        <w:t>ostignuti rezultati sportskog kluba u prethodnoj godini (za ekipne i pojedinačne sportove);</w:t>
      </w:r>
      <w:r w:rsidR="00A40097" w:rsidRPr="000D6545">
        <w:rPr>
          <w:rFonts w:ascii="Garamond" w:hAnsi="Garamond"/>
          <w:lang w:val="sr-Latn-ME"/>
        </w:rPr>
        <w:t xml:space="preserve"> o</w:t>
      </w:r>
      <w:r w:rsidRPr="000D6545">
        <w:rPr>
          <w:rFonts w:ascii="Garamond" w:hAnsi="Garamond"/>
          <w:lang w:val="sr-Latn-ME"/>
        </w:rPr>
        <w:t>rganizacija i realizacija nacionalnih i međunarodnih sportskih manifestacija u godini koja prethodi konkursu;</w:t>
      </w:r>
      <w:r w:rsidR="00A40097" w:rsidRPr="000D6545">
        <w:rPr>
          <w:rFonts w:ascii="Garamond" w:hAnsi="Garamond"/>
          <w:lang w:val="sr-Latn-ME"/>
        </w:rPr>
        <w:t>b</w:t>
      </w:r>
      <w:r w:rsidRPr="000D6545">
        <w:rPr>
          <w:rFonts w:ascii="Garamond" w:hAnsi="Garamond"/>
          <w:lang w:val="sr-Latn-ME"/>
        </w:rPr>
        <w:t>roj reprezentativaca i postignuti rezu</w:t>
      </w:r>
      <w:r w:rsidR="00A40097" w:rsidRPr="000D6545">
        <w:rPr>
          <w:rFonts w:ascii="Garamond" w:hAnsi="Garamond"/>
          <w:lang w:val="sr-Latn-ME"/>
        </w:rPr>
        <w:t>ltati takmičara sportskog kluba (br</w:t>
      </w:r>
      <w:r w:rsidRPr="000D6545">
        <w:rPr>
          <w:rFonts w:ascii="Garamond" w:hAnsi="Garamond"/>
          <w:lang w:val="sr-Latn-ME"/>
        </w:rPr>
        <w:t>oj takmičara sportskog kluba u reprezentativnim selekcijama Crne Gore</w:t>
      </w:r>
      <w:r w:rsidR="00A40097" w:rsidRPr="000D6545">
        <w:rPr>
          <w:rFonts w:ascii="Garamond" w:hAnsi="Garamond"/>
          <w:lang w:val="sr-Latn-ME"/>
        </w:rPr>
        <w:t xml:space="preserve"> (p</w:t>
      </w:r>
      <w:r w:rsidRPr="000D6545">
        <w:rPr>
          <w:rFonts w:ascii="Garamond" w:hAnsi="Garamond"/>
          <w:lang w:val="sr-Latn-ME"/>
        </w:rPr>
        <w:t>ostignuti rezultati takmičara sportskog kluba za reprezentaciju Crne Gore na zvaničnim međunarodnim takmičenjima, u godini koja prethodi konkursu</w:t>
      </w:r>
      <w:r w:rsidR="00A40097" w:rsidRPr="000D6545">
        <w:rPr>
          <w:rFonts w:ascii="Garamond" w:hAnsi="Garamond"/>
          <w:lang w:val="sr-Latn-ME"/>
        </w:rPr>
        <w:t>)</w:t>
      </w:r>
      <w:r w:rsidRPr="000D6545">
        <w:rPr>
          <w:rFonts w:ascii="Garamond" w:hAnsi="Garamond"/>
          <w:lang w:val="sr-Latn-ME"/>
        </w:rPr>
        <w:t>;</w:t>
      </w:r>
      <w:r w:rsidR="00A40097" w:rsidRPr="000D6545">
        <w:rPr>
          <w:rFonts w:ascii="Garamond" w:hAnsi="Garamond"/>
          <w:lang w:val="sr-Latn-ME"/>
        </w:rPr>
        <w:t xml:space="preserve"> r</w:t>
      </w:r>
      <w:r w:rsidRPr="000D6545">
        <w:rPr>
          <w:rFonts w:ascii="Garamond" w:hAnsi="Garamond"/>
          <w:lang w:val="sr-Latn-ME"/>
        </w:rPr>
        <w:t>azvijenost i masovnost takmičarskog i netakmičarskog sporta</w:t>
      </w:r>
      <w:r w:rsidR="000D6545">
        <w:rPr>
          <w:rFonts w:ascii="Garamond" w:hAnsi="Garamond"/>
          <w:lang w:val="sr-Latn-ME"/>
        </w:rPr>
        <w:t xml:space="preserve"> </w:t>
      </w:r>
      <w:r w:rsidR="00A40097" w:rsidRPr="000D6545">
        <w:rPr>
          <w:rFonts w:ascii="Garamond" w:hAnsi="Garamond"/>
          <w:lang w:val="sr-Latn-ME"/>
        </w:rPr>
        <w:t>(br</w:t>
      </w:r>
      <w:r w:rsidRPr="000D6545">
        <w:rPr>
          <w:rFonts w:ascii="Garamond" w:hAnsi="Garamond"/>
          <w:lang w:val="sr-Latn-ME"/>
        </w:rPr>
        <w:t>oj klubova istog sporta u Crnoj Gori</w:t>
      </w:r>
      <w:r w:rsidR="000D6545">
        <w:rPr>
          <w:rFonts w:ascii="Garamond" w:hAnsi="Garamond"/>
          <w:lang w:val="sr-Latn-ME"/>
        </w:rPr>
        <w:t>,</w:t>
      </w:r>
      <w:r w:rsidR="00A40097" w:rsidRPr="000D6545">
        <w:rPr>
          <w:rFonts w:ascii="Garamond" w:hAnsi="Garamond"/>
          <w:lang w:val="sr-Latn-ME"/>
        </w:rPr>
        <w:t xml:space="preserve"> b</w:t>
      </w:r>
      <w:r w:rsidRPr="000D6545">
        <w:rPr>
          <w:rFonts w:ascii="Garamond" w:hAnsi="Garamond"/>
          <w:lang w:val="sr-Latn-ME"/>
        </w:rPr>
        <w:t>roj klubova istog sporta u Glavnom gradu</w:t>
      </w:r>
      <w:r w:rsidR="00A40097" w:rsidRPr="000D6545">
        <w:rPr>
          <w:rFonts w:ascii="Garamond" w:hAnsi="Garamond"/>
          <w:lang w:val="sr-Latn-ME"/>
        </w:rPr>
        <w:t>);</w:t>
      </w:r>
      <w:r w:rsidR="000D6545" w:rsidRPr="000D6545">
        <w:rPr>
          <w:rFonts w:ascii="Garamond" w:hAnsi="Garamond"/>
          <w:lang w:val="sr-Latn-ME"/>
        </w:rPr>
        <w:t xml:space="preserve"> </w:t>
      </w:r>
      <w:r w:rsidR="00A40097" w:rsidRPr="000D6545">
        <w:rPr>
          <w:rFonts w:ascii="Garamond" w:hAnsi="Garamond"/>
          <w:lang w:val="sr-Latn-ME"/>
        </w:rPr>
        <w:t>m</w:t>
      </w:r>
      <w:r w:rsidRPr="000D6545">
        <w:rPr>
          <w:rFonts w:ascii="Garamond" w:hAnsi="Garamond"/>
          <w:lang w:val="sr-Latn-ME"/>
        </w:rPr>
        <w:t>eđunarodne aktivnosti klubova iz netakmičarskog sporta i društva za sportsku rekreaciju;</w:t>
      </w:r>
      <w:r w:rsidR="000D6545">
        <w:rPr>
          <w:rFonts w:ascii="Garamond" w:hAnsi="Garamond"/>
          <w:lang w:val="sr-Latn-ME"/>
        </w:rPr>
        <w:t xml:space="preserve"> </w:t>
      </w:r>
      <w:r w:rsidR="00A40097" w:rsidRPr="000D6545">
        <w:rPr>
          <w:rFonts w:ascii="Garamond" w:hAnsi="Garamond"/>
          <w:lang w:val="sr-Latn-ME"/>
        </w:rPr>
        <w:t>v</w:t>
      </w:r>
      <w:r w:rsidRPr="000D6545">
        <w:rPr>
          <w:rFonts w:ascii="Garamond" w:hAnsi="Garamond"/>
          <w:lang w:val="sr-Latn-ME"/>
        </w:rPr>
        <w:t>rednovanje statusa sporta prema kategorizaciji.</w:t>
      </w:r>
    </w:p>
    <w:p w14:paraId="499022D5" w14:textId="77777777" w:rsidR="00BD5EE0" w:rsidRPr="000D6545" w:rsidRDefault="00BD5EE0" w:rsidP="00470016">
      <w:pPr>
        <w:pStyle w:val="T30X"/>
        <w:spacing w:before="0" w:after="0"/>
        <w:ind w:firstLine="0"/>
        <w:rPr>
          <w:rFonts w:ascii="Garamond" w:hAnsi="Garamond"/>
          <w:lang w:val="sr-Latn-ME"/>
        </w:rPr>
      </w:pPr>
    </w:p>
    <w:p w14:paraId="39951388" w14:textId="77777777" w:rsidR="00A40097" w:rsidRPr="000D6545" w:rsidRDefault="00A40097" w:rsidP="00021212">
      <w:pPr>
        <w:spacing w:after="0" w:line="240" w:lineRule="auto"/>
        <w:ind w:firstLine="720"/>
        <w:jc w:val="both"/>
        <w:rPr>
          <w:rFonts w:ascii="Garamond" w:hAnsi="Garamond" w:cs="Times New Roman"/>
          <w:lang w:val="sr-Latn-ME"/>
        </w:rPr>
      </w:pPr>
      <w:r w:rsidRPr="000D6545">
        <w:rPr>
          <w:rFonts w:ascii="Garamond" w:hAnsi="Garamond" w:cs="Times New Roman"/>
          <w:b/>
          <w:lang w:val="sr-Latn-ME"/>
        </w:rPr>
        <w:t>Sportski sadržaji</w:t>
      </w:r>
      <w:r w:rsidRPr="000D6545">
        <w:rPr>
          <w:rFonts w:ascii="Garamond" w:hAnsi="Garamond" w:cs="Times New Roman"/>
          <w:lang w:val="sr-Latn-ME"/>
        </w:rPr>
        <w:t xml:space="preserve"> </w:t>
      </w:r>
    </w:p>
    <w:p w14:paraId="271B0D31" w14:textId="5CEC049C" w:rsidR="005A61F2" w:rsidRPr="000D6545" w:rsidRDefault="00333B0B" w:rsidP="000D6545">
      <w:pPr>
        <w:pStyle w:val="NoSpacing"/>
        <w:ind w:firstLine="720"/>
        <w:jc w:val="both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>Sportski sadržaji koji su na raspolaganju sportskim organizacijama na Javni konkurs za besplatno</w:t>
      </w:r>
      <w:r w:rsidR="000D6545" w:rsidRPr="000D6545">
        <w:rPr>
          <w:rFonts w:ascii="Garamond" w:hAnsi="Garamond"/>
          <w:lang w:val="sr-Latn-ME"/>
        </w:rPr>
        <w:t xml:space="preserve"> </w:t>
      </w:r>
      <w:r w:rsidRPr="000D6545">
        <w:rPr>
          <w:rFonts w:ascii="Garamond" w:hAnsi="Garamond"/>
          <w:lang w:val="sr-Latn-ME"/>
        </w:rPr>
        <w:t xml:space="preserve">korišćenje sadržaja u „Sportski objekti“ doo su: </w:t>
      </w:r>
      <w:r w:rsidRPr="000D6545">
        <w:rPr>
          <w:rFonts w:ascii="Garamond" w:hAnsi="Garamond"/>
          <w:color w:val="000000" w:themeColor="text1"/>
          <w:lang w:val="sr-Latn-ME"/>
        </w:rPr>
        <w:t>SC „Morača“ (velika, mala</w:t>
      </w:r>
      <w:r w:rsidR="00D82B83" w:rsidRPr="000D6545">
        <w:rPr>
          <w:rFonts w:ascii="Garamond" w:hAnsi="Garamond"/>
          <w:color w:val="000000" w:themeColor="text1"/>
          <w:lang w:val="sr-Latn-ME"/>
        </w:rPr>
        <w:t xml:space="preserve"> i</w:t>
      </w:r>
      <w:r w:rsidRPr="000D6545">
        <w:rPr>
          <w:rFonts w:ascii="Garamond" w:hAnsi="Garamond"/>
          <w:color w:val="000000" w:themeColor="text1"/>
          <w:lang w:val="sr-Latn-ME"/>
        </w:rPr>
        <w:t xml:space="preserve"> borilačka</w:t>
      </w:r>
      <w:r w:rsidR="00D82B83" w:rsidRPr="000D6545">
        <w:rPr>
          <w:rFonts w:ascii="Garamond" w:hAnsi="Garamond"/>
          <w:color w:val="000000" w:themeColor="text1"/>
          <w:lang w:val="sr-Latn-ME"/>
        </w:rPr>
        <w:t xml:space="preserve"> </w:t>
      </w:r>
      <w:r w:rsidRPr="000D6545">
        <w:rPr>
          <w:rFonts w:ascii="Garamond" w:hAnsi="Garamond"/>
          <w:color w:val="000000" w:themeColor="text1"/>
          <w:lang w:val="sr-Latn-ME"/>
        </w:rPr>
        <w:t>sala)</w:t>
      </w:r>
      <w:r w:rsidR="005A61F2" w:rsidRPr="000D6545">
        <w:rPr>
          <w:rFonts w:ascii="Garamond" w:hAnsi="Garamond"/>
          <w:color w:val="000000" w:themeColor="text1"/>
          <w:lang w:val="sr-Latn-ME"/>
        </w:rPr>
        <w:t>,</w:t>
      </w:r>
      <w:r w:rsidR="00635328" w:rsidRPr="000D6545">
        <w:rPr>
          <w:rFonts w:ascii="Garamond" w:hAnsi="Garamond"/>
          <w:color w:val="000000" w:themeColor="text1"/>
          <w:lang w:val="sr-Latn-ME"/>
        </w:rPr>
        <w:t xml:space="preserve"> </w:t>
      </w:r>
      <w:r w:rsidRPr="000D6545">
        <w:rPr>
          <w:rFonts w:ascii="Garamond" w:hAnsi="Garamond"/>
          <w:color w:val="000000" w:themeColor="text1"/>
          <w:lang w:val="sr-Latn-ME"/>
        </w:rPr>
        <w:t>Gradski bazen</w:t>
      </w:r>
      <w:r w:rsidR="00635328" w:rsidRPr="000D6545">
        <w:rPr>
          <w:rFonts w:ascii="Garamond" w:hAnsi="Garamond"/>
          <w:color w:val="000000" w:themeColor="text1"/>
          <w:lang w:val="sr-Latn-ME"/>
        </w:rPr>
        <w:t>i</w:t>
      </w:r>
      <w:r w:rsidR="005A61F2" w:rsidRPr="000D6545">
        <w:rPr>
          <w:rFonts w:ascii="Garamond" w:hAnsi="Garamond"/>
          <w:color w:val="000000" w:themeColor="text1"/>
          <w:lang w:val="sr-Latn-ME"/>
        </w:rPr>
        <w:t xml:space="preserve"> (bazeni i prostor za stoni tenis), Strelište “Ljubović” i </w:t>
      </w:r>
      <w:r w:rsidR="005A61F2" w:rsidRPr="000D6545">
        <w:rPr>
          <w:rFonts w:ascii="Garamond" w:hAnsi="Garamond"/>
          <w:lang w:val="sr-Latn-ME"/>
        </w:rPr>
        <w:t>Univerzalno sportsko igralište (Venom).</w:t>
      </w:r>
    </w:p>
    <w:p w14:paraId="53D5E0E6" w14:textId="77777777" w:rsidR="00A40097" w:rsidRPr="000D6545" w:rsidRDefault="00A40097" w:rsidP="00470016">
      <w:pPr>
        <w:spacing w:after="0" w:line="240" w:lineRule="auto"/>
        <w:jc w:val="both"/>
        <w:rPr>
          <w:rFonts w:ascii="Garamond" w:hAnsi="Garamond" w:cs="Times New Roman"/>
          <w:color w:val="000000" w:themeColor="text1"/>
          <w:lang w:val="sr-Latn-ME"/>
        </w:rPr>
      </w:pPr>
    </w:p>
    <w:p w14:paraId="4F21B810" w14:textId="77777777" w:rsidR="00021212" w:rsidRPr="000D6545" w:rsidRDefault="00021212" w:rsidP="00021212">
      <w:pPr>
        <w:pStyle w:val="NoSpacing"/>
        <w:ind w:firstLine="720"/>
        <w:jc w:val="both"/>
        <w:rPr>
          <w:rFonts w:ascii="Garamond" w:hAnsi="Garamond" w:cs="Arial"/>
          <w:b/>
          <w:lang w:val="sr-Latn-ME"/>
        </w:rPr>
      </w:pPr>
      <w:r w:rsidRPr="000D6545">
        <w:rPr>
          <w:rFonts w:ascii="Garamond" w:hAnsi="Garamond" w:cs="Arial"/>
          <w:b/>
          <w:lang w:val="sr-Latn-ME"/>
        </w:rPr>
        <w:t>Obrasci</w:t>
      </w:r>
    </w:p>
    <w:p w14:paraId="5B9F15DA" w14:textId="48657776" w:rsidR="00021212" w:rsidRPr="000D6545" w:rsidRDefault="00021212" w:rsidP="00021212">
      <w:pPr>
        <w:pStyle w:val="NoSpacing"/>
        <w:ind w:firstLine="720"/>
        <w:jc w:val="both"/>
        <w:rPr>
          <w:rFonts w:ascii="Garamond" w:hAnsi="Garamond" w:cs="Arial"/>
          <w:lang w:val="sr-Latn-ME"/>
        </w:rPr>
      </w:pPr>
      <w:r w:rsidRPr="000D6545">
        <w:rPr>
          <w:rFonts w:ascii="Garamond" w:hAnsi="Garamond" w:cs="Arial"/>
          <w:lang w:val="sr-Latn-ME"/>
        </w:rPr>
        <w:t xml:space="preserve"> Prijava na konkurs se podnosi na: prijavnom obrascu T1 za ekipne sportove, prijavnom obrascu T2 za individualne sport</w:t>
      </w:r>
      <w:r w:rsidR="000D6545">
        <w:rPr>
          <w:rFonts w:ascii="Garamond" w:hAnsi="Garamond" w:cs="Arial"/>
          <w:lang w:val="sr-Latn-ME"/>
        </w:rPr>
        <w:t>o</w:t>
      </w:r>
      <w:r w:rsidRPr="000D6545">
        <w:rPr>
          <w:rFonts w:ascii="Garamond" w:hAnsi="Garamond" w:cs="Arial"/>
          <w:lang w:val="sr-Latn-ME"/>
        </w:rPr>
        <w:t xml:space="preserve">ve i prijavnom obrascu T3 za netakmičarske sportove i rekreaciju i isti se mogu preuzeti na web sajtu Glavnog grada: </w:t>
      </w:r>
      <w:r w:rsidRPr="000D6545">
        <w:rPr>
          <w:rFonts w:ascii="Garamond" w:hAnsi="Garamond" w:cs="Arial"/>
          <w:u w:val="single"/>
          <w:lang w:val="sr-Latn-ME"/>
        </w:rPr>
        <w:t>www.podgorica.me</w:t>
      </w:r>
      <w:r w:rsidRPr="000D6545">
        <w:rPr>
          <w:rFonts w:ascii="Garamond" w:hAnsi="Garamond" w:cs="Arial"/>
          <w:lang w:val="sr-Latn-ME"/>
        </w:rPr>
        <w:t xml:space="preserve"> i u prostorijama Sekretarijata za sport.</w:t>
      </w:r>
    </w:p>
    <w:p w14:paraId="01163673" w14:textId="77777777" w:rsidR="00021212" w:rsidRPr="000D6545" w:rsidRDefault="00021212" w:rsidP="00021212">
      <w:pPr>
        <w:pStyle w:val="NoSpacing"/>
        <w:ind w:firstLine="720"/>
        <w:jc w:val="both"/>
        <w:rPr>
          <w:rFonts w:ascii="Garamond" w:hAnsi="Garamond" w:cs="Arial"/>
          <w:b/>
          <w:lang w:val="sr-Latn-ME"/>
        </w:rPr>
      </w:pPr>
    </w:p>
    <w:p w14:paraId="4C337C9E" w14:textId="77777777" w:rsidR="00021212" w:rsidRPr="000D6545" w:rsidRDefault="00021212" w:rsidP="00021212">
      <w:pPr>
        <w:pStyle w:val="NoSpacing"/>
        <w:ind w:firstLine="720"/>
        <w:jc w:val="both"/>
        <w:rPr>
          <w:rFonts w:ascii="Garamond" w:hAnsi="Garamond" w:cs="Arial"/>
          <w:b/>
          <w:lang w:val="sr-Latn-ME"/>
        </w:rPr>
      </w:pPr>
    </w:p>
    <w:p w14:paraId="6E40A4FE" w14:textId="77777777" w:rsidR="00021212" w:rsidRDefault="00021212" w:rsidP="00021212">
      <w:pPr>
        <w:pStyle w:val="NoSpacing"/>
        <w:ind w:firstLine="720"/>
        <w:jc w:val="both"/>
        <w:rPr>
          <w:rFonts w:ascii="Garamond" w:hAnsi="Garamond" w:cs="Arial"/>
          <w:b/>
          <w:lang w:val="sr-Latn-ME"/>
        </w:rPr>
      </w:pPr>
    </w:p>
    <w:p w14:paraId="08E3322F" w14:textId="77777777" w:rsidR="000D6545" w:rsidRDefault="000D6545" w:rsidP="00021212">
      <w:pPr>
        <w:pStyle w:val="NoSpacing"/>
        <w:ind w:firstLine="720"/>
        <w:jc w:val="both"/>
        <w:rPr>
          <w:rFonts w:ascii="Garamond" w:hAnsi="Garamond" w:cs="Arial"/>
          <w:b/>
          <w:lang w:val="sr-Latn-ME"/>
        </w:rPr>
      </w:pPr>
    </w:p>
    <w:p w14:paraId="66C518C0" w14:textId="77777777" w:rsidR="000D6545" w:rsidRDefault="000D6545" w:rsidP="00021212">
      <w:pPr>
        <w:pStyle w:val="NoSpacing"/>
        <w:ind w:firstLine="720"/>
        <w:jc w:val="both"/>
        <w:rPr>
          <w:rFonts w:ascii="Garamond" w:hAnsi="Garamond" w:cs="Arial"/>
          <w:b/>
          <w:lang w:val="sr-Latn-ME"/>
        </w:rPr>
      </w:pPr>
    </w:p>
    <w:p w14:paraId="45F1A3E2" w14:textId="77777777" w:rsidR="000D6545" w:rsidRPr="000D6545" w:rsidRDefault="000D6545" w:rsidP="00021212">
      <w:pPr>
        <w:pStyle w:val="NoSpacing"/>
        <w:ind w:firstLine="720"/>
        <w:jc w:val="both"/>
        <w:rPr>
          <w:rFonts w:ascii="Garamond" w:hAnsi="Garamond" w:cs="Arial"/>
          <w:b/>
          <w:lang w:val="sr-Latn-ME"/>
        </w:rPr>
      </w:pPr>
    </w:p>
    <w:p w14:paraId="4106A9A5" w14:textId="77777777" w:rsidR="00021212" w:rsidRPr="000D6545" w:rsidRDefault="00021212" w:rsidP="00021212">
      <w:pPr>
        <w:pStyle w:val="NoSpacing"/>
        <w:ind w:firstLine="720"/>
        <w:jc w:val="both"/>
        <w:rPr>
          <w:rFonts w:ascii="Garamond" w:hAnsi="Garamond" w:cs="Arial"/>
          <w:b/>
          <w:lang w:val="sr-Latn-ME"/>
        </w:rPr>
      </w:pPr>
    </w:p>
    <w:p w14:paraId="37A70512" w14:textId="77777777" w:rsidR="004219D2" w:rsidRPr="000D6545" w:rsidRDefault="004219D2" w:rsidP="00021212">
      <w:pPr>
        <w:pStyle w:val="NoSpacing"/>
        <w:ind w:firstLine="720"/>
        <w:jc w:val="both"/>
        <w:rPr>
          <w:rFonts w:ascii="Garamond" w:hAnsi="Garamond" w:cs="Arial"/>
          <w:b/>
          <w:lang w:val="sr-Latn-ME"/>
        </w:rPr>
      </w:pPr>
      <w:r w:rsidRPr="000D6545">
        <w:rPr>
          <w:rFonts w:ascii="Garamond" w:hAnsi="Garamond" w:cs="Arial"/>
          <w:b/>
          <w:lang w:val="sr-Latn-ME"/>
        </w:rPr>
        <w:t>Utvrđivanje rang liste</w:t>
      </w:r>
    </w:p>
    <w:p w14:paraId="1D7A4D1F" w14:textId="6228FE39" w:rsidR="009650A3" w:rsidRPr="000D6545" w:rsidRDefault="00215C64" w:rsidP="00021212">
      <w:pPr>
        <w:pStyle w:val="T30X"/>
        <w:spacing w:before="0" w:after="0"/>
        <w:ind w:firstLine="720"/>
        <w:rPr>
          <w:rFonts w:ascii="Garamond" w:hAnsi="Garamond"/>
          <w:lang w:val="sr-Latn-ME"/>
        </w:rPr>
      </w:pPr>
      <w:r w:rsidRPr="000D6545">
        <w:rPr>
          <w:rFonts w:ascii="Garamond" w:hAnsi="Garamond" w:cs="Arial"/>
          <w:lang w:val="sr-Latn-ME"/>
        </w:rPr>
        <w:t xml:space="preserve">Vrednovanje programa rada i utvrđivanje </w:t>
      </w:r>
      <w:r w:rsidR="009650A3" w:rsidRPr="000D6545">
        <w:rPr>
          <w:rFonts w:ascii="Garamond" w:hAnsi="Garamond"/>
          <w:lang w:val="sr-Latn-ME"/>
        </w:rPr>
        <w:t xml:space="preserve">rang liste sportskih organizacija koje ispunjavaju uslove za dodjelu termina </w:t>
      </w:r>
      <w:r w:rsidR="009650A3" w:rsidRPr="000D6545">
        <w:rPr>
          <w:rFonts w:ascii="Garamond" w:hAnsi="Garamond" w:cs="Arial"/>
          <w:lang w:val="sr-Latn-ME"/>
        </w:rPr>
        <w:t xml:space="preserve">izvršiće Komisija </w:t>
      </w:r>
      <w:r w:rsidR="009650A3" w:rsidRPr="000D6545">
        <w:rPr>
          <w:rFonts w:ascii="Garamond" w:eastAsia="Times New Roman" w:hAnsi="Garamond" w:cs="Arial"/>
          <w:lang w:val="sr-Latn-ME"/>
        </w:rPr>
        <w:t>u skladu sa u</w:t>
      </w:r>
      <w:r w:rsidR="000D6545">
        <w:rPr>
          <w:rFonts w:ascii="Garamond" w:eastAsia="Times New Roman" w:hAnsi="Garamond" w:cs="Arial"/>
          <w:lang w:val="sr-Latn-ME"/>
        </w:rPr>
        <w:t>s</w:t>
      </w:r>
      <w:r w:rsidR="009650A3" w:rsidRPr="000D6545">
        <w:rPr>
          <w:rFonts w:ascii="Garamond" w:eastAsia="Times New Roman" w:hAnsi="Garamond" w:cs="Arial"/>
          <w:lang w:val="sr-Latn-ME"/>
        </w:rPr>
        <w:t>lovima i kriterijumima iz Odluke o finansiranju sporta u Glavnom gradu,</w:t>
      </w:r>
      <w:r w:rsidR="009650A3" w:rsidRPr="000D6545">
        <w:rPr>
          <w:rFonts w:ascii="Garamond" w:hAnsi="Garamond" w:cs="Arial"/>
          <w:lang w:val="sr-Latn-ME"/>
        </w:rPr>
        <w:t xml:space="preserve"> Pravilnika</w:t>
      </w:r>
      <w:r w:rsidR="009650A3" w:rsidRPr="000D6545">
        <w:rPr>
          <w:rFonts w:ascii="Garamond" w:eastAsia="Times New Roman" w:hAnsi="Garamond" w:cs="Arial"/>
          <w:lang w:val="sr-Latn-ME"/>
        </w:rPr>
        <w:t xml:space="preserve"> o bližim kriterijumima za raspod</w:t>
      </w:r>
      <w:r w:rsidR="008E5AEB" w:rsidRPr="000D6545">
        <w:rPr>
          <w:rFonts w:ascii="Garamond" w:eastAsia="Times New Roman" w:hAnsi="Garamond" w:cs="Arial"/>
          <w:lang w:val="sr-Latn-ME"/>
        </w:rPr>
        <w:t>jelu sredstava sportskim subjek</w:t>
      </w:r>
      <w:r w:rsidR="009650A3" w:rsidRPr="000D6545">
        <w:rPr>
          <w:rFonts w:ascii="Garamond" w:eastAsia="Times New Roman" w:hAnsi="Garamond" w:cs="Arial"/>
          <w:lang w:val="sr-Latn-ME"/>
        </w:rPr>
        <w:t>tima.</w:t>
      </w:r>
    </w:p>
    <w:p w14:paraId="77ED5FF9" w14:textId="77777777" w:rsidR="009650A3" w:rsidRPr="000D6545" w:rsidRDefault="009650A3" w:rsidP="00021212">
      <w:pPr>
        <w:pStyle w:val="T30X"/>
        <w:spacing w:before="0" w:after="0"/>
        <w:ind w:firstLine="72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>Rang lista objavljuje se na internet stranici Glavnog grada u roku od deset dana od dana isteka konkursa.</w:t>
      </w:r>
    </w:p>
    <w:p w14:paraId="6887B8C2" w14:textId="77777777" w:rsidR="009650A3" w:rsidRPr="000D6545" w:rsidRDefault="009650A3" w:rsidP="00021212">
      <w:pPr>
        <w:pStyle w:val="T30X"/>
        <w:spacing w:before="0" w:after="0"/>
        <w:ind w:firstLine="720"/>
        <w:rPr>
          <w:rFonts w:ascii="Garamond" w:hAnsi="Garamond"/>
          <w:lang w:val="sr-Latn-ME"/>
        </w:rPr>
      </w:pPr>
      <w:r w:rsidRPr="000D6545">
        <w:rPr>
          <w:rFonts w:ascii="Garamond" w:hAnsi="Garamond"/>
          <w:lang w:val="sr-Latn-ME"/>
        </w:rPr>
        <w:t>Učesnik konkursa ima pravo prigovora na rang listu koji se podnosi preko Komisije za Službu glavnog administratora u roku od 8 dana od dana njenog objavljivanja.</w:t>
      </w:r>
    </w:p>
    <w:p w14:paraId="39C7DA7F" w14:textId="77777777" w:rsidR="00215C64" w:rsidRPr="000D6545" w:rsidRDefault="00215C64" w:rsidP="00470016">
      <w:pPr>
        <w:pStyle w:val="T30X"/>
        <w:spacing w:before="0" w:after="0"/>
        <w:ind w:firstLine="0"/>
        <w:rPr>
          <w:rFonts w:ascii="Garamond" w:hAnsi="Garamond" w:cs="Arial"/>
          <w:lang w:val="sr-Latn-ME"/>
        </w:rPr>
      </w:pPr>
    </w:p>
    <w:p w14:paraId="431602D1" w14:textId="77777777" w:rsidR="00215C64" w:rsidRPr="000D6545" w:rsidRDefault="00215C64" w:rsidP="00021212">
      <w:pPr>
        <w:pStyle w:val="NoSpacing"/>
        <w:ind w:firstLine="720"/>
        <w:jc w:val="both"/>
        <w:rPr>
          <w:rFonts w:ascii="Garamond" w:hAnsi="Garamond" w:cs="Arial"/>
          <w:lang w:val="sr-Latn-ME"/>
        </w:rPr>
      </w:pPr>
      <w:r w:rsidRPr="000D6545">
        <w:rPr>
          <w:rFonts w:ascii="Garamond" w:hAnsi="Garamond" w:cs="Arial"/>
          <w:lang w:val="sr-Latn-ME"/>
        </w:rPr>
        <w:t>Konkurs je otvoren 15 dana od dana objavljivanja u dnevnom listu „Pobjeda“, na internet sajtu Glavnog grada</w:t>
      </w:r>
      <w:r w:rsidR="009650A3" w:rsidRPr="000D6545">
        <w:rPr>
          <w:rFonts w:ascii="Garamond" w:hAnsi="Garamond" w:cs="Arial"/>
          <w:lang w:val="sr-Latn-ME"/>
        </w:rPr>
        <w:t xml:space="preserve"> i oglasnoj tabli Sekretarijata za sport</w:t>
      </w:r>
      <w:r w:rsidRPr="000D6545">
        <w:rPr>
          <w:rFonts w:ascii="Garamond" w:hAnsi="Garamond" w:cs="Arial"/>
          <w:lang w:val="sr-Latn-ME"/>
        </w:rPr>
        <w:t>.</w:t>
      </w:r>
    </w:p>
    <w:p w14:paraId="3E76ED1C" w14:textId="77777777" w:rsidR="004219D2" w:rsidRPr="000D6545" w:rsidRDefault="004219D2" w:rsidP="00470016">
      <w:pPr>
        <w:pStyle w:val="NoSpacing"/>
        <w:jc w:val="both"/>
        <w:rPr>
          <w:rFonts w:ascii="Garamond" w:hAnsi="Garamond" w:cs="Arial"/>
          <w:lang w:val="sr-Latn-ME"/>
        </w:rPr>
      </w:pPr>
    </w:p>
    <w:p w14:paraId="73731533" w14:textId="2E6995D7" w:rsidR="00333B0B" w:rsidRPr="000D6545" w:rsidRDefault="00A40097" w:rsidP="00021212">
      <w:pPr>
        <w:spacing w:after="0" w:line="240" w:lineRule="auto"/>
        <w:ind w:firstLine="720"/>
        <w:jc w:val="both"/>
        <w:rPr>
          <w:rFonts w:ascii="Garamond" w:hAnsi="Garamond" w:cs="Times New Roman"/>
          <w:lang w:val="sr-Latn-ME"/>
        </w:rPr>
      </w:pPr>
      <w:r w:rsidRPr="000D6545">
        <w:rPr>
          <w:rFonts w:ascii="Garamond" w:hAnsi="Garamond" w:cs="Times New Roman"/>
          <w:lang w:val="sr-Latn-ME"/>
        </w:rPr>
        <w:t xml:space="preserve">Prijava </w:t>
      </w:r>
      <w:r w:rsidR="00333B0B" w:rsidRPr="000D6545">
        <w:rPr>
          <w:rFonts w:ascii="Garamond" w:hAnsi="Garamond" w:cs="Times New Roman"/>
          <w:lang w:val="sr-Latn-ME"/>
        </w:rPr>
        <w:t>na Konkurs sa svim traženim uslovima dostavlja se u zatvorenoj koverti u prostorijama Sekretarijata za sport, ulica Marka Miljanova broj 4 (zgrada Muzeja i galerije Podgorica) sa naznakom za “Javni konkurs” i nazivom sportske organizacije</w:t>
      </w:r>
      <w:r w:rsidR="009650A3" w:rsidRPr="000D6545">
        <w:rPr>
          <w:rFonts w:ascii="Garamond" w:hAnsi="Garamond" w:cs="Times New Roman"/>
          <w:lang w:val="sr-Latn-ME"/>
        </w:rPr>
        <w:t>.</w:t>
      </w:r>
    </w:p>
    <w:p w14:paraId="2101310D" w14:textId="77777777" w:rsidR="00333B0B" w:rsidRPr="000D6545" w:rsidRDefault="000838D9" w:rsidP="00021212">
      <w:pPr>
        <w:spacing w:after="0" w:line="240" w:lineRule="auto"/>
        <w:ind w:firstLine="720"/>
        <w:jc w:val="both"/>
        <w:rPr>
          <w:rFonts w:ascii="Garamond" w:hAnsi="Garamond" w:cs="Times New Roman"/>
          <w:lang w:val="sr-Latn-ME"/>
        </w:rPr>
      </w:pPr>
      <w:r w:rsidRPr="000D6545">
        <w:rPr>
          <w:rFonts w:ascii="Garamond" w:hAnsi="Garamond" w:cs="Times New Roman"/>
          <w:lang w:val="sr-Latn-ME"/>
        </w:rPr>
        <w:t xml:space="preserve">Neblagovremene i nepotpune prijave, kao i prijave koje nijesu sačinjene na propisanom obrascu neće se razmatrati. </w:t>
      </w:r>
    </w:p>
    <w:p w14:paraId="45C38C60" w14:textId="38BD95B8" w:rsidR="000838D9" w:rsidRPr="000D6545" w:rsidRDefault="000838D9" w:rsidP="00021212">
      <w:pPr>
        <w:pStyle w:val="NoSpacing"/>
        <w:ind w:firstLine="720"/>
        <w:jc w:val="both"/>
        <w:rPr>
          <w:rFonts w:ascii="Garamond" w:hAnsi="Garamond" w:cs="Arial"/>
          <w:lang w:val="sr-Latn-ME"/>
        </w:rPr>
      </w:pPr>
      <w:r w:rsidRPr="000D6545">
        <w:rPr>
          <w:rFonts w:ascii="Garamond" w:hAnsi="Garamond" w:cs="Arial"/>
          <w:lang w:val="sr-Latn-ME"/>
        </w:rPr>
        <w:t xml:space="preserve">Informacije o svim pitanjima od značaja za učešće na konkursu mogu se dobiti svakog radnog dana u Sekretarijatu za sport, na tel. 020/225-168 ili putem </w:t>
      </w:r>
      <w:r w:rsidR="00EC4733">
        <w:rPr>
          <w:rFonts w:ascii="Garamond" w:hAnsi="Garamond" w:cs="Arial"/>
          <w:lang w:val="sr-Latn-ME"/>
        </w:rPr>
        <w:t>e-</w:t>
      </w:r>
      <w:r w:rsidRPr="000D6545">
        <w:rPr>
          <w:rFonts w:ascii="Garamond" w:hAnsi="Garamond" w:cs="Arial"/>
          <w:lang w:val="sr-Latn-ME"/>
        </w:rPr>
        <w:t>maila: sekretarijatzasport@podgorica.me.</w:t>
      </w:r>
    </w:p>
    <w:p w14:paraId="79ED11BE" w14:textId="77777777" w:rsidR="000838D9" w:rsidRPr="000D6545" w:rsidRDefault="000838D9" w:rsidP="00470016">
      <w:pPr>
        <w:spacing w:after="0" w:line="240" w:lineRule="auto"/>
        <w:jc w:val="both"/>
        <w:rPr>
          <w:rFonts w:ascii="Garamond" w:hAnsi="Garamond" w:cs="Times New Roman"/>
          <w:lang w:val="sr-Latn-ME"/>
        </w:rPr>
      </w:pPr>
    </w:p>
    <w:p w14:paraId="16CEA22F" w14:textId="77777777" w:rsidR="00D81408" w:rsidRPr="000D6545" w:rsidRDefault="00D81408" w:rsidP="00470016">
      <w:pPr>
        <w:spacing w:after="0" w:line="240" w:lineRule="auto"/>
        <w:jc w:val="both"/>
        <w:rPr>
          <w:rFonts w:ascii="Garamond" w:hAnsi="Garamond" w:cs="Times New Roman"/>
          <w:lang w:val="sr-Latn-ME"/>
        </w:rPr>
      </w:pPr>
    </w:p>
    <w:p w14:paraId="103097CE" w14:textId="77777777" w:rsidR="00AD6CD5" w:rsidRPr="000D6545" w:rsidRDefault="00D81408" w:rsidP="00470016">
      <w:pPr>
        <w:spacing w:after="0" w:line="240" w:lineRule="auto"/>
        <w:jc w:val="both"/>
        <w:rPr>
          <w:rFonts w:ascii="Garamond" w:hAnsi="Garamond" w:cs="Times New Roman"/>
          <w:b/>
          <w:lang w:val="sr-Latn-ME"/>
        </w:rPr>
      </w:pPr>
      <w:r w:rsidRPr="000D6545">
        <w:rPr>
          <w:rFonts w:ascii="Garamond" w:hAnsi="Garamond" w:cs="Times New Roman"/>
          <w:b/>
          <w:lang w:val="sr-Latn-ME"/>
        </w:rPr>
        <w:t xml:space="preserve">                                                                                   </w:t>
      </w:r>
      <w:r w:rsidR="008C4AFA" w:rsidRPr="000D6545">
        <w:rPr>
          <w:rFonts w:ascii="Garamond" w:hAnsi="Garamond" w:cs="Times New Roman"/>
          <w:b/>
          <w:lang w:val="sr-Latn-ME"/>
        </w:rPr>
        <w:t xml:space="preserve">                                            </w:t>
      </w:r>
    </w:p>
    <w:sectPr w:rsidR="00AD6CD5" w:rsidRPr="000D6545" w:rsidSect="00021212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0B"/>
    <w:rsid w:val="000077E5"/>
    <w:rsid w:val="00021212"/>
    <w:rsid w:val="00054684"/>
    <w:rsid w:val="000838D9"/>
    <w:rsid w:val="00096FDD"/>
    <w:rsid w:val="000D6545"/>
    <w:rsid w:val="00207047"/>
    <w:rsid w:val="00215C64"/>
    <w:rsid w:val="00223D82"/>
    <w:rsid w:val="00247FDE"/>
    <w:rsid w:val="00272B97"/>
    <w:rsid w:val="002D5D78"/>
    <w:rsid w:val="00321373"/>
    <w:rsid w:val="00330921"/>
    <w:rsid w:val="00333B0B"/>
    <w:rsid w:val="003C2221"/>
    <w:rsid w:val="003D0053"/>
    <w:rsid w:val="003D74B0"/>
    <w:rsid w:val="004115FE"/>
    <w:rsid w:val="004219D2"/>
    <w:rsid w:val="00470016"/>
    <w:rsid w:val="00483385"/>
    <w:rsid w:val="00571E16"/>
    <w:rsid w:val="005A61F2"/>
    <w:rsid w:val="005E0AA0"/>
    <w:rsid w:val="00635328"/>
    <w:rsid w:val="00642052"/>
    <w:rsid w:val="006A4403"/>
    <w:rsid w:val="006F0408"/>
    <w:rsid w:val="006F5BF8"/>
    <w:rsid w:val="00720546"/>
    <w:rsid w:val="00734E70"/>
    <w:rsid w:val="007918B1"/>
    <w:rsid w:val="007E3669"/>
    <w:rsid w:val="0082569C"/>
    <w:rsid w:val="0085243F"/>
    <w:rsid w:val="0087045B"/>
    <w:rsid w:val="00877577"/>
    <w:rsid w:val="008C4AFA"/>
    <w:rsid w:val="008D656B"/>
    <w:rsid w:val="008E5AEB"/>
    <w:rsid w:val="0090087C"/>
    <w:rsid w:val="00922AB1"/>
    <w:rsid w:val="00942944"/>
    <w:rsid w:val="009650A3"/>
    <w:rsid w:val="009A783F"/>
    <w:rsid w:val="00A40097"/>
    <w:rsid w:val="00A808AA"/>
    <w:rsid w:val="00A97704"/>
    <w:rsid w:val="00AA37B4"/>
    <w:rsid w:val="00AD6CD5"/>
    <w:rsid w:val="00AF7E8F"/>
    <w:rsid w:val="00B0000C"/>
    <w:rsid w:val="00B37A68"/>
    <w:rsid w:val="00B41236"/>
    <w:rsid w:val="00BD5EE0"/>
    <w:rsid w:val="00C3298A"/>
    <w:rsid w:val="00D63018"/>
    <w:rsid w:val="00D81408"/>
    <w:rsid w:val="00D82B83"/>
    <w:rsid w:val="00DD1648"/>
    <w:rsid w:val="00DD5593"/>
    <w:rsid w:val="00EC4733"/>
    <w:rsid w:val="00ED3839"/>
    <w:rsid w:val="00EE02F6"/>
    <w:rsid w:val="00EE7397"/>
    <w:rsid w:val="00F368F8"/>
    <w:rsid w:val="00F81198"/>
    <w:rsid w:val="00F839E6"/>
    <w:rsid w:val="00FE7F26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3C53"/>
  <w15:docId w15:val="{375DF673-D006-4009-9FBC-4EFA4EAE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D5"/>
    <w:rPr>
      <w:rFonts w:ascii="Tahoma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8C4AF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C30X">
    <w:name w:val="C30X"/>
    <w:basedOn w:val="Normal"/>
    <w:uiPriority w:val="99"/>
    <w:rsid w:val="00ED383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39E6"/>
  </w:style>
  <w:style w:type="paragraph" w:styleId="NoSpacing">
    <w:name w:val="No Spacing"/>
    <w:link w:val="NoSpacingChar"/>
    <w:uiPriority w:val="1"/>
    <w:qFormat/>
    <w:rsid w:val="00F83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2023-11-23T11:24:00Z</cp:lastPrinted>
  <dcterms:created xsi:type="dcterms:W3CDTF">2024-10-16T10:37:00Z</dcterms:created>
  <dcterms:modified xsi:type="dcterms:W3CDTF">2024-10-16T11:58:00Z</dcterms:modified>
</cp:coreProperties>
</file>