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r w:rsidR="00445748">
        <w:rPr>
          <w:rFonts w:ascii="Arial" w:hAnsi="Arial" w:cs="Arial"/>
          <w:sz w:val="22"/>
          <w:szCs w:val="22"/>
        </w:rPr>
        <w:t>Odluke</w:t>
      </w:r>
      <w:r w:rsidR="00785DF2">
        <w:rPr>
          <w:rFonts w:ascii="Arial" w:hAnsi="Arial" w:cs="Arial"/>
          <w:sz w:val="22"/>
          <w:szCs w:val="22"/>
        </w:rPr>
        <w:t xml:space="preserve"> </w:t>
      </w:r>
      <w:r w:rsidR="00C735C5">
        <w:rPr>
          <w:rFonts w:ascii="Arial" w:hAnsi="Arial" w:cs="Arial"/>
          <w:sz w:val="22"/>
          <w:szCs w:val="22"/>
        </w:rPr>
        <w:t xml:space="preserve">v.d Glavne gradske arhitektice </w:t>
      </w:r>
      <w:r w:rsidR="00EE47FE">
        <w:rPr>
          <w:rFonts w:ascii="Arial" w:hAnsi="Arial" w:cs="Arial"/>
          <w:sz w:val="22"/>
          <w:szCs w:val="22"/>
        </w:rPr>
        <w:t xml:space="preserve">Glavnog grada </w:t>
      </w:r>
      <w:r w:rsidR="00C77F18" w:rsidRPr="00C3249E">
        <w:rPr>
          <w:rFonts w:ascii="Arial" w:hAnsi="Arial" w:cs="Arial"/>
          <w:sz w:val="22"/>
          <w:szCs w:val="22"/>
        </w:rPr>
        <w:t>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785DF2">
        <w:rPr>
          <w:rFonts w:ascii="Arial" w:hAnsi="Arial" w:cs="Arial"/>
          <w:sz w:val="22"/>
          <w:szCs w:val="22"/>
        </w:rPr>
        <w:t xml:space="preserve">Samostalni/a savjetnik/ca III </w:t>
      </w:r>
      <w:r w:rsidR="00C735C5">
        <w:rPr>
          <w:rFonts w:ascii="Arial" w:hAnsi="Arial" w:cs="Arial"/>
          <w:sz w:val="22"/>
          <w:szCs w:val="22"/>
        </w:rPr>
        <w:t>–arhitekta-ica</w:t>
      </w:r>
      <w:r w:rsidR="002B4EEC">
        <w:rPr>
          <w:rFonts w:ascii="Arial" w:hAnsi="Arial" w:cs="Arial"/>
          <w:sz w:val="22"/>
          <w:szCs w:val="22"/>
        </w:rPr>
        <w:t xml:space="preserve">, </w:t>
      </w:r>
      <w:r w:rsidR="00785DF2">
        <w:rPr>
          <w:rFonts w:ascii="Arial" w:hAnsi="Arial" w:cs="Arial"/>
          <w:sz w:val="22"/>
          <w:szCs w:val="22"/>
        </w:rPr>
        <w:t xml:space="preserve">1 izršilac/teljka </w:t>
      </w:r>
      <w:r w:rsidR="002B4EEC">
        <w:rPr>
          <w:rFonts w:ascii="Arial" w:hAnsi="Arial" w:cs="Arial"/>
          <w:sz w:val="22"/>
          <w:szCs w:val="22"/>
        </w:rPr>
        <w:t xml:space="preserve">na </w:t>
      </w:r>
      <w:r w:rsidR="00785DF2">
        <w:rPr>
          <w:rFonts w:ascii="Arial" w:hAnsi="Arial" w:cs="Arial"/>
          <w:sz w:val="22"/>
          <w:szCs w:val="22"/>
        </w:rPr>
        <w:t>ne</w:t>
      </w:r>
      <w:r w:rsidR="003E2BA9">
        <w:rPr>
          <w:rFonts w:ascii="Arial" w:hAnsi="Arial" w:cs="Arial"/>
          <w:sz w:val="22"/>
          <w:szCs w:val="22"/>
        </w:rPr>
        <w:t>određeno vrijem</w:t>
      </w:r>
      <w:r w:rsidR="002B4EEC">
        <w:rPr>
          <w:rFonts w:ascii="Arial" w:hAnsi="Arial" w:cs="Arial"/>
          <w:sz w:val="22"/>
          <w:szCs w:val="22"/>
        </w:rPr>
        <w:t>e</w:t>
      </w:r>
      <w:r w:rsidR="00855D95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hAnsi="Arial" w:cs="Arial"/>
          <w:sz w:val="22"/>
          <w:szCs w:val="22"/>
        </w:rPr>
        <w:t xml:space="preserve">broj </w:t>
      </w:r>
      <w:r w:rsidR="00C735C5">
        <w:rPr>
          <w:rFonts w:ascii="Arial" w:hAnsi="Arial" w:cs="Arial"/>
          <w:sz w:val="22"/>
          <w:szCs w:val="22"/>
        </w:rPr>
        <w:t>30-019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C735C5">
        <w:rPr>
          <w:rFonts w:ascii="Arial" w:hAnsi="Arial" w:cs="Arial"/>
          <w:sz w:val="22"/>
          <w:szCs w:val="22"/>
        </w:rPr>
        <w:t>108</w:t>
      </w:r>
      <w:r w:rsidR="003E2BA9">
        <w:rPr>
          <w:rFonts w:ascii="Arial" w:hAnsi="Arial" w:cs="Arial"/>
          <w:sz w:val="22"/>
          <w:szCs w:val="22"/>
        </w:rPr>
        <w:t xml:space="preserve">, </w:t>
      </w:r>
      <w:r w:rsidR="004828CE">
        <w:rPr>
          <w:rFonts w:ascii="Arial" w:hAnsi="Arial" w:cs="Arial"/>
          <w:sz w:val="22"/>
          <w:szCs w:val="22"/>
        </w:rPr>
        <w:t>od</w:t>
      </w:r>
      <w:r w:rsidR="00855D95">
        <w:rPr>
          <w:rFonts w:ascii="Arial" w:hAnsi="Arial" w:cs="Arial"/>
          <w:sz w:val="22"/>
          <w:szCs w:val="22"/>
        </w:rPr>
        <w:t xml:space="preserve"> </w:t>
      </w:r>
      <w:r w:rsidR="00C735C5">
        <w:rPr>
          <w:rFonts w:ascii="Arial" w:hAnsi="Arial" w:cs="Arial"/>
          <w:sz w:val="22"/>
          <w:szCs w:val="22"/>
        </w:rPr>
        <w:t>24</w:t>
      </w:r>
      <w:r w:rsidR="00445748">
        <w:rPr>
          <w:rFonts w:ascii="Arial" w:hAnsi="Arial" w:cs="Arial"/>
          <w:sz w:val="22"/>
          <w:szCs w:val="22"/>
        </w:rPr>
        <w:t>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A56899" w:rsidRPr="00C3249E" w:rsidRDefault="00A56899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C735C5">
        <w:rPr>
          <w:rFonts w:ascii="Arial" w:hAnsi="Arial" w:cs="Arial"/>
          <w:sz w:val="22"/>
          <w:szCs w:val="22"/>
        </w:rPr>
        <w:t>Službi Glavnog gradskog arhitekte</w:t>
      </w:r>
      <w:r w:rsidR="00785DF2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>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C429A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785DF2">
        <w:rPr>
          <w:rFonts w:ascii="Arial" w:hAnsi="Arial" w:cs="Arial"/>
          <w:b/>
          <w:sz w:val="22"/>
          <w:szCs w:val="22"/>
        </w:rPr>
        <w:t>Samostalni/a savjetnik/ca III</w:t>
      </w:r>
      <w:r w:rsidR="00C735C5">
        <w:rPr>
          <w:rFonts w:ascii="Arial" w:hAnsi="Arial" w:cs="Arial"/>
          <w:b/>
          <w:sz w:val="22"/>
          <w:szCs w:val="22"/>
        </w:rPr>
        <w:t>-arhitekta/ica</w:t>
      </w:r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Pr="00785DF2">
        <w:rPr>
          <w:rFonts w:ascii="Arial" w:hAnsi="Arial" w:cs="Arial"/>
          <w:b/>
          <w:sz w:val="22"/>
          <w:szCs w:val="22"/>
        </w:rPr>
        <w:t>1 izršilac/teljka na neodređeno vrijeme</w:t>
      </w:r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Default="00785DF2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VII1 nivo kvalifikacije obrazovanja;</w:t>
      </w:r>
    </w:p>
    <w:p w:rsidR="00785DF2" w:rsidRDefault="00C735C5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Fakultet iz oblasti tehničko-tehnoloških nauka-arhitektura</w:t>
      </w:r>
      <w:r w:rsidR="00785DF2">
        <w:rPr>
          <w:rFonts w:ascii="Arial" w:hAnsi="Arial" w:cs="Arial"/>
          <w:sz w:val="22"/>
          <w:szCs w:val="22"/>
        </w:rPr>
        <w:t>;</w:t>
      </w:r>
    </w:p>
    <w:p w:rsidR="00E42CB7" w:rsidRPr="00C735C5" w:rsidRDefault="00785DF2" w:rsidP="002F632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735C5">
        <w:rPr>
          <w:rFonts w:ascii="Arial" w:hAnsi="Arial" w:cs="Arial"/>
          <w:sz w:val="22"/>
          <w:szCs w:val="22"/>
        </w:rPr>
        <w:t>Najmanje dvije godine radnog iskustva</w:t>
      </w:r>
      <w:r w:rsidR="00C735C5">
        <w:rPr>
          <w:rFonts w:ascii="Arial" w:hAnsi="Arial" w:cs="Arial"/>
          <w:sz w:val="22"/>
          <w:szCs w:val="22"/>
        </w:rPr>
        <w:t>.</w:t>
      </w:r>
    </w:p>
    <w:p w:rsidR="00C735C5" w:rsidRPr="00C735C5" w:rsidRDefault="00C735C5" w:rsidP="00C735C5">
      <w:pPr>
        <w:pStyle w:val="ListParagraph"/>
        <w:tabs>
          <w:tab w:val="left" w:pos="709"/>
        </w:tabs>
        <w:spacing w:line="276" w:lineRule="auto"/>
        <w:ind w:left="78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(original ili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2B4EE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461FD1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54238">
        <w:rPr>
          <w:rFonts w:ascii="Arial" w:hAnsi="Arial" w:cs="Arial"/>
          <w:sz w:val="22"/>
          <w:szCs w:val="22"/>
        </w:rPr>
        <w:t>uvjerenje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ili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potvrda</w:t>
      </w:r>
      <w:proofErr w:type="spellEnd"/>
      <w:r w:rsidR="00A56899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nivou kvalifikacije obrazovanja;</w:t>
      </w:r>
    </w:p>
    <w:p w:rsidR="00A56899" w:rsidRDefault="00C77F18" w:rsidP="00461FD1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461FD1" w:rsidRPr="00461FD1" w:rsidRDefault="00461FD1" w:rsidP="00461FD1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C735C5" w:rsidRDefault="00C735C5" w:rsidP="00C735C5">
      <w:pPr>
        <w:overflowPunct w:val="0"/>
        <w:autoSpaceDE w:val="0"/>
        <w:autoSpaceDN w:val="0"/>
        <w:adjustRightInd w:val="0"/>
        <w:spacing w:line="276" w:lineRule="auto"/>
        <w:ind w:left="72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koji ispunjavaju uslove </w:t>
      </w:r>
      <w:r w:rsidR="00622308">
        <w:rPr>
          <w:rFonts w:ascii="Arial" w:hAnsi="Arial" w:cs="Arial"/>
          <w:sz w:val="22"/>
          <w:szCs w:val="22"/>
        </w:rPr>
        <w:t>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790CDE">
        <w:rPr>
          <w:rFonts w:ascii="Arial" w:hAnsi="Arial" w:cs="Arial"/>
          <w:sz w:val="22"/>
          <w:szCs w:val="22"/>
        </w:rPr>
        <w:lastRenderedPageBreak/>
        <w:t>Popis propisa potreban za postupak provjere: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</w:t>
      </w:r>
      <w:r w:rsidR="006D0C7A" w:rsidRPr="00104DFC">
        <w:rPr>
          <w:rFonts w:ascii="Arial" w:hAnsi="Arial" w:cs="Arial"/>
          <w:sz w:val="22"/>
          <w:szCs w:val="22"/>
        </w:rPr>
        <w:t xml:space="preserve"> Ustav Crne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104DFC">
        <w:rPr>
          <w:rFonts w:ascii="Arial" w:hAnsi="Arial" w:cs="Arial"/>
          <w:sz w:val="22"/>
          <w:szCs w:val="22"/>
        </w:rPr>
        <w:t>broj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6D0C7A"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6D0C7A"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C735C5" w:rsidRPr="00FF451B" w:rsidRDefault="00950DD8" w:rsidP="00FF451B">
      <w:pPr>
        <w:jc w:val="both"/>
        <w:rPr>
          <w:rFonts w:ascii="Arial" w:hAnsi="Arial" w:cs="Arial"/>
          <w:sz w:val="22"/>
          <w:szCs w:val="22"/>
        </w:rPr>
      </w:pPr>
      <w:r w:rsidRPr="00445748">
        <w:rPr>
          <w:rFonts w:ascii="Tahoma" w:hAnsi="Tahoma" w:cs="Tahoma"/>
          <w:sz w:val="22"/>
          <w:szCs w:val="22"/>
        </w:rPr>
        <w:t xml:space="preserve">-praktični dio pisanog testiranja: </w:t>
      </w:r>
      <w:r w:rsidR="00FF451B" w:rsidRPr="00FF451B">
        <w:rPr>
          <w:rFonts w:ascii="Arial" w:hAnsi="Arial" w:cs="Arial"/>
          <w:sz w:val="22"/>
          <w:szCs w:val="22"/>
        </w:rPr>
        <w:t>Zakon o upravnom postupku (“Sl. list CG”, br. 56/14, 20/15, 40/16 i 37/17), Zakon o planiranju prostora i izgradnji objekata (“Sl. list CG”, br. 64/17, 44/18, 63/18, 11/19, 82/20, 86/22 i 04/23), Pravilnik o načinu izrade i sadržini tehničke dokumentacije za građenje ob</w:t>
      </w:r>
      <w:r w:rsidR="00A56899">
        <w:rPr>
          <w:rFonts w:ascii="Arial" w:hAnsi="Arial" w:cs="Arial"/>
          <w:sz w:val="22"/>
          <w:szCs w:val="22"/>
        </w:rPr>
        <w:t>jekta ("Sl. list CG", br. 44/18 i</w:t>
      </w:r>
      <w:r w:rsidR="00FF451B" w:rsidRPr="00FF451B">
        <w:rPr>
          <w:rFonts w:ascii="Arial" w:hAnsi="Arial" w:cs="Arial"/>
          <w:sz w:val="22"/>
          <w:szCs w:val="22"/>
        </w:rPr>
        <w:t xml:space="preserve"> 43/19), Pravilnik o uslovima za izradu tehničke dokumentacije za stambenu zgradu ("Služben</w:t>
      </w:r>
      <w:r w:rsidR="00A56899">
        <w:rPr>
          <w:rFonts w:ascii="Arial" w:hAnsi="Arial" w:cs="Arial"/>
          <w:sz w:val="22"/>
          <w:szCs w:val="22"/>
        </w:rPr>
        <w:t>i list Crne Gore", br. 066/23</w:t>
      </w:r>
      <w:r w:rsidR="00FF451B" w:rsidRPr="00FF451B">
        <w:rPr>
          <w:rFonts w:ascii="Arial" w:hAnsi="Arial" w:cs="Arial"/>
          <w:sz w:val="22"/>
          <w:szCs w:val="22"/>
        </w:rPr>
        <w:t>), Pravilnik o načinu obračuna povr</w:t>
      </w:r>
      <w:r w:rsidR="00A56899">
        <w:rPr>
          <w:rFonts w:ascii="Arial" w:hAnsi="Arial" w:cs="Arial"/>
          <w:sz w:val="22"/>
          <w:szCs w:val="22"/>
        </w:rPr>
        <w:t xml:space="preserve">šine i zapremine zgrade </w:t>
      </w:r>
      <w:r w:rsidR="00FF451B" w:rsidRPr="00FF451B">
        <w:rPr>
          <w:rFonts w:ascii="Arial" w:hAnsi="Arial" w:cs="Arial"/>
          <w:sz w:val="22"/>
          <w:szCs w:val="22"/>
        </w:rPr>
        <w:t>("Službeni list Crne</w:t>
      </w:r>
      <w:r w:rsidR="00A56899">
        <w:rPr>
          <w:rFonts w:ascii="Arial" w:hAnsi="Arial" w:cs="Arial"/>
          <w:sz w:val="22"/>
          <w:szCs w:val="22"/>
        </w:rPr>
        <w:t xml:space="preserve"> Gore", br. 060/18</w:t>
      </w:r>
      <w:r w:rsidR="00FF451B" w:rsidRPr="00FF451B">
        <w:rPr>
          <w:rFonts w:ascii="Arial" w:hAnsi="Arial" w:cs="Arial"/>
          <w:sz w:val="22"/>
          <w:szCs w:val="22"/>
        </w:rPr>
        <w:t>)</w:t>
      </w:r>
      <w:r w:rsidR="00FF451B">
        <w:rPr>
          <w:rFonts w:ascii="Arial" w:hAnsi="Arial" w:cs="Arial"/>
          <w:sz w:val="22"/>
          <w:szCs w:val="22"/>
        </w:rPr>
        <w:t>.</w:t>
      </w:r>
    </w:p>
    <w:p w:rsidR="00C735C5" w:rsidRPr="00C3249E" w:rsidRDefault="00C735C5" w:rsidP="00C735C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1872E2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</w:t>
      </w:r>
      <w:r w:rsidR="001872E2">
        <w:rPr>
          <w:rFonts w:ascii="Arial" w:hAnsi="Arial" w:cs="Arial"/>
          <w:sz w:val="22"/>
          <w:szCs w:val="22"/>
        </w:rPr>
        <w:t>na objavljivanja javnog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>, Ul. Vuka Karadžića 16 - Podgorica, sa</w:t>
      </w:r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C3249E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950DD8">
        <w:rPr>
          <w:rFonts w:ascii="Arial" w:hAnsi="Arial" w:cs="Arial"/>
          <w:sz w:val="22"/>
          <w:szCs w:val="22"/>
        </w:rPr>
        <w:t>odluke 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E817C0" w:rsidRPr="00C3249E" w:rsidRDefault="00DE68E4" w:rsidP="00E817C0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AB2B04" w:rsidRPr="00C3249E" w:rsidRDefault="00AB2B04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B2B04" w:rsidRPr="00C3249E" w:rsidSect="00980EC5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015E4"/>
    <w:rsid w:val="00104DFC"/>
    <w:rsid w:val="00121D9F"/>
    <w:rsid w:val="0015778D"/>
    <w:rsid w:val="001872E2"/>
    <w:rsid w:val="001A3612"/>
    <w:rsid w:val="001F39F6"/>
    <w:rsid w:val="00217486"/>
    <w:rsid w:val="00267285"/>
    <w:rsid w:val="00275E29"/>
    <w:rsid w:val="00291CF2"/>
    <w:rsid w:val="002A2A43"/>
    <w:rsid w:val="002B4EEC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E2BA9"/>
    <w:rsid w:val="003F7600"/>
    <w:rsid w:val="004118F2"/>
    <w:rsid w:val="00434537"/>
    <w:rsid w:val="00445748"/>
    <w:rsid w:val="00461FD1"/>
    <w:rsid w:val="00473683"/>
    <w:rsid w:val="004828CE"/>
    <w:rsid w:val="00486B4C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67476"/>
    <w:rsid w:val="006729CD"/>
    <w:rsid w:val="00691C19"/>
    <w:rsid w:val="006B4631"/>
    <w:rsid w:val="006D0C7A"/>
    <w:rsid w:val="00723E6D"/>
    <w:rsid w:val="0073069F"/>
    <w:rsid w:val="00784FBC"/>
    <w:rsid w:val="00785DF2"/>
    <w:rsid w:val="007E59C0"/>
    <w:rsid w:val="00807658"/>
    <w:rsid w:val="00835D2D"/>
    <w:rsid w:val="00855D95"/>
    <w:rsid w:val="0088393C"/>
    <w:rsid w:val="008E22D0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B0198"/>
    <w:rsid w:val="009C4108"/>
    <w:rsid w:val="009D0406"/>
    <w:rsid w:val="009E4F16"/>
    <w:rsid w:val="009E6E1D"/>
    <w:rsid w:val="009F35E1"/>
    <w:rsid w:val="00A5424B"/>
    <w:rsid w:val="00A56899"/>
    <w:rsid w:val="00A67DBA"/>
    <w:rsid w:val="00A913AC"/>
    <w:rsid w:val="00A940E5"/>
    <w:rsid w:val="00AA7EAB"/>
    <w:rsid w:val="00AB2B04"/>
    <w:rsid w:val="00AD25E4"/>
    <w:rsid w:val="00AE048D"/>
    <w:rsid w:val="00AE4BD2"/>
    <w:rsid w:val="00AF400D"/>
    <w:rsid w:val="00B0019F"/>
    <w:rsid w:val="00B00FCD"/>
    <w:rsid w:val="00B0183C"/>
    <w:rsid w:val="00B2296E"/>
    <w:rsid w:val="00B467A7"/>
    <w:rsid w:val="00B874B1"/>
    <w:rsid w:val="00BB44E9"/>
    <w:rsid w:val="00BD1169"/>
    <w:rsid w:val="00BD3DC0"/>
    <w:rsid w:val="00BE623F"/>
    <w:rsid w:val="00BF3E9E"/>
    <w:rsid w:val="00C3249E"/>
    <w:rsid w:val="00C56BC5"/>
    <w:rsid w:val="00C735C5"/>
    <w:rsid w:val="00C77F18"/>
    <w:rsid w:val="00C93554"/>
    <w:rsid w:val="00C973D5"/>
    <w:rsid w:val="00CE74F4"/>
    <w:rsid w:val="00D03FBD"/>
    <w:rsid w:val="00D2339E"/>
    <w:rsid w:val="00D3174F"/>
    <w:rsid w:val="00D906B5"/>
    <w:rsid w:val="00D93C57"/>
    <w:rsid w:val="00D95513"/>
    <w:rsid w:val="00DE5B56"/>
    <w:rsid w:val="00DE68E4"/>
    <w:rsid w:val="00E10128"/>
    <w:rsid w:val="00E4190D"/>
    <w:rsid w:val="00E42CB7"/>
    <w:rsid w:val="00E817C0"/>
    <w:rsid w:val="00E94784"/>
    <w:rsid w:val="00EA3C20"/>
    <w:rsid w:val="00EC21A4"/>
    <w:rsid w:val="00EC54A8"/>
    <w:rsid w:val="00EC673E"/>
    <w:rsid w:val="00ED48C3"/>
    <w:rsid w:val="00EE47FE"/>
    <w:rsid w:val="00F0160A"/>
    <w:rsid w:val="00F21F8D"/>
    <w:rsid w:val="00F557AA"/>
    <w:rsid w:val="00FA2971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2023-12-22T07:17:00Z</cp:lastPrinted>
  <dcterms:created xsi:type="dcterms:W3CDTF">2024-05-31T06:18:00Z</dcterms:created>
  <dcterms:modified xsi:type="dcterms:W3CDTF">2024-05-31T06:41:00Z</dcterms:modified>
</cp:coreProperties>
</file>