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0B5B84">
        <w:rPr>
          <w:rFonts w:ascii="Arial" w:hAnsi="Arial" w:cs="Arial"/>
          <w:iCs/>
          <w:sz w:val="22"/>
          <w:szCs w:val="22"/>
          <w:lang w:val="pt-PT"/>
        </w:rPr>
        <w:t>2143/3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         </w:t>
      </w:r>
      <w:r w:rsidR="008E2987" w:rsidRPr="008C398A">
        <w:rPr>
          <w:rFonts w:ascii="Arial" w:hAnsi="Arial" w:cs="Arial"/>
          <w:iCs/>
          <w:sz w:val="22"/>
          <w:szCs w:val="22"/>
        </w:rPr>
        <w:t xml:space="preserve"> </w:t>
      </w:r>
      <w:r w:rsidR="00AB5C22">
        <w:rPr>
          <w:rFonts w:ascii="Arial" w:hAnsi="Arial" w:cs="Arial"/>
          <w:iCs/>
          <w:sz w:val="22"/>
          <w:szCs w:val="22"/>
        </w:rPr>
        <w:t>24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4311B5">
        <w:rPr>
          <w:rFonts w:ascii="Arial" w:hAnsi="Arial" w:cs="Arial"/>
          <w:iCs/>
          <w:sz w:val="22"/>
          <w:szCs w:val="22"/>
        </w:rPr>
        <w:t>jun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4311B5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kandidatu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C757E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 uslove internog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="001273F5">
        <w:rPr>
          <w:rFonts w:ascii="Arial" w:hAnsi="Arial" w:cs="Arial"/>
          <w:b/>
          <w:sz w:val="22"/>
          <w:szCs w:val="22"/>
          <w:lang w:val="sr-Latn-CS" w:eastAsia="sr-Latn-CS"/>
        </w:rPr>
        <w:t>Viši/a savjetnik/ca II za normativne poslove</w:t>
      </w:r>
      <w:r w:rsidR="006643E9">
        <w:rPr>
          <w:rFonts w:ascii="Arial" w:hAnsi="Arial" w:cs="Arial"/>
          <w:sz w:val="22"/>
          <w:szCs w:val="22"/>
          <w:lang w:val="sr-Latn-CS" w:eastAsia="sr-Latn-CS"/>
        </w:rPr>
        <w:t>-</w:t>
      </w:r>
      <w:r w:rsidR="006643E9" w:rsidRPr="006643E9">
        <w:rPr>
          <w:rFonts w:ascii="Arial" w:hAnsi="Arial" w:cs="Arial"/>
          <w:b/>
          <w:sz w:val="22"/>
          <w:szCs w:val="22"/>
          <w:lang w:val="sr-Latn-CS" w:eastAsia="sr-Latn-CS"/>
        </w:rPr>
        <w:t>Odjeljenje za normativne poslove i praćenje sistema  lokalne samouprave</w:t>
      </w:r>
      <w:r w:rsidR="001273F5">
        <w:rPr>
          <w:rFonts w:ascii="Arial" w:hAnsi="Arial" w:cs="Arial"/>
          <w:b/>
          <w:sz w:val="22"/>
          <w:szCs w:val="22"/>
          <w:lang w:val="sr-Latn-CS" w:eastAsia="sr-Latn-CS"/>
        </w:rPr>
        <w:t xml:space="preserve"> u Sekretarijatu za lokalnu samoupravu i saradnju sa civilnim društvom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1273F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30.04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8C398A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4311B5">
        <w:rPr>
          <w:rFonts w:ascii="Arial" w:hAnsi="Arial" w:cs="Arial"/>
          <w:sz w:val="22"/>
          <w:szCs w:val="22"/>
          <w:lang w:val="sr-Latn-CS" w:eastAsia="sr-Latn-CS"/>
        </w:rPr>
        <w:t>kandidata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9E51A2" w:rsidRPr="009E51A2">
        <w:rPr>
          <w:rFonts w:ascii="Arial" w:hAnsi="Arial" w:cs="Arial"/>
          <w:b/>
          <w:sz w:val="22"/>
          <w:szCs w:val="22"/>
          <w:lang w:val="sr-Latn-CS" w:eastAsia="sr-Latn-CS"/>
        </w:rPr>
        <w:t>Nemanju Ivanović</w:t>
      </w:r>
      <w:r w:rsidR="009E51A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B24BE6" w:rsidRPr="008C398A">
        <w:rPr>
          <w:rFonts w:ascii="Arial" w:hAnsi="Arial" w:cs="Arial"/>
          <w:sz w:val="22"/>
          <w:szCs w:val="22"/>
        </w:rPr>
        <w:t>internom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Viši/a savjetnik/ca II za normativne poslove</w:t>
      </w:r>
      <w:r w:rsidR="006643E9">
        <w:rPr>
          <w:rFonts w:ascii="Arial" w:hAnsi="Arial" w:cs="Arial"/>
          <w:sz w:val="22"/>
          <w:szCs w:val="22"/>
          <w:lang w:val="sr-Latn-CS" w:eastAsia="sr-Latn-CS"/>
        </w:rPr>
        <w:t>-Odjeljenje za normat</w:t>
      </w:r>
      <w:r w:rsidR="00513355">
        <w:rPr>
          <w:rFonts w:ascii="Arial" w:hAnsi="Arial" w:cs="Arial"/>
          <w:sz w:val="22"/>
          <w:szCs w:val="22"/>
          <w:lang w:val="sr-Latn-CS" w:eastAsia="sr-Latn-CS"/>
        </w:rPr>
        <w:t>ivne poslove i praćenje sistema</w:t>
      </w:r>
      <w:r w:rsidR="006643E9">
        <w:rPr>
          <w:rFonts w:ascii="Arial" w:hAnsi="Arial" w:cs="Arial"/>
          <w:sz w:val="22"/>
          <w:szCs w:val="22"/>
          <w:lang w:val="sr-Latn-CS" w:eastAsia="sr-Latn-CS"/>
        </w:rPr>
        <w:t xml:space="preserve"> lokalne samouprave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u Sekretarijatu za lokalnu samoupravu i saradnju sa civilnim društvom 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5534F1">
        <w:rPr>
          <w:rFonts w:ascii="Arial" w:hAnsi="Arial" w:cs="Arial"/>
          <w:b/>
          <w:sz w:val="22"/>
          <w:szCs w:val="22"/>
        </w:rPr>
        <w:t>02.07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213FB3" w:rsidRPr="00213FB3">
        <w:rPr>
          <w:rFonts w:ascii="Arial" w:hAnsi="Arial" w:cs="Arial"/>
          <w:b/>
          <w:sz w:val="22"/>
          <w:szCs w:val="22"/>
        </w:rPr>
        <w:t>13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je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dužan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početka testiranja komisiji da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7D0" w:rsidRDefault="005827D0" w:rsidP="001D738D">
      <w:r>
        <w:separator/>
      </w:r>
    </w:p>
  </w:endnote>
  <w:endnote w:type="continuationSeparator" w:id="1">
    <w:p w:rsidR="005827D0" w:rsidRDefault="005827D0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7D0" w:rsidRDefault="005827D0" w:rsidP="001D738D">
      <w:r>
        <w:separator/>
      </w:r>
    </w:p>
  </w:footnote>
  <w:footnote w:type="continuationSeparator" w:id="1">
    <w:p w:rsidR="005827D0" w:rsidRDefault="005827D0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17764"/>
    <w:rsid w:val="001269F0"/>
    <w:rsid w:val="001273F5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43E9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F1B4D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7AA3"/>
    <w:rsid w:val="00DE44F6"/>
    <w:rsid w:val="00DF10F4"/>
    <w:rsid w:val="00DF37FC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14</cp:revision>
  <cp:lastPrinted>2024-06-24T06:48:00Z</cp:lastPrinted>
  <dcterms:created xsi:type="dcterms:W3CDTF">2024-06-11T08:40:00Z</dcterms:created>
  <dcterms:modified xsi:type="dcterms:W3CDTF">2024-06-24T11:59:00Z</dcterms:modified>
</cp:coreProperties>
</file>