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6B0815" w:rsidRPr="001D1E57" w:rsidRDefault="006B0815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osnovu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Zakona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sekretara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Sekretarijata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62205">
        <w:rPr>
          <w:rFonts w:ascii="Arial" w:hAnsi="Arial" w:cs="Arial"/>
          <w:sz w:val="22"/>
          <w:szCs w:val="22"/>
        </w:rPr>
        <w:t>finansijske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poslove i </w:t>
      </w:r>
      <w:proofErr w:type="spellStart"/>
      <w:r w:rsidR="00C62205">
        <w:rPr>
          <w:rFonts w:ascii="Arial" w:hAnsi="Arial" w:cs="Arial"/>
          <w:sz w:val="22"/>
          <w:szCs w:val="22"/>
        </w:rPr>
        <w:t>analizu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budžeta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r w:rsidR="00172A52">
        <w:rPr>
          <w:rFonts w:ascii="Arial" w:hAnsi="Arial" w:cs="Arial"/>
          <w:sz w:val="22"/>
          <w:szCs w:val="22"/>
        </w:rPr>
        <w:t xml:space="preserve">Glavnog grada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Samostalni</w:t>
      </w:r>
      <w:proofErr w:type="spellEnd"/>
      <w:r w:rsidR="00C62205">
        <w:rPr>
          <w:rFonts w:ascii="Arial" w:hAnsi="Arial" w:cs="Arial"/>
          <w:sz w:val="22"/>
          <w:szCs w:val="22"/>
        </w:rPr>
        <w:t>/a referent/</w:t>
      </w:r>
      <w:proofErr w:type="spellStart"/>
      <w:r w:rsidR="00C62205">
        <w:rPr>
          <w:rFonts w:ascii="Arial" w:hAnsi="Arial" w:cs="Arial"/>
          <w:sz w:val="22"/>
          <w:szCs w:val="22"/>
        </w:rPr>
        <w:t>kinja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62205">
        <w:rPr>
          <w:rFonts w:ascii="Arial" w:hAnsi="Arial" w:cs="Arial"/>
          <w:sz w:val="22"/>
          <w:szCs w:val="22"/>
        </w:rPr>
        <w:t>obračun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zarada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broj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05-400/24-3619/1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C62205">
        <w:rPr>
          <w:rFonts w:ascii="Arial" w:hAnsi="Arial" w:cs="Arial"/>
          <w:sz w:val="22"/>
          <w:szCs w:val="22"/>
        </w:rPr>
        <w:t>05.06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62205">
        <w:rPr>
          <w:rFonts w:ascii="Arial" w:hAnsi="Arial" w:cs="Arial"/>
          <w:sz w:val="22"/>
          <w:szCs w:val="22"/>
        </w:rPr>
        <w:t>Sekretarijatu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62205">
        <w:rPr>
          <w:rFonts w:ascii="Arial" w:hAnsi="Arial" w:cs="Arial"/>
          <w:sz w:val="22"/>
          <w:szCs w:val="22"/>
        </w:rPr>
        <w:t>finansijske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poslove i </w:t>
      </w:r>
      <w:proofErr w:type="spellStart"/>
      <w:r w:rsidR="00C62205">
        <w:rPr>
          <w:rFonts w:ascii="Arial" w:hAnsi="Arial" w:cs="Arial"/>
          <w:sz w:val="22"/>
          <w:szCs w:val="22"/>
        </w:rPr>
        <w:t>analizu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budžeta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r w:rsidR="00691DDB">
        <w:rPr>
          <w:rFonts w:ascii="Arial" w:hAnsi="Arial" w:cs="Arial"/>
          <w:sz w:val="22"/>
          <w:szCs w:val="22"/>
        </w:rPr>
        <w:t>Glavnog grada</w:t>
      </w:r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C62205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Samostalni</w:t>
      </w:r>
      <w:proofErr w:type="spellEnd"/>
      <w:r>
        <w:rPr>
          <w:rFonts w:ascii="Arial" w:hAnsi="Arial" w:cs="Arial"/>
          <w:b/>
          <w:sz w:val="22"/>
          <w:szCs w:val="22"/>
        </w:rPr>
        <w:t>/a referent/</w:t>
      </w:r>
      <w:proofErr w:type="spellStart"/>
      <w:r>
        <w:rPr>
          <w:rFonts w:ascii="Arial" w:hAnsi="Arial" w:cs="Arial"/>
          <w:b/>
          <w:sz w:val="22"/>
          <w:szCs w:val="22"/>
        </w:rPr>
        <w:t>kinja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C62205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Pr="00C62205">
        <w:rPr>
          <w:rFonts w:ascii="Arial" w:hAnsi="Arial" w:cs="Arial"/>
          <w:b/>
          <w:sz w:val="22"/>
          <w:szCs w:val="22"/>
        </w:rPr>
        <w:t>obračun</w:t>
      </w:r>
      <w:proofErr w:type="spellEnd"/>
      <w:r w:rsidRPr="00C622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2205">
        <w:rPr>
          <w:rFonts w:ascii="Arial" w:hAnsi="Arial" w:cs="Arial"/>
          <w:b/>
          <w:sz w:val="22"/>
          <w:szCs w:val="22"/>
        </w:rPr>
        <w:t>zarada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Odsjeku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obračun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2"/>
        </w:rPr>
        <w:t>isplatu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zarada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2"/>
        </w:rPr>
        <w:t>ostalih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ličnih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primanja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Sektoru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trezora</w:t>
      </w:r>
      <w:proofErr w:type="spellEnd"/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B2296E" w:rsidRDefault="00870921" w:rsidP="0087092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-1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1D1E57">
        <w:rPr>
          <w:rFonts w:ascii="Arial" w:eastAsia="Verdana" w:hAnsi="Arial" w:cs="Arial"/>
          <w:sz w:val="22"/>
          <w:szCs w:val="22"/>
        </w:rPr>
        <w:t>;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C62205" w:rsidRPr="00870921" w:rsidRDefault="00C62205" w:rsidP="0087092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Ekonomska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4A374F">
        <w:rPr>
          <w:rFonts w:ascii="Arial" w:eastAsia="Verdana" w:hAnsi="Arial" w:cs="Arial"/>
          <w:sz w:val="22"/>
          <w:szCs w:val="22"/>
        </w:rPr>
        <w:t>škola</w:t>
      </w:r>
      <w:proofErr w:type="spellEnd"/>
      <w:r w:rsidR="004A374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4A374F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4A374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4A374F">
        <w:rPr>
          <w:rFonts w:ascii="Arial" w:eastAsia="Verdana" w:hAnsi="Arial" w:cs="Arial"/>
          <w:sz w:val="22"/>
          <w:szCs w:val="22"/>
        </w:rPr>
        <w:t>G</w:t>
      </w:r>
      <w:r>
        <w:rPr>
          <w:rFonts w:ascii="Arial" w:eastAsia="Verdana" w:hAnsi="Arial" w:cs="Arial"/>
          <w:sz w:val="22"/>
          <w:szCs w:val="22"/>
        </w:rPr>
        <w:t>imnazija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B8020E" w:rsidRPr="002638F4" w:rsidRDefault="00C973D5" w:rsidP="00C62205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left="720"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870921">
        <w:rPr>
          <w:rFonts w:ascii="Arial" w:hAnsi="Arial" w:cs="Arial"/>
          <w:sz w:val="22"/>
          <w:szCs w:val="22"/>
        </w:rPr>
        <w:t>tri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na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računovodstveno-finansijskim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poslovima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2638F4" w:rsidRPr="00E02EE0" w:rsidRDefault="002638F4" w:rsidP="00C62205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left="720"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poznavanje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računaru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8265E9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691DDB" w:rsidRPr="00691DDB" w:rsidRDefault="00B8020E" w:rsidP="00691DD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03948" w:rsidRPr="001D1E57" w:rsidRDefault="00691DDB" w:rsidP="00691DDB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514C59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lastRenderedPageBreak/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Provjera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izvršiće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sačinjavanja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liste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1D1E57">
        <w:rPr>
          <w:rFonts w:ascii="Arial" w:hAnsi="Arial" w:cs="Arial"/>
          <w:sz w:val="22"/>
          <w:szCs w:val="22"/>
        </w:rPr>
        <w:t>čemu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kandidati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obavijestiti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AF5C25" w:rsidRPr="00C373A1" w:rsidRDefault="00822561" w:rsidP="00AF5C25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AF5C25">
        <w:rPr>
          <w:rFonts w:ascii="Arial" w:hAnsi="Arial" w:cs="Arial"/>
          <w:sz w:val="22"/>
          <w:szCs w:val="22"/>
        </w:rPr>
        <w:t>praktični</w:t>
      </w:r>
      <w:proofErr w:type="spellEnd"/>
      <w:r w:rsidRPr="00AF5C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5C25">
        <w:rPr>
          <w:rFonts w:ascii="Arial" w:hAnsi="Arial" w:cs="Arial"/>
          <w:sz w:val="22"/>
          <w:szCs w:val="22"/>
        </w:rPr>
        <w:t>dio</w:t>
      </w:r>
      <w:proofErr w:type="spellEnd"/>
      <w:r w:rsidRPr="00AF5C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5C25">
        <w:rPr>
          <w:rFonts w:ascii="Arial" w:hAnsi="Arial" w:cs="Arial"/>
          <w:sz w:val="22"/>
          <w:szCs w:val="22"/>
        </w:rPr>
        <w:t>pisanog</w:t>
      </w:r>
      <w:proofErr w:type="spellEnd"/>
      <w:r w:rsidRPr="00AF5C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5C25">
        <w:rPr>
          <w:rFonts w:ascii="Arial" w:hAnsi="Arial" w:cs="Arial"/>
          <w:sz w:val="22"/>
          <w:szCs w:val="22"/>
        </w:rPr>
        <w:t>testiranja</w:t>
      </w:r>
      <w:proofErr w:type="spellEnd"/>
      <w:r w:rsidRPr="00AF5C25">
        <w:rPr>
          <w:rFonts w:ascii="Arial" w:hAnsi="Arial" w:cs="Arial"/>
          <w:sz w:val="22"/>
          <w:szCs w:val="22"/>
        </w:rPr>
        <w:t>:</w:t>
      </w:r>
      <w:r w:rsidR="00870921" w:rsidRPr="00AF5C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Zakon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zaradama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zaposlenih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javnom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sektoru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>, ( “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Službeni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Crne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Gore, br. 16/16, 83/16, 21/17, 42/17, 12/18, 39/18, 42/18, 34/19, 130/21, 146/21, 92/22, 152/22, 152/22, 113/23 i 48/24”),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Uredba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naknadi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troškova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zaposlenih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javnom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sektoru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( “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Službeni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Crne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Gore, br. 40/16, 28/18 i 108/20),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Upustvo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načinu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obračuna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zarade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naknade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vrijeme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privremen</w:t>
      </w:r>
      <w:r w:rsidR="00AF5C25" w:rsidRPr="00C373A1">
        <w:rPr>
          <w:rFonts w:ascii="Arial" w:hAnsi="Arial" w:cs="Arial"/>
          <w:color w:val="1F497D"/>
          <w:sz w:val="22"/>
          <w:szCs w:val="22"/>
        </w:rPr>
        <w:t>e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spriječenosti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rad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( “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Službeni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AF5C25" w:rsidRPr="00C373A1">
        <w:rPr>
          <w:rFonts w:ascii="Arial" w:hAnsi="Arial" w:cs="Arial"/>
          <w:sz w:val="22"/>
          <w:szCs w:val="22"/>
        </w:rPr>
        <w:t>Crne</w:t>
      </w:r>
      <w:proofErr w:type="spellEnd"/>
      <w:r w:rsidR="00AF5C25" w:rsidRPr="00C373A1">
        <w:rPr>
          <w:rFonts w:ascii="Arial" w:hAnsi="Arial" w:cs="Arial"/>
          <w:sz w:val="22"/>
          <w:szCs w:val="22"/>
        </w:rPr>
        <w:t xml:space="preserve"> Gore, br.8/22, 20/22 i 35/23”).</w:t>
      </w:r>
    </w:p>
    <w:p w:rsidR="00C62205" w:rsidRPr="001D1E57" w:rsidRDefault="00C62205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dokumentacijom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originalu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ovjerenoj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kopiji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arhive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EE30BA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r w:rsidRPr="001D1E57">
        <w:rPr>
          <w:rFonts w:ascii="Arial" w:hAnsi="Arial" w:cs="Arial"/>
          <w:sz w:val="22"/>
          <w:szCs w:val="22"/>
        </w:rPr>
        <w:t>i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584816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344B25">
      <w:footerReference w:type="default" r:id="rId7"/>
      <w:pgSz w:w="11906" w:h="16838"/>
      <w:pgMar w:top="99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B6" w:rsidRDefault="003763B6" w:rsidP="008265E9">
      <w:r>
        <w:separator/>
      </w:r>
    </w:p>
  </w:endnote>
  <w:endnote w:type="continuationSeparator" w:id="0">
    <w:p w:rsidR="003763B6" w:rsidRDefault="003763B6" w:rsidP="00826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153735"/>
      <w:docPartObj>
        <w:docPartGallery w:val="Page Numbers (Bottom of Page)"/>
        <w:docPartUnique/>
      </w:docPartObj>
    </w:sdtPr>
    <w:sdtContent>
      <w:p w:rsidR="008265E9" w:rsidRDefault="00CE4539">
        <w:pPr>
          <w:pStyle w:val="Footer"/>
          <w:jc w:val="center"/>
        </w:pPr>
        <w:fldSimple w:instr=" PAGE   \* MERGEFORMAT ">
          <w:r w:rsidR="00C373A1">
            <w:rPr>
              <w:noProof/>
            </w:rPr>
            <w:t>1</w:t>
          </w:r>
        </w:fldSimple>
      </w:p>
    </w:sdtContent>
  </w:sdt>
  <w:p w:rsidR="008265E9" w:rsidRDefault="00826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B6" w:rsidRDefault="003763B6" w:rsidP="008265E9">
      <w:r>
        <w:separator/>
      </w:r>
    </w:p>
  </w:footnote>
  <w:footnote w:type="continuationSeparator" w:id="0">
    <w:p w:rsidR="003763B6" w:rsidRDefault="003763B6" w:rsidP="00826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5EE2"/>
    <w:rsid w:val="000B6EB8"/>
    <w:rsid w:val="000D3D4F"/>
    <w:rsid w:val="00121D9F"/>
    <w:rsid w:val="00134CCA"/>
    <w:rsid w:val="0015778D"/>
    <w:rsid w:val="00172A52"/>
    <w:rsid w:val="0019665E"/>
    <w:rsid w:val="001A3612"/>
    <w:rsid w:val="001B6620"/>
    <w:rsid w:val="001D1E57"/>
    <w:rsid w:val="001E4C34"/>
    <w:rsid w:val="001F39F6"/>
    <w:rsid w:val="00203B66"/>
    <w:rsid w:val="002613AC"/>
    <w:rsid w:val="002638F4"/>
    <w:rsid w:val="00275E29"/>
    <w:rsid w:val="002A2A43"/>
    <w:rsid w:val="002F55F7"/>
    <w:rsid w:val="00342977"/>
    <w:rsid w:val="00343EBB"/>
    <w:rsid w:val="00344B25"/>
    <w:rsid w:val="00350B93"/>
    <w:rsid w:val="00356AF5"/>
    <w:rsid w:val="003763B6"/>
    <w:rsid w:val="003A303D"/>
    <w:rsid w:val="003A4C1C"/>
    <w:rsid w:val="003A6604"/>
    <w:rsid w:val="003C0B0A"/>
    <w:rsid w:val="003D2701"/>
    <w:rsid w:val="004118F2"/>
    <w:rsid w:val="00454A79"/>
    <w:rsid w:val="00472B0D"/>
    <w:rsid w:val="00473683"/>
    <w:rsid w:val="0047749C"/>
    <w:rsid w:val="00486B4C"/>
    <w:rsid w:val="004A374F"/>
    <w:rsid w:val="004F1119"/>
    <w:rsid w:val="00514C59"/>
    <w:rsid w:val="00535DEF"/>
    <w:rsid w:val="00540EE6"/>
    <w:rsid w:val="00556BEC"/>
    <w:rsid w:val="00573430"/>
    <w:rsid w:val="00581280"/>
    <w:rsid w:val="00584816"/>
    <w:rsid w:val="005923F2"/>
    <w:rsid w:val="005B24D3"/>
    <w:rsid w:val="005E4EB2"/>
    <w:rsid w:val="005E5AF2"/>
    <w:rsid w:val="00613462"/>
    <w:rsid w:val="00625E41"/>
    <w:rsid w:val="006269AA"/>
    <w:rsid w:val="00667476"/>
    <w:rsid w:val="00691C19"/>
    <w:rsid w:val="00691DDB"/>
    <w:rsid w:val="006A6EE2"/>
    <w:rsid w:val="006B0815"/>
    <w:rsid w:val="006F53AD"/>
    <w:rsid w:val="00701892"/>
    <w:rsid w:val="00723E6D"/>
    <w:rsid w:val="00736BE8"/>
    <w:rsid w:val="007474C3"/>
    <w:rsid w:val="00784FBC"/>
    <w:rsid w:val="007E59C0"/>
    <w:rsid w:val="007F22B3"/>
    <w:rsid w:val="00807658"/>
    <w:rsid w:val="00822561"/>
    <w:rsid w:val="008265E9"/>
    <w:rsid w:val="0082737A"/>
    <w:rsid w:val="00830F16"/>
    <w:rsid w:val="00835D2D"/>
    <w:rsid w:val="00870921"/>
    <w:rsid w:val="008725E8"/>
    <w:rsid w:val="008E3F6B"/>
    <w:rsid w:val="009146D6"/>
    <w:rsid w:val="00930E4E"/>
    <w:rsid w:val="00952CBC"/>
    <w:rsid w:val="009613A3"/>
    <w:rsid w:val="00963A29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70EE2"/>
    <w:rsid w:val="00AB2B04"/>
    <w:rsid w:val="00AE3506"/>
    <w:rsid w:val="00AE4BD2"/>
    <w:rsid w:val="00AF5C25"/>
    <w:rsid w:val="00B0019F"/>
    <w:rsid w:val="00B00FCD"/>
    <w:rsid w:val="00B0183C"/>
    <w:rsid w:val="00B05C93"/>
    <w:rsid w:val="00B2296E"/>
    <w:rsid w:val="00B41B3A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D7833"/>
    <w:rsid w:val="00BF3E9E"/>
    <w:rsid w:val="00C04A60"/>
    <w:rsid w:val="00C06F4F"/>
    <w:rsid w:val="00C17124"/>
    <w:rsid w:val="00C3249E"/>
    <w:rsid w:val="00C33B29"/>
    <w:rsid w:val="00C373A1"/>
    <w:rsid w:val="00C56BC5"/>
    <w:rsid w:val="00C62205"/>
    <w:rsid w:val="00C666F3"/>
    <w:rsid w:val="00C77F18"/>
    <w:rsid w:val="00C80DD5"/>
    <w:rsid w:val="00C93554"/>
    <w:rsid w:val="00C973D5"/>
    <w:rsid w:val="00CE4539"/>
    <w:rsid w:val="00CE4F35"/>
    <w:rsid w:val="00CF27C6"/>
    <w:rsid w:val="00CF64FE"/>
    <w:rsid w:val="00D03FBD"/>
    <w:rsid w:val="00D2339E"/>
    <w:rsid w:val="00D3174F"/>
    <w:rsid w:val="00D93C57"/>
    <w:rsid w:val="00DE68E4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EE30BA"/>
    <w:rsid w:val="00F0160A"/>
    <w:rsid w:val="00F01E58"/>
    <w:rsid w:val="00F03740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NoSpacing">
    <w:name w:val="No Spacing"/>
    <w:uiPriority w:val="1"/>
    <w:qFormat/>
    <w:rsid w:val="00AF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26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5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6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5E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6</cp:revision>
  <cp:lastPrinted>2024-05-16T06:12:00Z</cp:lastPrinted>
  <dcterms:created xsi:type="dcterms:W3CDTF">2024-06-10T10:26:00Z</dcterms:created>
  <dcterms:modified xsi:type="dcterms:W3CDTF">2024-06-10T10:57:00Z</dcterms:modified>
</cp:coreProperties>
</file>