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9A" w:rsidRPr="0095329A" w:rsidRDefault="0095329A" w:rsidP="0095329A">
      <w:pPr>
        <w:spacing w:line="240" w:lineRule="auto"/>
        <w:ind w:firstLine="288"/>
        <w:jc w:val="right"/>
        <w:rPr>
          <w:rFonts w:ascii="Times New Roman" w:hAnsi="Times New Roman" w:cs="Times New Roman"/>
          <w:b/>
          <w:sz w:val="48"/>
          <w:szCs w:val="48"/>
        </w:rPr>
      </w:pPr>
      <w:r w:rsidRPr="0095329A">
        <w:rPr>
          <w:rFonts w:ascii="Times New Roman" w:hAnsi="Times New Roman" w:cs="Times New Roman"/>
          <w:b/>
          <w:sz w:val="48"/>
          <w:szCs w:val="48"/>
        </w:rPr>
        <w:t>NACRT</w:t>
      </w:r>
    </w:p>
    <w:p w:rsidR="00D10E19" w:rsidRDefault="006C7A0B" w:rsidP="00D10E19">
      <w:pPr>
        <w:spacing w:line="240" w:lineRule="auto"/>
        <w:ind w:firstLine="288"/>
        <w:jc w:val="both"/>
        <w:rPr>
          <w:rFonts w:ascii="Times New Roman" w:hAnsi="Times New Roman" w:cs="Times New Roman"/>
        </w:rPr>
      </w:pPr>
      <w:r w:rsidRPr="008E2C22">
        <w:rPr>
          <w:rFonts w:ascii="Times New Roman" w:hAnsi="Times New Roman" w:cs="Times New Roman"/>
        </w:rPr>
        <w:t>Na osnovu člana 8 stav 6</w:t>
      </w:r>
      <w:r w:rsidR="005E5108">
        <w:rPr>
          <w:rFonts w:ascii="Times New Roman" w:hAnsi="Times New Roman" w:cs="Times New Roman"/>
        </w:rPr>
        <w:t>,</w:t>
      </w:r>
      <w:r w:rsidR="00A4739E">
        <w:rPr>
          <w:rFonts w:ascii="Times New Roman" w:hAnsi="Times New Roman" w:cs="Times New Roman"/>
        </w:rPr>
        <w:t xml:space="preserve"> člana 9 stav 4</w:t>
      </w:r>
      <w:r w:rsidR="005E5108">
        <w:rPr>
          <w:rFonts w:ascii="Times New Roman" w:hAnsi="Times New Roman" w:cs="Times New Roman"/>
        </w:rPr>
        <w:t xml:space="preserve"> i člana 114 stav 1</w:t>
      </w:r>
      <w:r w:rsidR="00D10E19" w:rsidRPr="008E2C22">
        <w:rPr>
          <w:rFonts w:ascii="Times New Roman" w:hAnsi="Times New Roman" w:cs="Times New Roman"/>
        </w:rPr>
        <w:t xml:space="preserve"> </w:t>
      </w:r>
      <w:r w:rsidR="00D10E19">
        <w:rPr>
          <w:rFonts w:ascii="Times New Roman" w:hAnsi="Times New Roman" w:cs="Times New Roman"/>
        </w:rPr>
        <w:t>Zakona o putevima (“Službeni list CG”</w:t>
      </w:r>
      <w:r w:rsidR="00D10E19" w:rsidRPr="00072F07">
        <w:rPr>
          <w:rFonts w:ascii="Times New Roman" w:hAnsi="Times New Roman" w:cs="Times New Roman"/>
        </w:rPr>
        <w:t>, br</w:t>
      </w:r>
      <w:r w:rsidR="00467154">
        <w:rPr>
          <w:rFonts w:ascii="Times New Roman" w:hAnsi="Times New Roman" w:cs="Times New Roman"/>
        </w:rPr>
        <w:t>oj</w:t>
      </w:r>
      <w:r w:rsidR="00D10E19" w:rsidRPr="00072F07">
        <w:rPr>
          <w:rFonts w:ascii="Times New Roman" w:hAnsi="Times New Roman" w:cs="Times New Roman"/>
        </w:rPr>
        <w:t xml:space="preserve"> 82/20), člana 38 stav 1 tačka 2 Zak</w:t>
      </w:r>
      <w:r w:rsidR="00D10E19">
        <w:rPr>
          <w:rFonts w:ascii="Times New Roman" w:hAnsi="Times New Roman" w:cs="Times New Roman"/>
        </w:rPr>
        <w:t xml:space="preserve">ona o lokalnoj samoupravi (“Službeni </w:t>
      </w:r>
      <w:r w:rsidR="00D10E19" w:rsidRPr="00072F07">
        <w:rPr>
          <w:rFonts w:ascii="Times New Roman" w:hAnsi="Times New Roman" w:cs="Times New Roman"/>
        </w:rPr>
        <w:t>list C</w:t>
      </w:r>
      <w:r w:rsidR="00D10E19">
        <w:rPr>
          <w:rFonts w:ascii="Times New Roman" w:hAnsi="Times New Roman" w:cs="Times New Roman"/>
        </w:rPr>
        <w:t>G”, br.</w:t>
      </w:r>
      <w:r w:rsidR="00201114">
        <w:rPr>
          <w:rFonts w:ascii="Times New Roman" w:hAnsi="Times New Roman" w:cs="Times New Roman"/>
        </w:rPr>
        <w:t xml:space="preserve"> 02/18, 34/19, </w:t>
      </w:r>
      <w:r w:rsidR="00D10E19" w:rsidRPr="00072F07">
        <w:rPr>
          <w:rFonts w:ascii="Times New Roman" w:hAnsi="Times New Roman" w:cs="Times New Roman"/>
        </w:rPr>
        <w:t>38/20</w:t>
      </w:r>
      <w:r w:rsidR="00201114">
        <w:rPr>
          <w:rFonts w:ascii="Times New Roman" w:hAnsi="Times New Roman" w:cs="Times New Roman"/>
        </w:rPr>
        <w:t>, 50/22 i 84/22</w:t>
      </w:r>
      <w:r w:rsidR="00D10E19" w:rsidRPr="00072F07">
        <w:rPr>
          <w:rFonts w:ascii="Times New Roman" w:hAnsi="Times New Roman" w:cs="Times New Roman"/>
        </w:rPr>
        <w:t>) i člana 54 stav 1 tačk</w:t>
      </w:r>
      <w:r w:rsidR="00D10E19">
        <w:rPr>
          <w:rFonts w:ascii="Times New Roman" w:hAnsi="Times New Roman" w:cs="Times New Roman"/>
        </w:rPr>
        <w:t xml:space="preserve">a 2 Statuta Glavnog grada (“Službeni </w:t>
      </w:r>
      <w:r w:rsidR="00D10E19" w:rsidRPr="00072F07">
        <w:rPr>
          <w:rFonts w:ascii="Times New Roman" w:hAnsi="Times New Roman" w:cs="Times New Roman"/>
        </w:rPr>
        <w:t>list CG</w:t>
      </w:r>
      <w:r w:rsidR="00D10E19">
        <w:rPr>
          <w:rFonts w:ascii="Times New Roman" w:hAnsi="Times New Roman" w:cs="Times New Roman"/>
        </w:rPr>
        <w:t xml:space="preserve"> </w:t>
      </w:r>
      <w:r w:rsidR="00D10E19" w:rsidRPr="00072F07">
        <w:rPr>
          <w:rFonts w:ascii="Times New Roman" w:hAnsi="Times New Roman" w:cs="Times New Roman"/>
        </w:rPr>
        <w:t>-</w:t>
      </w:r>
      <w:r w:rsidR="00D10E19">
        <w:rPr>
          <w:rFonts w:ascii="Times New Roman" w:hAnsi="Times New Roman" w:cs="Times New Roman"/>
        </w:rPr>
        <w:t xml:space="preserve"> Opštinski propisi”</w:t>
      </w:r>
      <w:r w:rsidR="00D10E19" w:rsidRPr="00072F07">
        <w:rPr>
          <w:rFonts w:ascii="Times New Roman" w:hAnsi="Times New Roman" w:cs="Times New Roman"/>
        </w:rPr>
        <w:t>,</w:t>
      </w:r>
      <w:r w:rsidR="00D10E19">
        <w:rPr>
          <w:rFonts w:ascii="Times New Roman" w:hAnsi="Times New Roman" w:cs="Times New Roman"/>
        </w:rPr>
        <w:t xml:space="preserve"> br.</w:t>
      </w:r>
      <w:r w:rsidR="00201114">
        <w:rPr>
          <w:rFonts w:ascii="Times New Roman" w:hAnsi="Times New Roman" w:cs="Times New Roman"/>
        </w:rPr>
        <w:t xml:space="preserve"> 08/19, </w:t>
      </w:r>
      <w:r w:rsidR="00D10E19" w:rsidRPr="00072F07">
        <w:rPr>
          <w:rFonts w:ascii="Times New Roman" w:hAnsi="Times New Roman" w:cs="Times New Roman"/>
        </w:rPr>
        <w:t>20/21</w:t>
      </w:r>
      <w:r w:rsidR="00201114">
        <w:rPr>
          <w:rFonts w:ascii="Times New Roman" w:hAnsi="Times New Roman" w:cs="Times New Roman"/>
        </w:rPr>
        <w:t xml:space="preserve"> i 49/22</w:t>
      </w:r>
      <w:r w:rsidR="00D10E19" w:rsidRPr="00072F07">
        <w:rPr>
          <w:rFonts w:ascii="Times New Roman" w:hAnsi="Times New Roman" w:cs="Times New Roman"/>
        </w:rPr>
        <w:t>), Skupština Glavnog grada Podgorica, na sje</w:t>
      </w:r>
      <w:r w:rsidR="00C62980">
        <w:rPr>
          <w:rFonts w:ascii="Times New Roman" w:hAnsi="Times New Roman" w:cs="Times New Roman"/>
        </w:rPr>
        <w:t>dnici održanoj dana _______ 2024</w:t>
      </w:r>
      <w:r w:rsidR="00D10E19" w:rsidRPr="00072F07">
        <w:rPr>
          <w:rFonts w:ascii="Times New Roman" w:hAnsi="Times New Roman" w:cs="Times New Roman"/>
        </w:rPr>
        <w:t>.</w:t>
      </w:r>
      <w:r w:rsidR="00D10E19">
        <w:rPr>
          <w:rFonts w:ascii="Times New Roman" w:hAnsi="Times New Roman" w:cs="Times New Roman"/>
        </w:rPr>
        <w:t xml:space="preserve"> </w:t>
      </w:r>
      <w:r w:rsidR="00D10E19" w:rsidRPr="00072F07">
        <w:rPr>
          <w:rFonts w:ascii="Times New Roman" w:hAnsi="Times New Roman" w:cs="Times New Roman"/>
        </w:rPr>
        <w:t xml:space="preserve">godine, </w:t>
      </w:r>
      <w:r w:rsidR="00D10E19" w:rsidRPr="006F3291">
        <w:rPr>
          <w:rFonts w:ascii="Times New Roman" w:hAnsi="Times New Roman" w:cs="Times New Roman"/>
          <w:b/>
        </w:rPr>
        <w:t>donijela je</w:t>
      </w:r>
      <w:r w:rsidR="00D10E19" w:rsidRPr="00072F07">
        <w:rPr>
          <w:rFonts w:ascii="Times New Roman" w:hAnsi="Times New Roman" w:cs="Times New Roman"/>
        </w:rPr>
        <w:t xml:space="preserve"> </w:t>
      </w:r>
      <w:r w:rsidR="00D10E19">
        <w:rPr>
          <w:rFonts w:ascii="Times New Roman" w:hAnsi="Times New Roman" w:cs="Times New Roman"/>
        </w:rPr>
        <w:t>–</w:t>
      </w:r>
    </w:p>
    <w:p w:rsidR="00D10E19" w:rsidRDefault="00D10E19" w:rsidP="00D10E19">
      <w:pPr>
        <w:spacing w:after="0" w:line="240" w:lineRule="auto"/>
        <w:ind w:firstLine="288"/>
        <w:jc w:val="center"/>
        <w:rPr>
          <w:rFonts w:ascii="Times New Roman" w:hAnsi="Times New Roman" w:cs="Times New Roman"/>
          <w:b/>
        </w:rPr>
      </w:pPr>
      <w:r>
        <w:rPr>
          <w:rFonts w:ascii="Times New Roman" w:hAnsi="Times New Roman" w:cs="Times New Roman"/>
          <w:b/>
        </w:rPr>
        <w:t>ODLUKU</w:t>
      </w:r>
    </w:p>
    <w:p w:rsidR="00D10E19" w:rsidRDefault="00D10E19" w:rsidP="00D10E19">
      <w:pPr>
        <w:spacing w:after="0" w:line="240" w:lineRule="auto"/>
        <w:ind w:firstLine="288"/>
        <w:jc w:val="center"/>
        <w:rPr>
          <w:rFonts w:ascii="Times New Roman" w:hAnsi="Times New Roman" w:cs="Times New Roman"/>
          <w:b/>
        </w:rPr>
      </w:pPr>
      <w:r w:rsidRPr="00886172">
        <w:rPr>
          <w:rFonts w:ascii="Times New Roman" w:hAnsi="Times New Roman" w:cs="Times New Roman"/>
          <w:b/>
        </w:rPr>
        <w:t xml:space="preserve"> o opštinskim i nekategorisanim putevima na teritoriji </w:t>
      </w:r>
    </w:p>
    <w:p w:rsidR="00D10E19" w:rsidRPr="00886172" w:rsidRDefault="00D10E19" w:rsidP="00D10E19">
      <w:pPr>
        <w:spacing w:after="0" w:line="240" w:lineRule="auto"/>
        <w:ind w:firstLine="288"/>
        <w:jc w:val="center"/>
        <w:rPr>
          <w:rFonts w:ascii="Times New Roman" w:hAnsi="Times New Roman" w:cs="Times New Roman"/>
          <w:b/>
        </w:rPr>
      </w:pPr>
      <w:r w:rsidRPr="00886172">
        <w:rPr>
          <w:rFonts w:ascii="Times New Roman" w:hAnsi="Times New Roman" w:cs="Times New Roman"/>
          <w:b/>
        </w:rPr>
        <w:t>Glavnog grada Podgorica</w:t>
      </w:r>
    </w:p>
    <w:p w:rsidR="00D10E19" w:rsidRDefault="00D10E19" w:rsidP="00D10E19">
      <w:pPr>
        <w:spacing w:line="240" w:lineRule="auto"/>
        <w:ind w:firstLine="288"/>
        <w:jc w:val="center"/>
        <w:rPr>
          <w:rFonts w:ascii="Times New Roman" w:hAnsi="Times New Roman" w:cs="Times New Roman"/>
          <w:b/>
        </w:rPr>
      </w:pP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I</w:t>
      </w:r>
      <w:r w:rsidR="00A4739E">
        <w:rPr>
          <w:rFonts w:ascii="Times New Roman" w:hAnsi="Times New Roman" w:cs="Times New Roman"/>
          <w:b/>
        </w:rPr>
        <w:t>.</w:t>
      </w:r>
      <w:r w:rsidRPr="00886172">
        <w:rPr>
          <w:rFonts w:ascii="Times New Roman" w:hAnsi="Times New Roman" w:cs="Times New Roman"/>
          <w:b/>
        </w:rPr>
        <w:t xml:space="preserve"> OSNOVNE ODREDBE</w:t>
      </w:r>
    </w:p>
    <w:p w:rsidR="00191D93" w:rsidRDefault="00D10E19" w:rsidP="00191D93">
      <w:pPr>
        <w:spacing w:line="240" w:lineRule="auto"/>
        <w:ind w:firstLine="288"/>
        <w:jc w:val="center"/>
        <w:rPr>
          <w:rFonts w:ascii="Times New Roman" w:hAnsi="Times New Roman" w:cs="Times New Roman"/>
          <w:b/>
        </w:rPr>
      </w:pPr>
      <w:r w:rsidRPr="00886172">
        <w:rPr>
          <w:rFonts w:ascii="Times New Roman" w:hAnsi="Times New Roman" w:cs="Times New Roman"/>
          <w:b/>
        </w:rPr>
        <w:t>Predmet</w:t>
      </w:r>
    </w:p>
    <w:p w:rsidR="00D10E19" w:rsidRPr="00886172" w:rsidRDefault="00D10E19" w:rsidP="00191D93">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1 </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Ovom odlukom se uređuje</w:t>
      </w:r>
      <w:r>
        <w:rPr>
          <w:rFonts w:ascii="Times New Roman" w:hAnsi="Times New Roman" w:cs="Times New Roman"/>
        </w:rPr>
        <w:t xml:space="preserve"> kategorizacija, </w:t>
      </w:r>
      <w:r w:rsidRPr="00886172">
        <w:rPr>
          <w:rFonts w:ascii="Times New Roman" w:hAnsi="Times New Roman" w:cs="Times New Roman"/>
        </w:rPr>
        <w:t xml:space="preserve">način upravljanja, rekonstrukcije, održavanja, zaštite, </w:t>
      </w:r>
      <w:r>
        <w:rPr>
          <w:rFonts w:ascii="Times New Roman" w:hAnsi="Times New Roman" w:cs="Times New Roman"/>
        </w:rPr>
        <w:t>finansiranja</w:t>
      </w:r>
      <w:r w:rsidRPr="00886172">
        <w:rPr>
          <w:rFonts w:ascii="Times New Roman" w:hAnsi="Times New Roman" w:cs="Times New Roman"/>
        </w:rPr>
        <w:t xml:space="preserve"> i druga pitanja od značaja za opštinske i nekategorisane put</w:t>
      </w:r>
      <w:r>
        <w:rPr>
          <w:rFonts w:ascii="Times New Roman" w:hAnsi="Times New Roman" w:cs="Times New Roman"/>
        </w:rPr>
        <w:t>eve na teritoriji Glavnog grada</w:t>
      </w:r>
      <w:r w:rsidR="005E5108">
        <w:rPr>
          <w:rFonts w:ascii="Times New Roman" w:hAnsi="Times New Roman" w:cs="Times New Roman"/>
        </w:rPr>
        <w:t xml:space="preserve"> -</w:t>
      </w:r>
      <w:r>
        <w:rPr>
          <w:rFonts w:ascii="Times New Roman" w:hAnsi="Times New Roman" w:cs="Times New Roman"/>
        </w:rPr>
        <w:t xml:space="preserve"> </w:t>
      </w:r>
      <w:r w:rsidRPr="00886172">
        <w:rPr>
          <w:rFonts w:ascii="Times New Roman" w:hAnsi="Times New Roman" w:cs="Times New Roman"/>
        </w:rPr>
        <w:t>Podgoric</w:t>
      </w:r>
      <w:r w:rsidR="005E5108">
        <w:rPr>
          <w:rFonts w:ascii="Times New Roman" w:hAnsi="Times New Roman" w:cs="Times New Roman"/>
        </w:rPr>
        <w:t>e</w:t>
      </w:r>
      <w:r w:rsidRPr="00886172">
        <w:rPr>
          <w:rFonts w:ascii="Times New Roman" w:hAnsi="Times New Roman" w:cs="Times New Roman"/>
        </w:rPr>
        <w:t>.</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Značenje izraza: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2</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Izrazi upotrijebljeni u ovoj odluci imaju sljedeća značenja:</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1) j</w:t>
      </w:r>
      <w:r w:rsidRPr="00886172">
        <w:rPr>
          <w:rFonts w:ascii="Times New Roman" w:hAnsi="Times New Roman" w:cs="Times New Roman"/>
        </w:rPr>
        <w:t>avni put je saobraćajna površina za obavljanje drumskog saobraćaja (u daljem tekstu: saobraćaj)</w:t>
      </w:r>
      <w:r>
        <w:rPr>
          <w:rFonts w:ascii="Times New Roman" w:hAnsi="Times New Roman" w:cs="Times New Roman"/>
        </w:rPr>
        <w:t>;</w:t>
      </w:r>
    </w:p>
    <w:p w:rsidR="00B97A7B" w:rsidRDefault="00D10E19" w:rsidP="00A7040F">
      <w:pPr>
        <w:spacing w:line="240" w:lineRule="auto"/>
        <w:ind w:firstLine="288"/>
        <w:jc w:val="both"/>
        <w:rPr>
          <w:rFonts w:ascii="Times New Roman" w:hAnsi="Times New Roman" w:cs="Times New Roman"/>
        </w:rPr>
      </w:pPr>
      <w:r w:rsidRPr="00886172">
        <w:rPr>
          <w:rFonts w:ascii="Times New Roman" w:hAnsi="Times New Roman" w:cs="Times New Roman"/>
        </w:rPr>
        <w:t>2</w:t>
      </w:r>
      <w:r>
        <w:rPr>
          <w:rFonts w:ascii="Times New Roman" w:hAnsi="Times New Roman" w:cs="Times New Roman"/>
        </w:rPr>
        <w:t>)</w:t>
      </w:r>
      <w:r w:rsidR="00B97A7B">
        <w:rPr>
          <w:rFonts w:ascii="Times New Roman" w:hAnsi="Times New Roman" w:cs="Times New Roman"/>
        </w:rPr>
        <w:t xml:space="preserve"> Opštinski put</w:t>
      </w:r>
      <w:r>
        <w:rPr>
          <w:rFonts w:ascii="Times New Roman" w:hAnsi="Times New Roman" w:cs="Times New Roman"/>
        </w:rPr>
        <w:t xml:space="preserve"> </w:t>
      </w:r>
      <w:r w:rsidR="00B97A7B">
        <w:rPr>
          <w:rFonts w:ascii="Times New Roman" w:hAnsi="Times New Roman" w:cs="Times New Roman"/>
        </w:rPr>
        <w:t>je javni put namijenjen povezivanju naselja u lokalnoj zajednici ili povezivanju naselja sa naseljima u susjednim lokalnim zajednicama ili povezivanju djelova naselja, prirodnih i kulturnih znamenitosti, pojedinih objekata i slično na nivou lokalne zajednice. Opštinski putevi su: lokalnu putevi, kao i ulice u naseljima koje saobraćajno povezuju djelove naselja;</w:t>
      </w:r>
    </w:p>
    <w:p w:rsidR="00A7040F" w:rsidRDefault="00D10E19" w:rsidP="00A7040F">
      <w:pPr>
        <w:spacing w:line="240" w:lineRule="auto"/>
        <w:ind w:firstLine="288"/>
        <w:jc w:val="both"/>
        <w:rPr>
          <w:rFonts w:ascii="Times New Roman" w:hAnsi="Times New Roman" w:cs="Times New Roman"/>
        </w:rPr>
      </w:pPr>
      <w:r w:rsidRPr="00886172">
        <w:rPr>
          <w:rFonts w:ascii="Times New Roman" w:hAnsi="Times New Roman" w:cs="Times New Roman"/>
        </w:rPr>
        <w:t>3</w:t>
      </w:r>
      <w:r>
        <w:rPr>
          <w:rFonts w:ascii="Times New Roman" w:hAnsi="Times New Roman" w:cs="Times New Roman"/>
        </w:rPr>
        <w:t xml:space="preserve">) </w:t>
      </w:r>
      <w:r w:rsidR="00A7040F" w:rsidRPr="00886172">
        <w:rPr>
          <w:rFonts w:ascii="Times New Roman" w:hAnsi="Times New Roman" w:cs="Times New Roman"/>
        </w:rPr>
        <w:t xml:space="preserve">lokalni put je javni put koji povezuje sela i naselja na teritoriji </w:t>
      </w:r>
      <w:r w:rsidR="00A7040F">
        <w:rPr>
          <w:rFonts w:ascii="Times New Roman" w:hAnsi="Times New Roman" w:cs="Times New Roman"/>
        </w:rPr>
        <w:t>lokalne zajednice</w:t>
      </w:r>
      <w:r w:rsidR="00A7040F" w:rsidRPr="00886172">
        <w:rPr>
          <w:rFonts w:ascii="Times New Roman" w:hAnsi="Times New Roman" w:cs="Times New Roman"/>
        </w:rPr>
        <w:t xml:space="preserve"> ili koji se nadovezuje na odgovarajuće puteve susjedne </w:t>
      </w:r>
      <w:r w:rsidR="00A7040F">
        <w:rPr>
          <w:rFonts w:ascii="Times New Roman" w:hAnsi="Times New Roman" w:cs="Times New Roman"/>
        </w:rPr>
        <w:t>lokalne zajednice</w:t>
      </w:r>
      <w:r w:rsidR="00A7040F" w:rsidRPr="00886172">
        <w:rPr>
          <w:rFonts w:ascii="Times New Roman" w:hAnsi="Times New Roman" w:cs="Times New Roman"/>
        </w:rPr>
        <w:t>, a od značaja je za lokalni sa</w:t>
      </w:r>
      <w:r w:rsidR="00A7040F">
        <w:rPr>
          <w:rFonts w:ascii="Times New Roman" w:hAnsi="Times New Roman" w:cs="Times New Roman"/>
        </w:rPr>
        <w:t>obraćaj na teritoriji lokalne zajednice. Lokalni putevi su</w:t>
      </w:r>
      <w:r w:rsidR="00DC3A7A">
        <w:rPr>
          <w:rFonts w:ascii="Times New Roman" w:hAnsi="Times New Roman" w:cs="Times New Roman"/>
        </w:rPr>
        <w:t xml:space="preserve"> </w:t>
      </w:r>
      <w:r w:rsidR="00A7040F">
        <w:rPr>
          <w:rFonts w:ascii="Times New Roman" w:hAnsi="Times New Roman" w:cs="Times New Roman"/>
        </w:rPr>
        <w:t>i pristupni putevi koji povezuju turistička mjesta, kulturne i istorijske spomenike i slične objekte sa drugim javnim putevima.</w:t>
      </w:r>
      <w:r w:rsidR="00A7040F" w:rsidRPr="00886172">
        <w:rPr>
          <w:rFonts w:ascii="Times New Roman" w:hAnsi="Times New Roman" w:cs="Times New Roman"/>
        </w:rPr>
        <w:t xml:space="preserve"> </w:t>
      </w:r>
    </w:p>
    <w:p w:rsidR="00A7040F" w:rsidRPr="00886172" w:rsidRDefault="0024789A" w:rsidP="00A7040F">
      <w:pPr>
        <w:spacing w:line="240" w:lineRule="auto"/>
        <w:ind w:firstLine="288"/>
        <w:jc w:val="both"/>
        <w:rPr>
          <w:rFonts w:ascii="Times New Roman" w:hAnsi="Times New Roman" w:cs="Times New Roman"/>
        </w:rPr>
      </w:pPr>
      <w:r>
        <w:rPr>
          <w:rFonts w:ascii="Times New Roman" w:hAnsi="Times New Roman" w:cs="Times New Roman"/>
        </w:rPr>
        <w:t>4</w:t>
      </w:r>
      <w:r w:rsidR="00D10E19" w:rsidRPr="00886172">
        <w:rPr>
          <w:rFonts w:ascii="Times New Roman" w:hAnsi="Times New Roman" w:cs="Times New Roman"/>
        </w:rPr>
        <w:t>)</w:t>
      </w:r>
      <w:r w:rsidR="00A7040F" w:rsidRPr="00A7040F">
        <w:rPr>
          <w:rFonts w:ascii="Times New Roman" w:hAnsi="Times New Roman" w:cs="Times New Roman"/>
        </w:rPr>
        <w:t xml:space="preserve"> </w:t>
      </w:r>
      <w:r w:rsidR="00A7040F" w:rsidRPr="00886172">
        <w:rPr>
          <w:rFonts w:ascii="Times New Roman" w:hAnsi="Times New Roman" w:cs="Times New Roman"/>
        </w:rPr>
        <w:t>naselje je prostor na kome se redovi ili grupe zgrada nalaze sa jedne ili sa ob</w:t>
      </w:r>
      <w:r w:rsidR="00A7040F">
        <w:rPr>
          <w:rFonts w:ascii="Times New Roman" w:hAnsi="Times New Roman" w:cs="Times New Roman"/>
        </w:rPr>
        <w:t>i</w:t>
      </w:r>
      <w:r w:rsidR="00A7040F" w:rsidRPr="00886172">
        <w:rPr>
          <w:rFonts w:ascii="Times New Roman" w:hAnsi="Times New Roman" w:cs="Times New Roman"/>
        </w:rPr>
        <w:t>je strane puta, dajući mu izgled ulice i čije su granice označene propisanim saobraćajnim znakovima;</w:t>
      </w:r>
    </w:p>
    <w:p w:rsidR="00A7040F" w:rsidRPr="00886172" w:rsidRDefault="00A7040F" w:rsidP="00A7040F">
      <w:pPr>
        <w:spacing w:line="240" w:lineRule="auto"/>
        <w:jc w:val="both"/>
        <w:rPr>
          <w:rFonts w:ascii="Times New Roman" w:hAnsi="Times New Roman" w:cs="Times New Roman"/>
        </w:rPr>
      </w:pPr>
      <w:r>
        <w:rPr>
          <w:rFonts w:ascii="Times New Roman" w:hAnsi="Times New Roman" w:cs="Times New Roman"/>
        </w:rPr>
        <w:t xml:space="preserve">     5</w:t>
      </w:r>
      <w:r w:rsidRPr="00886172">
        <w:rPr>
          <w:rFonts w:ascii="Times New Roman" w:hAnsi="Times New Roman" w:cs="Times New Roman"/>
        </w:rPr>
        <w:t>)</w:t>
      </w:r>
      <w:r>
        <w:rPr>
          <w:rFonts w:ascii="Times New Roman" w:hAnsi="Times New Roman" w:cs="Times New Roman"/>
        </w:rPr>
        <w:t>nekategorisani put je javna površina koja se koristi za saobraćaj po bilo kom osnovu i koja je dostupna većem broju korisnika</w:t>
      </w:r>
      <w:r w:rsidRPr="00886172">
        <w:rPr>
          <w:rFonts w:ascii="Times New Roman" w:hAnsi="Times New Roman" w:cs="Times New Roman"/>
        </w:rPr>
        <w:t xml:space="preserve"> </w:t>
      </w:r>
      <w:r>
        <w:rPr>
          <w:rFonts w:ascii="Times New Roman" w:hAnsi="Times New Roman" w:cs="Times New Roman"/>
        </w:rPr>
        <w:t>(seoski, poljski i šumski putevi, putevi s</w:t>
      </w:r>
      <w:r w:rsidRPr="00886172">
        <w:rPr>
          <w:rFonts w:ascii="Times New Roman" w:hAnsi="Times New Roman" w:cs="Times New Roman"/>
        </w:rPr>
        <w:t>a nasipima za odbranu od poplava i parkiral</w:t>
      </w:r>
      <w:r>
        <w:rPr>
          <w:rFonts w:ascii="Times New Roman" w:hAnsi="Times New Roman" w:cs="Times New Roman"/>
        </w:rPr>
        <w:t>išta koji nijesu kategorisani;</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6) prilazni put je nekategorisani put koji omogućava vlasniku, odnosno držaocu nepokretnosti prilaz na javni put;</w:t>
      </w:r>
    </w:p>
    <w:p w:rsidR="00D10E19" w:rsidRDefault="004A4869" w:rsidP="00D10E19">
      <w:pPr>
        <w:spacing w:line="240" w:lineRule="auto"/>
        <w:ind w:firstLine="288"/>
        <w:jc w:val="both"/>
        <w:rPr>
          <w:rFonts w:ascii="Times New Roman" w:hAnsi="Times New Roman" w:cs="Times New Roman"/>
        </w:rPr>
      </w:pPr>
      <w:r>
        <w:rPr>
          <w:rFonts w:ascii="Times New Roman" w:hAnsi="Times New Roman" w:cs="Times New Roman"/>
        </w:rPr>
        <w:t xml:space="preserve"> 7</w:t>
      </w:r>
      <w:r w:rsidR="00D10E19" w:rsidRPr="00886172">
        <w:rPr>
          <w:rFonts w:ascii="Times New Roman" w:hAnsi="Times New Roman" w:cs="Times New Roman"/>
        </w:rPr>
        <w:t>) saobraćajni priključak je uređena površina, dio javnog puta, na kojoj se međusobno povezuju javni, nekategorisani ili prilazni putevi;</w:t>
      </w:r>
    </w:p>
    <w:p w:rsidR="00D10E19" w:rsidRPr="00DA22ED" w:rsidRDefault="004A4869" w:rsidP="00D10E19">
      <w:pPr>
        <w:spacing w:line="240" w:lineRule="auto"/>
        <w:ind w:firstLine="288"/>
        <w:jc w:val="both"/>
        <w:rPr>
          <w:rFonts w:ascii="Times New Roman" w:hAnsi="Times New Roman" w:cs="Times New Roman"/>
        </w:rPr>
      </w:pPr>
      <w:r>
        <w:rPr>
          <w:rFonts w:ascii="Times New Roman" w:hAnsi="Times New Roman" w:cs="Times New Roman"/>
        </w:rPr>
        <w:lastRenderedPageBreak/>
        <w:t>8</w:t>
      </w:r>
      <w:r w:rsidR="00D10E19" w:rsidRPr="00DA22ED">
        <w:rPr>
          <w:rFonts w:ascii="Times New Roman" w:hAnsi="Times New Roman" w:cs="Times New Roman"/>
        </w:rPr>
        <w:t>) privremena saobraćajna signalizacija i oprema puta je signalizacija koja se koristi za obilježavanje zone radova, prepreka, oštećenja koja su nastala na putu, odnosno za označavanje privremenih obustava saobraćaja na putu;</w:t>
      </w:r>
    </w:p>
    <w:p w:rsidR="00D10E19" w:rsidRPr="00DA22ED" w:rsidRDefault="004A4869" w:rsidP="00D10E19">
      <w:pPr>
        <w:spacing w:line="240" w:lineRule="auto"/>
        <w:ind w:firstLine="288"/>
        <w:jc w:val="both"/>
        <w:rPr>
          <w:rFonts w:ascii="Times New Roman" w:hAnsi="Times New Roman" w:cs="Times New Roman"/>
        </w:rPr>
      </w:pPr>
      <w:r>
        <w:rPr>
          <w:rFonts w:ascii="Times New Roman" w:hAnsi="Times New Roman" w:cs="Times New Roman"/>
        </w:rPr>
        <w:t>9</w:t>
      </w:r>
      <w:r w:rsidR="00D10E19" w:rsidRPr="00DA22ED">
        <w:rPr>
          <w:rFonts w:ascii="Times New Roman" w:hAnsi="Times New Roman" w:cs="Times New Roman"/>
        </w:rPr>
        <w:t xml:space="preserve">) protokol regulacije saobraćaja je prijedlog privremenog režima saobraćaja u posebnim uslovima; </w:t>
      </w:r>
    </w:p>
    <w:p w:rsidR="00D10E19" w:rsidRPr="00DA22ED" w:rsidRDefault="004A4869" w:rsidP="00D10E19">
      <w:pPr>
        <w:spacing w:line="240" w:lineRule="auto"/>
        <w:ind w:firstLine="288"/>
        <w:jc w:val="both"/>
        <w:rPr>
          <w:rFonts w:ascii="Times New Roman" w:hAnsi="Times New Roman" w:cs="Times New Roman"/>
        </w:rPr>
      </w:pPr>
      <w:r>
        <w:rPr>
          <w:rFonts w:ascii="Times New Roman" w:hAnsi="Times New Roman" w:cs="Times New Roman"/>
        </w:rPr>
        <w:t>10</w:t>
      </w:r>
      <w:r w:rsidR="00D10E19" w:rsidRPr="00DA22ED">
        <w:rPr>
          <w:rFonts w:ascii="Times New Roman" w:hAnsi="Times New Roman" w:cs="Times New Roman"/>
        </w:rPr>
        <w:t>) projekat privremene saobraćajne signalizacije je projekat regulacije saobraćaja i saobraćajne signalizacije i opreme puta u skladu sa propisima kojima se uređuju javn</w:t>
      </w:r>
      <w:r w:rsidR="00D10E19">
        <w:rPr>
          <w:rFonts w:ascii="Times New Roman" w:hAnsi="Times New Roman" w:cs="Times New Roman"/>
        </w:rPr>
        <w:t>i i nekategorisani putevi, bezb</w:t>
      </w:r>
      <w:r w:rsidR="00D10E19" w:rsidRPr="00DA22ED">
        <w:rPr>
          <w:rFonts w:ascii="Times New Roman" w:hAnsi="Times New Roman" w:cs="Times New Roman"/>
        </w:rPr>
        <w:t>jednost saobraćaja i izrada tehničke dokumentacije;</w:t>
      </w:r>
    </w:p>
    <w:p w:rsidR="00D10E19" w:rsidRDefault="004A4869" w:rsidP="00D10E19">
      <w:pPr>
        <w:spacing w:line="240" w:lineRule="auto"/>
        <w:ind w:firstLine="288"/>
        <w:jc w:val="both"/>
        <w:rPr>
          <w:rFonts w:ascii="Times New Roman" w:hAnsi="Times New Roman" w:cs="Times New Roman"/>
        </w:rPr>
      </w:pPr>
      <w:r>
        <w:rPr>
          <w:rFonts w:ascii="Times New Roman" w:hAnsi="Times New Roman" w:cs="Times New Roman"/>
        </w:rPr>
        <w:t>11</w:t>
      </w:r>
      <w:r w:rsidR="00D10E19">
        <w:rPr>
          <w:rFonts w:ascii="Times New Roman" w:hAnsi="Times New Roman" w:cs="Times New Roman"/>
        </w:rPr>
        <w:t xml:space="preserve">) </w:t>
      </w:r>
      <w:r w:rsidR="00D10E19" w:rsidRPr="001E762C">
        <w:rPr>
          <w:rFonts w:ascii="Times New Roman" w:hAnsi="Times New Roman" w:cs="Times New Roman"/>
        </w:rPr>
        <w:t>prateći sadržaj puta za potrebe korisnika je površina i objekti za pružanje različitih usluga korisnicima puta (stanice za snabdijevanje motornih vozila gorivom, stanice za punjenje vozila na električni pogon, odmorišta, parkirališta, moteli, restorani, auto-servisi, prodavnice i drugi objekti za pružanje usluga);</w:t>
      </w:r>
    </w:p>
    <w:p w:rsidR="00D10E19" w:rsidRDefault="004A4869" w:rsidP="00191D93">
      <w:pPr>
        <w:pStyle w:val="T30X"/>
      </w:pPr>
      <w:r>
        <w:t>12</w:t>
      </w:r>
      <w:r w:rsidR="00D10E19">
        <w:t>) upravljanje saobraćajem je vođenje, praćenje i kontrola saobraćaja na javnom putu, odnosno dionici javnog puta;</w:t>
      </w:r>
    </w:p>
    <w:p w:rsidR="00D10E19" w:rsidRDefault="004A4869" w:rsidP="00D10E19">
      <w:pPr>
        <w:pStyle w:val="T30X"/>
        <w:ind w:left="567" w:hanging="283"/>
      </w:pPr>
      <w:r>
        <w:t>13</w:t>
      </w:r>
      <w:r w:rsidR="00D10E19">
        <w:t>) obustava saobraćaja je kontrolisani prekid saobraćaja na putu;</w:t>
      </w:r>
    </w:p>
    <w:p w:rsidR="00D10E19" w:rsidRPr="00886172" w:rsidRDefault="004A4869" w:rsidP="00D10E19">
      <w:pPr>
        <w:spacing w:line="240" w:lineRule="auto"/>
        <w:ind w:firstLine="288"/>
        <w:jc w:val="both"/>
        <w:rPr>
          <w:rFonts w:ascii="Times New Roman" w:hAnsi="Times New Roman" w:cs="Times New Roman"/>
        </w:rPr>
      </w:pPr>
      <w:r>
        <w:rPr>
          <w:rFonts w:ascii="Times New Roman" w:hAnsi="Times New Roman" w:cs="Times New Roman"/>
        </w:rPr>
        <w:t>14</w:t>
      </w:r>
      <w:r w:rsidR="00D10E19" w:rsidRPr="00886172">
        <w:rPr>
          <w:rFonts w:ascii="Times New Roman" w:hAnsi="Times New Roman" w:cs="Times New Roman"/>
        </w:rPr>
        <w:t>) putni objekat je građevinski objekat koji je sastavni dio puta: most, propust, tunel, vijadukt, galerija, potporni zid, obložni zid i drugo</w:t>
      </w:r>
      <w:r w:rsidR="00D10E19">
        <w:rPr>
          <w:rFonts w:ascii="Times New Roman" w:hAnsi="Times New Roman" w:cs="Times New Roman"/>
        </w:rPr>
        <w:t>;</w:t>
      </w:r>
    </w:p>
    <w:p w:rsidR="00D10E19" w:rsidRPr="00886172" w:rsidRDefault="004A4869" w:rsidP="00D10E19">
      <w:pPr>
        <w:spacing w:line="240" w:lineRule="auto"/>
        <w:ind w:firstLine="288"/>
        <w:jc w:val="both"/>
        <w:rPr>
          <w:rFonts w:ascii="Times New Roman" w:hAnsi="Times New Roman" w:cs="Times New Roman"/>
        </w:rPr>
      </w:pPr>
      <w:r>
        <w:rPr>
          <w:rFonts w:ascii="Times New Roman" w:hAnsi="Times New Roman" w:cs="Times New Roman"/>
        </w:rPr>
        <w:t>15</w:t>
      </w:r>
      <w:r w:rsidR="00D10E19" w:rsidRPr="00886172">
        <w:rPr>
          <w:rFonts w:ascii="Times New Roman" w:hAnsi="Times New Roman" w:cs="Times New Roman"/>
        </w:rPr>
        <w:t>) trotoar je posebno urađen dio puta pored kolovoza namijenjen prvenstveno za kretanje pješaka i obilježen propisanom saobraćajnom signalizacijom</w:t>
      </w:r>
    </w:p>
    <w:p w:rsidR="00D10E19" w:rsidRPr="00886172" w:rsidRDefault="004A4869" w:rsidP="00D10E19">
      <w:pPr>
        <w:spacing w:line="240" w:lineRule="auto"/>
        <w:ind w:firstLine="288"/>
        <w:jc w:val="both"/>
        <w:rPr>
          <w:rFonts w:ascii="Times New Roman" w:hAnsi="Times New Roman" w:cs="Times New Roman"/>
        </w:rPr>
      </w:pPr>
      <w:r>
        <w:rPr>
          <w:rFonts w:ascii="Times New Roman" w:hAnsi="Times New Roman" w:cs="Times New Roman"/>
        </w:rPr>
        <w:t>16</w:t>
      </w:r>
      <w:r w:rsidR="00D10E19">
        <w:rPr>
          <w:rFonts w:ascii="Times New Roman" w:hAnsi="Times New Roman" w:cs="Times New Roman"/>
        </w:rPr>
        <w:t>)</w:t>
      </w:r>
      <w:r w:rsidR="00D10E19" w:rsidRPr="00886172">
        <w:rPr>
          <w:rFonts w:ascii="Times New Roman" w:hAnsi="Times New Roman" w:cs="Times New Roman"/>
        </w:rPr>
        <w:t xml:space="preserve"> saobraćajna površina je površina namijenjena za kretanje svih ili pojedinih kategorija učesnika u saobraćaju (put, parking prostor, javna garaža, biciklističke staze i trake, pješačke površine, autobuska stajališta i drugo);</w:t>
      </w:r>
    </w:p>
    <w:p w:rsidR="00D10E19" w:rsidRDefault="004A4869" w:rsidP="00D10E19">
      <w:pPr>
        <w:spacing w:line="240" w:lineRule="auto"/>
        <w:ind w:firstLine="288"/>
        <w:jc w:val="both"/>
        <w:rPr>
          <w:rFonts w:ascii="Times New Roman" w:hAnsi="Times New Roman" w:cs="Times New Roman"/>
        </w:rPr>
      </w:pPr>
      <w:r>
        <w:rPr>
          <w:rFonts w:ascii="Times New Roman" w:hAnsi="Times New Roman" w:cs="Times New Roman"/>
        </w:rPr>
        <w:t>17</w:t>
      </w:r>
      <w:r w:rsidR="00D10E19" w:rsidRPr="00886172">
        <w:rPr>
          <w:rFonts w:ascii="Times New Roman" w:hAnsi="Times New Roman" w:cs="Times New Roman"/>
        </w:rPr>
        <w:t>) autobusko stajalište je posebno izgrađen dio puta, odnosno obilježeni dio kolovoza, namijenjen za zaustavljanje autobusa, radi ukrcavanja i iskrcavanja putnika;</w:t>
      </w:r>
    </w:p>
    <w:p w:rsidR="00D10E19" w:rsidRPr="00886172" w:rsidRDefault="004A4869" w:rsidP="003841A4">
      <w:pPr>
        <w:spacing w:line="240" w:lineRule="auto"/>
        <w:ind w:firstLine="288"/>
        <w:jc w:val="both"/>
        <w:rPr>
          <w:rFonts w:ascii="Times New Roman" w:hAnsi="Times New Roman" w:cs="Times New Roman"/>
        </w:rPr>
      </w:pPr>
      <w:r>
        <w:rPr>
          <w:rFonts w:ascii="Times New Roman" w:hAnsi="Times New Roman" w:cs="Times New Roman"/>
        </w:rPr>
        <w:t>18</w:t>
      </w:r>
      <w:r w:rsidR="00D10E19">
        <w:rPr>
          <w:rFonts w:ascii="Times New Roman" w:hAnsi="Times New Roman" w:cs="Times New Roman"/>
        </w:rPr>
        <w:t>) putni pojas je zemljište sa obije strane puta širine određene projektom puta, a najmanje jedan metar od linije koju čine krajnje tačke poprečnog profila puta van naselja, mjereno na spoljnu stranu.</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Upotreba rodno osjetljivog jezika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3</w:t>
      </w:r>
    </w:p>
    <w:p w:rsidR="00D10E19" w:rsidRPr="00886172" w:rsidRDefault="00D10E19" w:rsidP="00D10E19">
      <w:pPr>
        <w:spacing w:line="240" w:lineRule="auto"/>
        <w:ind w:firstLine="288"/>
        <w:jc w:val="center"/>
        <w:rPr>
          <w:rFonts w:ascii="Times New Roman" w:hAnsi="Times New Roman" w:cs="Times New Roman"/>
        </w:rPr>
      </w:pPr>
      <w:r w:rsidRPr="00886172">
        <w:rPr>
          <w:rFonts w:ascii="Times New Roman" w:hAnsi="Times New Roman" w:cs="Times New Roman"/>
        </w:rPr>
        <w:t xml:space="preserve">Izrazi koji se u ovoj odluci koriste za fizička lica u muškom rodu podrazumijevaju iste izraze u ženskom rodu. </w:t>
      </w:r>
    </w:p>
    <w:p w:rsidR="00EB537B" w:rsidRDefault="00EB537B" w:rsidP="00EB537B">
      <w:pPr>
        <w:pStyle w:val="N01X"/>
      </w:pPr>
    </w:p>
    <w:p w:rsidR="00EB537B" w:rsidRDefault="00EB537B" w:rsidP="00EB537B">
      <w:pPr>
        <w:pStyle w:val="N01X"/>
      </w:pPr>
      <w:r>
        <w:t>II</w:t>
      </w:r>
      <w:r w:rsidR="00334BFD">
        <w:t>.</w:t>
      </w:r>
      <w:r>
        <w:t xml:space="preserve"> MJERILA ZA KATEGORIZACIJU OPŠTINSKIH PUTEVA</w:t>
      </w:r>
    </w:p>
    <w:p w:rsidR="00EB537B" w:rsidRDefault="00EB537B" w:rsidP="00EB537B">
      <w:pPr>
        <w:pStyle w:val="C30X"/>
      </w:pPr>
      <w:r>
        <w:t>Član 4</w:t>
      </w:r>
    </w:p>
    <w:p w:rsidR="00EB537B" w:rsidRDefault="00EB537B" w:rsidP="00EB537B">
      <w:pPr>
        <w:pStyle w:val="T30X"/>
      </w:pPr>
      <w:r>
        <w:t>Mjerila za kategorizaciju opštinskih puteva u smislu ove odluke mogu biti primarna i sekundarna. Primarnim mjerilima određuje se društveni, saobraćajni, privredni, turistički, istorijski, kulturni, zdravstveni i sportsko-rekreativni značaj opštinskog puta.</w:t>
      </w:r>
    </w:p>
    <w:p w:rsidR="00EB537B" w:rsidRDefault="00EB537B" w:rsidP="00EB537B">
      <w:pPr>
        <w:pStyle w:val="T30X"/>
      </w:pPr>
      <w:r>
        <w:t>Sekundarnim mjerilima određuje se značaj opštinskog puta u smislu saobraćajnog opterećenja i saobraćajne povezanosti sa selima, naseljima na teritoriji lokalne zajednice i putem na teritoriji susjedne lokalne zajednice.</w:t>
      </w:r>
    </w:p>
    <w:p w:rsidR="00EB537B" w:rsidRDefault="00EB537B" w:rsidP="00D10E19">
      <w:pPr>
        <w:spacing w:line="240" w:lineRule="auto"/>
        <w:ind w:firstLine="288"/>
        <w:jc w:val="center"/>
        <w:rPr>
          <w:rFonts w:ascii="Times New Roman" w:hAnsi="Times New Roman" w:cs="Times New Roman"/>
          <w:b/>
        </w:rPr>
      </w:pPr>
    </w:p>
    <w:p w:rsidR="00C02CD7" w:rsidRDefault="00C02CD7" w:rsidP="00D10E19">
      <w:pPr>
        <w:spacing w:line="240" w:lineRule="auto"/>
        <w:ind w:firstLine="288"/>
        <w:jc w:val="center"/>
        <w:rPr>
          <w:rFonts w:ascii="Times New Roman" w:hAnsi="Times New Roman" w:cs="Times New Roman"/>
          <w:b/>
        </w:rPr>
      </w:pP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lastRenderedPageBreak/>
        <w:t>II</w:t>
      </w:r>
      <w:r w:rsidR="00334BFD">
        <w:rPr>
          <w:rFonts w:ascii="Times New Roman" w:hAnsi="Times New Roman" w:cs="Times New Roman"/>
          <w:b/>
        </w:rPr>
        <w:t>I</w:t>
      </w:r>
      <w:r w:rsidR="00E66545">
        <w:rPr>
          <w:rFonts w:ascii="Times New Roman" w:hAnsi="Times New Roman" w:cs="Times New Roman"/>
          <w:b/>
        </w:rPr>
        <w:t>.</w:t>
      </w:r>
      <w:r w:rsidRPr="00886172">
        <w:rPr>
          <w:rFonts w:ascii="Times New Roman" w:hAnsi="Times New Roman" w:cs="Times New Roman"/>
          <w:b/>
        </w:rPr>
        <w:t xml:space="preserve"> KATEGORIZACIJA OPŠTINSKIH I NEKATEGORISANIH PUTEVA U OPŠTOJ UPOTREBI</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Kategorizacija opštinskih puteva </w:t>
      </w:r>
    </w:p>
    <w:p w:rsidR="00D10E19"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5</w:t>
      </w:r>
    </w:p>
    <w:p w:rsidR="00D10E19" w:rsidRPr="00886172" w:rsidRDefault="00C02CD7" w:rsidP="00C02CD7">
      <w:pPr>
        <w:spacing w:line="240" w:lineRule="auto"/>
        <w:jc w:val="both"/>
        <w:rPr>
          <w:rFonts w:ascii="Times New Roman" w:hAnsi="Times New Roman" w:cs="Times New Roman"/>
        </w:rPr>
      </w:pPr>
      <w:r>
        <w:rPr>
          <w:rFonts w:ascii="Times New Roman" w:hAnsi="Times New Roman" w:cs="Times New Roman"/>
          <w:b/>
        </w:rPr>
        <w:t xml:space="preserve">     </w:t>
      </w:r>
      <w:r w:rsidR="00D10E19" w:rsidRPr="00886172">
        <w:rPr>
          <w:rFonts w:ascii="Times New Roman" w:hAnsi="Times New Roman" w:cs="Times New Roman"/>
        </w:rPr>
        <w:t xml:space="preserve">Opštinski putevi se kategorišu kao: lokalni put i ulica u naseljima. </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Kategorizacija opštinskih puteva vrši se u zavisnosti od saobraćajnog opterećenja, saobraćajne povezanosti sa drugim putevima i u zavisnosti od značaja tih puteva.</w:t>
      </w:r>
    </w:p>
    <w:p w:rsidR="00BF17EA" w:rsidRDefault="00C02CD7" w:rsidP="00BF17EA">
      <w:pPr>
        <w:pStyle w:val="T30X"/>
      </w:pPr>
      <w:r>
        <w:t xml:space="preserve">   </w:t>
      </w:r>
      <w:r w:rsidR="00BF17EA">
        <w:t>Lokalni putevi na teritoriji Glavnog grada su:</w:t>
      </w:r>
    </w:p>
    <w:p w:rsidR="00BF17EA" w:rsidRDefault="00BF17EA" w:rsidP="00BF17EA">
      <w:pPr>
        <w:pStyle w:val="T30X"/>
        <w:numPr>
          <w:ilvl w:val="0"/>
          <w:numId w:val="19"/>
        </w:numPr>
      </w:pPr>
      <w:r>
        <w:t>Nožica - Brskut 8 km</w:t>
      </w:r>
    </w:p>
    <w:p w:rsidR="00BF17EA" w:rsidRDefault="00BF17EA" w:rsidP="00BF17EA">
      <w:pPr>
        <w:pStyle w:val="T30X"/>
        <w:numPr>
          <w:ilvl w:val="0"/>
          <w:numId w:val="19"/>
        </w:numPr>
      </w:pPr>
      <w:r>
        <w:t>Nožica - Ptič - Kruševac 8 km</w:t>
      </w:r>
    </w:p>
    <w:p w:rsidR="00BF17EA" w:rsidRDefault="00BF17EA" w:rsidP="00BF17EA">
      <w:pPr>
        <w:pStyle w:val="T30X"/>
        <w:numPr>
          <w:ilvl w:val="0"/>
          <w:numId w:val="19"/>
        </w:numPr>
      </w:pPr>
      <w:r>
        <w:t>Potrk - Milačića - Brskut 7 km</w:t>
      </w:r>
    </w:p>
    <w:p w:rsidR="00BF17EA" w:rsidRDefault="00BF17EA" w:rsidP="00BF17EA">
      <w:pPr>
        <w:pStyle w:val="T30X"/>
        <w:numPr>
          <w:ilvl w:val="0"/>
          <w:numId w:val="19"/>
        </w:numPr>
      </w:pPr>
      <w:r>
        <w:t>Pelev brijeg - Lutovo 6 km</w:t>
      </w:r>
    </w:p>
    <w:p w:rsidR="00BF17EA" w:rsidRDefault="00BF17EA" w:rsidP="00BF17EA">
      <w:pPr>
        <w:pStyle w:val="T30X"/>
        <w:numPr>
          <w:ilvl w:val="0"/>
          <w:numId w:val="19"/>
        </w:numPr>
      </w:pPr>
      <w:r>
        <w:t>Lijeva rijeka - Grbi Do 4,5 km</w:t>
      </w:r>
    </w:p>
    <w:p w:rsidR="00BF17EA" w:rsidRDefault="00BF17EA" w:rsidP="00BF17EA">
      <w:pPr>
        <w:pStyle w:val="T30X"/>
        <w:numPr>
          <w:ilvl w:val="0"/>
          <w:numId w:val="19"/>
        </w:numPr>
      </w:pPr>
      <w:r>
        <w:t>Lijeva rijeka - Kami 4,0 km</w:t>
      </w:r>
    </w:p>
    <w:p w:rsidR="00BF17EA" w:rsidRDefault="00BF17EA" w:rsidP="00BF17EA">
      <w:pPr>
        <w:pStyle w:val="T30X"/>
        <w:numPr>
          <w:ilvl w:val="0"/>
          <w:numId w:val="19"/>
        </w:numPr>
      </w:pPr>
      <w:r>
        <w:t>Ljevaja - Djedenice - Krkor 4,0 km</w:t>
      </w:r>
    </w:p>
    <w:p w:rsidR="00BF17EA" w:rsidRDefault="00BF17EA" w:rsidP="00BF17EA">
      <w:pPr>
        <w:pStyle w:val="T30X"/>
        <w:numPr>
          <w:ilvl w:val="0"/>
          <w:numId w:val="19"/>
        </w:numPr>
      </w:pPr>
      <w:r>
        <w:t>Orah - Seostica 1,8 km</w:t>
      </w:r>
    </w:p>
    <w:p w:rsidR="00BF17EA" w:rsidRDefault="00BF17EA" w:rsidP="00BF17EA">
      <w:pPr>
        <w:pStyle w:val="T30X"/>
        <w:numPr>
          <w:ilvl w:val="0"/>
          <w:numId w:val="19"/>
        </w:numPr>
      </w:pPr>
      <w:r>
        <w:t>Veruša - Mokra 8 km</w:t>
      </w:r>
    </w:p>
    <w:p w:rsidR="00BF17EA" w:rsidRDefault="00BF17EA" w:rsidP="00BF17EA">
      <w:pPr>
        <w:pStyle w:val="T30X"/>
        <w:numPr>
          <w:ilvl w:val="0"/>
          <w:numId w:val="19"/>
        </w:numPr>
      </w:pPr>
      <w:r>
        <w:t>Brskut - Škala 4 km</w:t>
      </w:r>
    </w:p>
    <w:p w:rsidR="00BF17EA" w:rsidRDefault="00BF17EA" w:rsidP="00BF17EA">
      <w:pPr>
        <w:pStyle w:val="T30X"/>
        <w:numPr>
          <w:ilvl w:val="0"/>
          <w:numId w:val="19"/>
        </w:numPr>
      </w:pPr>
      <w:r>
        <w:t>Jelin Dub - Selo Pavličići 1,5 km</w:t>
      </w:r>
    </w:p>
    <w:p w:rsidR="00BF17EA" w:rsidRDefault="00BF17EA" w:rsidP="00BF17EA">
      <w:pPr>
        <w:pStyle w:val="T30X"/>
        <w:numPr>
          <w:ilvl w:val="0"/>
          <w:numId w:val="19"/>
        </w:numPr>
      </w:pPr>
      <w:r>
        <w:t>Jablan - Duške 2,5 km</w:t>
      </w:r>
    </w:p>
    <w:p w:rsidR="00BF17EA" w:rsidRDefault="00BF17EA" w:rsidP="00BF17EA">
      <w:pPr>
        <w:pStyle w:val="T30X"/>
        <w:numPr>
          <w:ilvl w:val="0"/>
          <w:numId w:val="19"/>
        </w:numPr>
      </w:pPr>
      <w:r>
        <w:t>Uvač - Tuzi Ljevorečke - Trebješnica 9,0 km</w:t>
      </w:r>
    </w:p>
    <w:p w:rsidR="00BF17EA" w:rsidRDefault="00BF17EA" w:rsidP="00BF17EA">
      <w:pPr>
        <w:pStyle w:val="T30X"/>
        <w:numPr>
          <w:ilvl w:val="0"/>
          <w:numId w:val="19"/>
        </w:numPr>
      </w:pPr>
      <w:r>
        <w:t>Lopate - Slacko 2,5 km</w:t>
      </w:r>
    </w:p>
    <w:p w:rsidR="00BF17EA" w:rsidRDefault="00BF17EA" w:rsidP="00BF17EA">
      <w:pPr>
        <w:pStyle w:val="T30X"/>
        <w:numPr>
          <w:ilvl w:val="0"/>
          <w:numId w:val="19"/>
        </w:numPr>
      </w:pPr>
      <w:r>
        <w:t>Rogami - Smokovac 4,0 km</w:t>
      </w:r>
    </w:p>
    <w:p w:rsidR="00BF17EA" w:rsidRDefault="00BF17EA" w:rsidP="00BF17EA">
      <w:pPr>
        <w:pStyle w:val="T30X"/>
        <w:numPr>
          <w:ilvl w:val="0"/>
          <w:numId w:val="19"/>
        </w:numPr>
      </w:pPr>
      <w:r>
        <w:t>Bioče - Mrke - Petrović - Gornji Crnci 12 km</w:t>
      </w:r>
    </w:p>
    <w:p w:rsidR="00BF17EA" w:rsidRDefault="00BF17EA" w:rsidP="00BF17EA">
      <w:pPr>
        <w:pStyle w:val="T30X"/>
        <w:numPr>
          <w:ilvl w:val="0"/>
          <w:numId w:val="19"/>
        </w:numPr>
      </w:pPr>
      <w:r>
        <w:t>Vranicke njive - Kopilje - Radovče 21 km</w:t>
      </w:r>
    </w:p>
    <w:p w:rsidR="00BF17EA" w:rsidRDefault="00BF17EA" w:rsidP="00BF17EA">
      <w:pPr>
        <w:pStyle w:val="T30X"/>
        <w:numPr>
          <w:ilvl w:val="0"/>
          <w:numId w:val="19"/>
        </w:numPr>
      </w:pPr>
      <w:r>
        <w:t>Vranicke njive - Pričelje 5 km</w:t>
      </w:r>
    </w:p>
    <w:p w:rsidR="00BF17EA" w:rsidRDefault="00BF17EA" w:rsidP="00BF17EA">
      <w:pPr>
        <w:pStyle w:val="T30X"/>
        <w:numPr>
          <w:ilvl w:val="0"/>
          <w:numId w:val="19"/>
        </w:numPr>
      </w:pPr>
      <w:r>
        <w:t>Vranicke njive - Đurkovići - Radeća 10 km</w:t>
      </w:r>
    </w:p>
    <w:p w:rsidR="00BF17EA" w:rsidRDefault="00BF17EA" w:rsidP="00BF17EA">
      <w:pPr>
        <w:pStyle w:val="T30X"/>
        <w:numPr>
          <w:ilvl w:val="0"/>
          <w:numId w:val="19"/>
        </w:numPr>
      </w:pPr>
      <w:r>
        <w:t>Đurkovići - Drezga 3 km</w:t>
      </w:r>
    </w:p>
    <w:p w:rsidR="00BF17EA" w:rsidRDefault="00BF17EA" w:rsidP="00BF17EA">
      <w:pPr>
        <w:pStyle w:val="T30X"/>
        <w:numPr>
          <w:ilvl w:val="0"/>
          <w:numId w:val="19"/>
        </w:numPr>
      </w:pPr>
      <w:r>
        <w:t>Lopate - Pričelje 3 km</w:t>
      </w:r>
    </w:p>
    <w:p w:rsidR="00BF17EA" w:rsidRDefault="00BF17EA" w:rsidP="00BF17EA">
      <w:pPr>
        <w:pStyle w:val="T30X"/>
        <w:numPr>
          <w:ilvl w:val="0"/>
          <w:numId w:val="19"/>
        </w:numPr>
      </w:pPr>
      <w:r>
        <w:t>Jadranska magistrla - Most na Morači - Duga 1,2 km</w:t>
      </w:r>
    </w:p>
    <w:p w:rsidR="00BF17EA" w:rsidRDefault="00BF17EA" w:rsidP="00BF17EA">
      <w:pPr>
        <w:pStyle w:val="T30X"/>
        <w:numPr>
          <w:ilvl w:val="0"/>
          <w:numId w:val="19"/>
        </w:numPr>
      </w:pPr>
      <w:r>
        <w:t>Centar Bioče - Brijeg - Potkraj - put za Mateševo 4,5 km</w:t>
      </w:r>
    </w:p>
    <w:p w:rsidR="00BF17EA" w:rsidRDefault="00BF17EA" w:rsidP="00BF17EA">
      <w:pPr>
        <w:pStyle w:val="T30X"/>
        <w:numPr>
          <w:ilvl w:val="0"/>
          <w:numId w:val="19"/>
        </w:numPr>
      </w:pPr>
      <w:r>
        <w:t>Maničevo - Trmanje 7 km</w:t>
      </w:r>
    </w:p>
    <w:p w:rsidR="00BF17EA" w:rsidRDefault="00BF17EA" w:rsidP="00BF17EA">
      <w:pPr>
        <w:pStyle w:val="T30X"/>
        <w:numPr>
          <w:ilvl w:val="0"/>
          <w:numId w:val="19"/>
        </w:numPr>
      </w:pPr>
      <w:r>
        <w:t>Gola Strana - Ravni laz - Grudica 3 km</w:t>
      </w:r>
    </w:p>
    <w:p w:rsidR="00BF17EA" w:rsidRDefault="00BF17EA" w:rsidP="00BF17EA">
      <w:pPr>
        <w:pStyle w:val="T30X"/>
        <w:numPr>
          <w:ilvl w:val="0"/>
          <w:numId w:val="19"/>
        </w:numPr>
      </w:pPr>
      <w:r>
        <w:t>Kopilje - Seoce 3 km</w:t>
      </w:r>
    </w:p>
    <w:p w:rsidR="00BF17EA" w:rsidRDefault="00BF17EA" w:rsidP="00BF17EA">
      <w:pPr>
        <w:pStyle w:val="T30X"/>
        <w:numPr>
          <w:ilvl w:val="0"/>
          <w:numId w:val="19"/>
        </w:numPr>
      </w:pPr>
      <w:r>
        <w:t>Brestica (most) - Donji Crnci - Torijum 4 km</w:t>
      </w:r>
    </w:p>
    <w:p w:rsidR="00BF17EA" w:rsidRDefault="00BF17EA" w:rsidP="00BF17EA">
      <w:pPr>
        <w:pStyle w:val="T30X"/>
        <w:numPr>
          <w:ilvl w:val="0"/>
          <w:numId w:val="19"/>
        </w:numPr>
      </w:pPr>
      <w:r>
        <w:t>Brestica (most) - Stanjevića Rupa 3,5 km</w:t>
      </w:r>
    </w:p>
    <w:p w:rsidR="00BF17EA" w:rsidRPr="00A72628" w:rsidRDefault="00BF17EA" w:rsidP="00BF17EA">
      <w:pPr>
        <w:pStyle w:val="T30X"/>
        <w:numPr>
          <w:ilvl w:val="0"/>
          <w:numId w:val="19"/>
        </w:numPr>
      </w:pPr>
      <w:r>
        <w:t>Brestica (most) - Osredin 1,5 km</w:t>
      </w:r>
    </w:p>
    <w:p w:rsidR="00BF17EA" w:rsidRDefault="00BF17EA" w:rsidP="00BF17EA">
      <w:pPr>
        <w:pStyle w:val="T30X"/>
        <w:numPr>
          <w:ilvl w:val="0"/>
          <w:numId w:val="19"/>
        </w:numPr>
      </w:pPr>
      <w:r>
        <w:t>Krstac - Blizna 2,5 km</w:t>
      </w:r>
    </w:p>
    <w:p w:rsidR="00BF17EA" w:rsidRDefault="00BF17EA" w:rsidP="00BF17EA">
      <w:pPr>
        <w:pStyle w:val="T30X"/>
        <w:numPr>
          <w:ilvl w:val="0"/>
          <w:numId w:val="19"/>
        </w:numPr>
      </w:pPr>
      <w:r>
        <w:t>Jadr. magistrala - Sviba 3 km</w:t>
      </w:r>
    </w:p>
    <w:p w:rsidR="00BF17EA" w:rsidRDefault="00BF17EA" w:rsidP="00BF17EA">
      <w:pPr>
        <w:pStyle w:val="T30X"/>
        <w:numPr>
          <w:ilvl w:val="0"/>
          <w:numId w:val="19"/>
        </w:numPr>
      </w:pPr>
      <w:r>
        <w:t>Kapurov brijeg - Donji kraj - Gornje Mrke 1 km</w:t>
      </w:r>
    </w:p>
    <w:p w:rsidR="00BF17EA" w:rsidRDefault="00BF17EA" w:rsidP="00BF17EA">
      <w:pPr>
        <w:pStyle w:val="T30X"/>
        <w:numPr>
          <w:ilvl w:val="0"/>
          <w:numId w:val="19"/>
        </w:numPr>
      </w:pPr>
      <w:r>
        <w:lastRenderedPageBreak/>
        <w:t>Medeunac - Zavala 1 km</w:t>
      </w:r>
    </w:p>
    <w:p w:rsidR="00BF17EA" w:rsidRDefault="00BF17EA" w:rsidP="00BF17EA">
      <w:pPr>
        <w:pStyle w:val="T30X"/>
        <w:numPr>
          <w:ilvl w:val="0"/>
          <w:numId w:val="19"/>
        </w:numPr>
      </w:pPr>
      <w:r>
        <w:t>Zadalje - Straganica - Grablje 1 km</w:t>
      </w:r>
    </w:p>
    <w:p w:rsidR="00BF17EA" w:rsidRDefault="00BF17EA" w:rsidP="00BF17EA">
      <w:pPr>
        <w:pStyle w:val="T30X"/>
        <w:numPr>
          <w:ilvl w:val="0"/>
          <w:numId w:val="19"/>
        </w:numPr>
      </w:pPr>
      <w:r>
        <w:t>Kućica - Gornji Rogami 2 km</w:t>
      </w:r>
    </w:p>
    <w:p w:rsidR="00BF17EA" w:rsidRDefault="00BF17EA" w:rsidP="00BF17EA">
      <w:pPr>
        <w:pStyle w:val="T30X"/>
        <w:numPr>
          <w:ilvl w:val="0"/>
          <w:numId w:val="19"/>
        </w:numPr>
      </w:pPr>
      <w:r>
        <w:t>Đurkovići - kuća Dragićevića 0,5 km</w:t>
      </w:r>
    </w:p>
    <w:p w:rsidR="00BF17EA" w:rsidRDefault="00BF17EA" w:rsidP="00BF17EA">
      <w:pPr>
        <w:pStyle w:val="T30X"/>
        <w:numPr>
          <w:ilvl w:val="0"/>
          <w:numId w:val="19"/>
        </w:numPr>
      </w:pPr>
      <w:r>
        <w:t>Prekače - kuća Noveljića 0,5 km</w:t>
      </w:r>
    </w:p>
    <w:p w:rsidR="00BF17EA" w:rsidRDefault="00BF17EA" w:rsidP="00BF17EA">
      <w:pPr>
        <w:pStyle w:val="T30X"/>
        <w:numPr>
          <w:ilvl w:val="0"/>
          <w:numId w:val="19"/>
        </w:numPr>
      </w:pPr>
      <w:r>
        <w:t>Brijeg - Škedim 1,5 km</w:t>
      </w:r>
    </w:p>
    <w:p w:rsidR="00BF17EA" w:rsidRDefault="00BF17EA" w:rsidP="00BF17EA">
      <w:pPr>
        <w:pStyle w:val="T30X"/>
        <w:numPr>
          <w:ilvl w:val="0"/>
          <w:numId w:val="19"/>
        </w:numPr>
      </w:pPr>
      <w:r>
        <w:t>Lopate - Kuća Popovića 1 km</w:t>
      </w:r>
    </w:p>
    <w:p w:rsidR="00BF17EA" w:rsidRDefault="00BF17EA" w:rsidP="00BF17EA">
      <w:pPr>
        <w:pStyle w:val="T30X"/>
        <w:numPr>
          <w:ilvl w:val="0"/>
          <w:numId w:val="19"/>
        </w:numPr>
      </w:pPr>
      <w:r>
        <w:t>Matijaševa rupa - Vodice 1,5 km</w:t>
      </w:r>
    </w:p>
    <w:p w:rsidR="00BF17EA" w:rsidRDefault="00BF17EA" w:rsidP="00BF17EA">
      <w:pPr>
        <w:pStyle w:val="T30X"/>
        <w:numPr>
          <w:ilvl w:val="0"/>
          <w:numId w:val="19"/>
        </w:numPr>
      </w:pPr>
      <w:r>
        <w:t>Lopate - kuća Lazarevića 2 km</w:t>
      </w:r>
    </w:p>
    <w:p w:rsidR="00BF17EA" w:rsidRDefault="00BF17EA" w:rsidP="00BF17EA">
      <w:pPr>
        <w:pStyle w:val="T30X"/>
        <w:numPr>
          <w:ilvl w:val="0"/>
          <w:numId w:val="19"/>
        </w:numPr>
      </w:pPr>
      <w:r>
        <w:t>Most na Brestici - Željeznički most 2 km</w:t>
      </w:r>
    </w:p>
    <w:p w:rsidR="00BF17EA" w:rsidRDefault="00BF17EA" w:rsidP="00BF17EA">
      <w:pPr>
        <w:pStyle w:val="T30X"/>
        <w:numPr>
          <w:ilvl w:val="0"/>
          <w:numId w:val="19"/>
        </w:numPr>
      </w:pPr>
      <w:r>
        <w:t>Torjun - Radoši 1 km</w:t>
      </w:r>
    </w:p>
    <w:p w:rsidR="00BF17EA" w:rsidRDefault="00BF17EA" w:rsidP="00BF17EA">
      <w:pPr>
        <w:pStyle w:val="T30X"/>
        <w:numPr>
          <w:ilvl w:val="0"/>
          <w:numId w:val="19"/>
        </w:numPr>
      </w:pPr>
      <w:r>
        <w:t>Pazarište - Pašina kuća - Laktovi 1,8 km</w:t>
      </w:r>
    </w:p>
    <w:p w:rsidR="00BF17EA" w:rsidRDefault="00BF17EA" w:rsidP="00BF17EA">
      <w:pPr>
        <w:pStyle w:val="T30X"/>
        <w:numPr>
          <w:ilvl w:val="0"/>
          <w:numId w:val="19"/>
        </w:numPr>
      </w:pPr>
      <w:r>
        <w:t>Vranicke njive - Spomenik na Trijebču 2 km</w:t>
      </w:r>
    </w:p>
    <w:p w:rsidR="00BF17EA" w:rsidRDefault="00BF17EA" w:rsidP="00BF17EA">
      <w:pPr>
        <w:pStyle w:val="T30X"/>
        <w:numPr>
          <w:ilvl w:val="0"/>
          <w:numId w:val="19"/>
        </w:numPr>
      </w:pPr>
      <w:r>
        <w:t>Vukovići - Grocki brijeg - Strgajica 2 km</w:t>
      </w:r>
    </w:p>
    <w:p w:rsidR="00BF17EA" w:rsidRDefault="00BF17EA" w:rsidP="00BF17EA">
      <w:pPr>
        <w:pStyle w:val="T30X"/>
        <w:numPr>
          <w:ilvl w:val="0"/>
          <w:numId w:val="19"/>
        </w:numPr>
      </w:pPr>
      <w:r>
        <w:t>Seoca - Dubrava 2 km</w:t>
      </w:r>
    </w:p>
    <w:p w:rsidR="00BF17EA" w:rsidRDefault="00BF17EA" w:rsidP="00BF17EA">
      <w:pPr>
        <w:pStyle w:val="T30X"/>
        <w:numPr>
          <w:ilvl w:val="0"/>
          <w:numId w:val="19"/>
        </w:numPr>
      </w:pPr>
      <w:r>
        <w:t>Radovče - Ubine 2 km</w:t>
      </w:r>
    </w:p>
    <w:p w:rsidR="00BF17EA" w:rsidRDefault="00BF17EA" w:rsidP="00BF17EA">
      <w:pPr>
        <w:pStyle w:val="T30X"/>
        <w:numPr>
          <w:ilvl w:val="0"/>
          <w:numId w:val="19"/>
        </w:numPr>
      </w:pPr>
      <w:r>
        <w:t>Radovče - Ubli Radovačke 2 km</w:t>
      </w:r>
    </w:p>
    <w:p w:rsidR="00BF17EA" w:rsidRDefault="00BF17EA" w:rsidP="00BF17EA">
      <w:pPr>
        <w:pStyle w:val="T30X"/>
        <w:numPr>
          <w:ilvl w:val="0"/>
          <w:numId w:val="19"/>
        </w:numPr>
      </w:pPr>
      <w:r>
        <w:t>Kopilje - Ožezi 3 km</w:t>
      </w:r>
    </w:p>
    <w:p w:rsidR="00BF17EA" w:rsidRDefault="00BF17EA" w:rsidP="00BF17EA">
      <w:pPr>
        <w:pStyle w:val="T30X"/>
        <w:numPr>
          <w:ilvl w:val="0"/>
          <w:numId w:val="19"/>
        </w:numPr>
      </w:pPr>
      <w:r>
        <w:t>Radovče - Kamenik 12 km</w:t>
      </w:r>
    </w:p>
    <w:p w:rsidR="00BF17EA" w:rsidRDefault="00BF17EA" w:rsidP="00BF17EA">
      <w:pPr>
        <w:pStyle w:val="T30X"/>
        <w:numPr>
          <w:ilvl w:val="0"/>
          <w:numId w:val="19"/>
        </w:numPr>
      </w:pPr>
      <w:r>
        <w:t>Bolića Stijena - Brijeg 1 km</w:t>
      </w:r>
    </w:p>
    <w:p w:rsidR="00BF17EA" w:rsidRDefault="00BF17EA" w:rsidP="00BF17EA">
      <w:pPr>
        <w:pStyle w:val="T30X"/>
        <w:numPr>
          <w:ilvl w:val="0"/>
          <w:numId w:val="19"/>
        </w:numPr>
      </w:pPr>
      <w:r>
        <w:t>Kravajkovina - Liša 3 km</w:t>
      </w:r>
    </w:p>
    <w:p w:rsidR="00BF17EA" w:rsidRDefault="00BF17EA" w:rsidP="00BF17EA">
      <w:pPr>
        <w:pStyle w:val="T30X"/>
        <w:numPr>
          <w:ilvl w:val="0"/>
          <w:numId w:val="19"/>
        </w:numPr>
      </w:pPr>
      <w:r>
        <w:t>Branjevine - Studeno 1,1 km</w:t>
      </w:r>
    </w:p>
    <w:p w:rsidR="00BF17EA" w:rsidRDefault="00BF17EA" w:rsidP="00BF17EA">
      <w:pPr>
        <w:pStyle w:val="T30X"/>
        <w:numPr>
          <w:ilvl w:val="0"/>
          <w:numId w:val="19"/>
        </w:numPr>
      </w:pPr>
      <w:r>
        <w:t>Kamenica - Gradac - Orasi 12 km</w:t>
      </w:r>
    </w:p>
    <w:p w:rsidR="00BF17EA" w:rsidRDefault="00BF17EA" w:rsidP="00BF17EA">
      <w:pPr>
        <w:pStyle w:val="T30X"/>
        <w:numPr>
          <w:ilvl w:val="0"/>
          <w:numId w:val="19"/>
        </w:numPr>
      </w:pPr>
      <w:r>
        <w:t>Donja Gorica - Beri - Gradac 13 km</w:t>
      </w:r>
    </w:p>
    <w:p w:rsidR="00BF17EA" w:rsidRDefault="00BF17EA" w:rsidP="00BF17EA">
      <w:pPr>
        <w:pStyle w:val="T30X"/>
        <w:numPr>
          <w:ilvl w:val="0"/>
          <w:numId w:val="19"/>
        </w:numPr>
      </w:pPr>
      <w:r>
        <w:t>Cetinjski put - Grbavci 7 km</w:t>
      </w:r>
    </w:p>
    <w:p w:rsidR="00BF17EA" w:rsidRDefault="00BF17EA" w:rsidP="00BF17EA">
      <w:pPr>
        <w:pStyle w:val="T30X"/>
        <w:numPr>
          <w:ilvl w:val="0"/>
          <w:numId w:val="19"/>
        </w:numPr>
      </w:pPr>
      <w:r>
        <w:t>Nikšićki put - Komani 8,6 km</w:t>
      </w:r>
    </w:p>
    <w:p w:rsidR="00BF17EA" w:rsidRDefault="00BF17EA" w:rsidP="00BF17EA">
      <w:pPr>
        <w:pStyle w:val="T30X"/>
        <w:numPr>
          <w:ilvl w:val="0"/>
          <w:numId w:val="19"/>
        </w:numPr>
      </w:pPr>
      <w:r>
        <w:t>Farmaci - Korent 4 km</w:t>
      </w:r>
    </w:p>
    <w:p w:rsidR="00BF17EA" w:rsidRDefault="00BF17EA" w:rsidP="00BF17EA">
      <w:pPr>
        <w:pStyle w:val="T30X"/>
        <w:numPr>
          <w:ilvl w:val="0"/>
          <w:numId w:val="19"/>
        </w:numPr>
      </w:pPr>
      <w:r>
        <w:t>Barutana - Begova Glavica - Sinjac - Krabala 7 km</w:t>
      </w:r>
    </w:p>
    <w:p w:rsidR="00BF17EA" w:rsidRDefault="00BF17EA" w:rsidP="00BF17EA">
      <w:pPr>
        <w:pStyle w:val="T30X"/>
        <w:numPr>
          <w:ilvl w:val="0"/>
          <w:numId w:val="19"/>
        </w:numPr>
      </w:pPr>
      <w:r>
        <w:t>Barutana - Bridje 4 km</w:t>
      </w:r>
    </w:p>
    <w:p w:rsidR="00BF17EA" w:rsidRDefault="00BF17EA" w:rsidP="00BF17EA">
      <w:pPr>
        <w:pStyle w:val="T30X"/>
        <w:numPr>
          <w:ilvl w:val="0"/>
          <w:numId w:val="19"/>
        </w:numPr>
      </w:pPr>
      <w:r>
        <w:t>Granica - Crkva (Progonovići) -put za Orahe 2,5 km</w:t>
      </w:r>
    </w:p>
    <w:p w:rsidR="00BF17EA" w:rsidRDefault="00BF17EA" w:rsidP="00BF17EA">
      <w:pPr>
        <w:pStyle w:val="T30X"/>
        <w:numPr>
          <w:ilvl w:val="0"/>
          <w:numId w:val="19"/>
        </w:numPr>
      </w:pPr>
      <w:r>
        <w:t>Autobuska stanica (Gradac) - Mjesna kancelarija 1 km</w:t>
      </w:r>
    </w:p>
    <w:p w:rsidR="00BF17EA" w:rsidRDefault="00BF17EA" w:rsidP="00BF17EA">
      <w:pPr>
        <w:pStyle w:val="T30X"/>
        <w:numPr>
          <w:ilvl w:val="0"/>
          <w:numId w:val="19"/>
        </w:numPr>
      </w:pPr>
      <w:r>
        <w:t>Gornji Šanac - Lokva Bigorska 1.6 km</w:t>
      </w:r>
    </w:p>
    <w:p w:rsidR="00BF17EA" w:rsidRDefault="00BF17EA" w:rsidP="00BF17EA">
      <w:pPr>
        <w:pStyle w:val="T30X"/>
        <w:numPr>
          <w:ilvl w:val="0"/>
          <w:numId w:val="19"/>
        </w:numPr>
      </w:pPr>
      <w:r>
        <w:t>Most na Sitnici - Lisica 1.5 km</w:t>
      </w:r>
    </w:p>
    <w:p w:rsidR="00BF17EA" w:rsidRDefault="00BF17EA" w:rsidP="00BF17EA">
      <w:pPr>
        <w:pStyle w:val="T30X"/>
        <w:numPr>
          <w:ilvl w:val="0"/>
          <w:numId w:val="19"/>
        </w:numPr>
      </w:pPr>
      <w:r>
        <w:t>Kažin brijeg - Brežine (Kažići) 1 km</w:t>
      </w:r>
    </w:p>
    <w:p w:rsidR="00BF17EA" w:rsidRDefault="00BF17EA" w:rsidP="00BF17EA">
      <w:pPr>
        <w:pStyle w:val="T30X"/>
        <w:numPr>
          <w:ilvl w:val="0"/>
          <w:numId w:val="19"/>
        </w:numPr>
      </w:pPr>
      <w:r>
        <w:t>Osnovna škola Gradac - Parci 1.5 km</w:t>
      </w:r>
    </w:p>
    <w:p w:rsidR="00BF17EA" w:rsidRDefault="00BF17EA" w:rsidP="00BF17EA">
      <w:pPr>
        <w:pStyle w:val="T30X"/>
        <w:numPr>
          <w:ilvl w:val="0"/>
          <w:numId w:val="19"/>
        </w:numPr>
      </w:pPr>
      <w:r>
        <w:t>Put Kamenica Progonovići - Sijočevina 0,5 km</w:t>
      </w:r>
    </w:p>
    <w:p w:rsidR="00BF17EA" w:rsidRDefault="00BF17EA" w:rsidP="00BF17EA">
      <w:pPr>
        <w:pStyle w:val="T30X"/>
        <w:numPr>
          <w:ilvl w:val="0"/>
          <w:numId w:val="19"/>
        </w:numPr>
      </w:pPr>
      <w:r>
        <w:t>Farmaci-Šteci-G.Kokoti-put Podgorica-Cetinje 4,5 km</w:t>
      </w:r>
    </w:p>
    <w:p w:rsidR="00BF17EA" w:rsidRDefault="00BF17EA" w:rsidP="00BF17EA">
      <w:pPr>
        <w:pStyle w:val="T30X"/>
        <w:numPr>
          <w:ilvl w:val="0"/>
          <w:numId w:val="19"/>
        </w:numPr>
      </w:pPr>
      <w:r>
        <w:t>Put Podgorica - Cetinje (R.Glavica) - Bogomolja 2.0 km</w:t>
      </w:r>
    </w:p>
    <w:p w:rsidR="00BF17EA" w:rsidRDefault="00BF17EA" w:rsidP="00BF17EA">
      <w:pPr>
        <w:pStyle w:val="T30X"/>
        <w:numPr>
          <w:ilvl w:val="0"/>
          <w:numId w:val="19"/>
        </w:numPr>
      </w:pPr>
      <w:r>
        <w:t>Put Podgorica - Cetinje - Podstrana 2,0 km</w:t>
      </w:r>
    </w:p>
    <w:p w:rsidR="00BF17EA" w:rsidRDefault="00BF17EA" w:rsidP="00BF17EA">
      <w:pPr>
        <w:pStyle w:val="T30X"/>
        <w:numPr>
          <w:ilvl w:val="0"/>
          <w:numId w:val="19"/>
        </w:numPr>
      </w:pPr>
      <w:r>
        <w:t>Put Podgorica - Cetinje - Liješnje I 2,0 km</w:t>
      </w:r>
    </w:p>
    <w:p w:rsidR="00BF17EA" w:rsidRDefault="00BF17EA" w:rsidP="00BF17EA">
      <w:pPr>
        <w:pStyle w:val="T30X"/>
        <w:numPr>
          <w:ilvl w:val="0"/>
          <w:numId w:val="19"/>
        </w:numPr>
      </w:pPr>
      <w:r>
        <w:t>Put Podgorica - Cetinje - Liješnje II 1,2km</w:t>
      </w:r>
    </w:p>
    <w:p w:rsidR="00BF17EA" w:rsidRDefault="00BF17EA" w:rsidP="00BF17EA">
      <w:pPr>
        <w:pStyle w:val="T30X"/>
        <w:numPr>
          <w:ilvl w:val="0"/>
          <w:numId w:val="19"/>
        </w:numPr>
      </w:pPr>
      <w:r>
        <w:lastRenderedPageBreak/>
        <w:t>Put Podgorica - Cetinje - Liješnje 1,5km</w:t>
      </w:r>
    </w:p>
    <w:p w:rsidR="00BF17EA" w:rsidRDefault="00BF17EA" w:rsidP="00BF17EA">
      <w:pPr>
        <w:pStyle w:val="T30X"/>
        <w:numPr>
          <w:ilvl w:val="0"/>
          <w:numId w:val="19"/>
        </w:numPr>
      </w:pPr>
      <w:r>
        <w:t>Put Podgorica - Cetinje - Bigor 1,2 km</w:t>
      </w:r>
    </w:p>
    <w:p w:rsidR="00BF17EA" w:rsidRDefault="00BF17EA" w:rsidP="00BF17EA">
      <w:pPr>
        <w:pStyle w:val="T30X"/>
        <w:numPr>
          <w:ilvl w:val="0"/>
          <w:numId w:val="19"/>
        </w:numPr>
      </w:pPr>
      <w:r>
        <w:t>Put Podgorica - Cetinje - Goljemadi 2,0 km</w:t>
      </w:r>
    </w:p>
    <w:p w:rsidR="00BF17EA" w:rsidRDefault="00BF17EA" w:rsidP="00BF17EA">
      <w:pPr>
        <w:pStyle w:val="T30X"/>
        <w:numPr>
          <w:ilvl w:val="0"/>
          <w:numId w:val="19"/>
        </w:numPr>
      </w:pPr>
      <w:r>
        <w:t>Put Podgorica - Cetinje - Brežine 1,0 km</w:t>
      </w:r>
    </w:p>
    <w:p w:rsidR="00BF17EA" w:rsidRDefault="00BF17EA" w:rsidP="00BF17EA">
      <w:pPr>
        <w:pStyle w:val="T30X"/>
        <w:numPr>
          <w:ilvl w:val="0"/>
          <w:numId w:val="19"/>
        </w:numPr>
      </w:pPr>
      <w:r>
        <w:t>Put Podgorica - Cetinje 2,5 km</w:t>
      </w:r>
    </w:p>
    <w:p w:rsidR="00BF17EA" w:rsidRDefault="00BF17EA" w:rsidP="00BF17EA">
      <w:pPr>
        <w:pStyle w:val="T30X"/>
        <w:numPr>
          <w:ilvl w:val="0"/>
          <w:numId w:val="19"/>
        </w:numPr>
      </w:pPr>
      <w:r>
        <w:t>Liješnje - Bigor 1,0 km</w:t>
      </w:r>
    </w:p>
    <w:p w:rsidR="00BF17EA" w:rsidRDefault="00BF17EA" w:rsidP="00BF17EA">
      <w:pPr>
        <w:pStyle w:val="T30X"/>
        <w:numPr>
          <w:ilvl w:val="0"/>
          <w:numId w:val="19"/>
        </w:numPr>
      </w:pPr>
      <w:r>
        <w:t>Most na Sitnici - Farmaci - stari put 1,2 km</w:t>
      </w:r>
    </w:p>
    <w:p w:rsidR="00BF17EA" w:rsidRDefault="00BF17EA" w:rsidP="00BF17EA">
      <w:pPr>
        <w:pStyle w:val="T30X"/>
        <w:numPr>
          <w:ilvl w:val="0"/>
          <w:numId w:val="19"/>
        </w:numPr>
      </w:pPr>
      <w:r>
        <w:t>Podgorica-Preoč - Potrk 34 km</w:t>
      </w:r>
    </w:p>
    <w:p w:rsidR="00BF17EA" w:rsidRDefault="00BF17EA" w:rsidP="00BF17EA">
      <w:pPr>
        <w:pStyle w:val="T30X"/>
        <w:numPr>
          <w:ilvl w:val="0"/>
          <w:numId w:val="19"/>
        </w:numPr>
      </w:pPr>
      <w:r>
        <w:t>Ubli - Momče - Kržanja 10 km</w:t>
      </w:r>
    </w:p>
    <w:p w:rsidR="00BF17EA" w:rsidRDefault="00BF17EA" w:rsidP="00BF17EA">
      <w:pPr>
        <w:pStyle w:val="T30X"/>
        <w:numPr>
          <w:ilvl w:val="0"/>
          <w:numId w:val="19"/>
        </w:numPr>
      </w:pPr>
      <w:r>
        <w:t>Preoče - Orahovo 3 km</w:t>
      </w:r>
    </w:p>
    <w:p w:rsidR="00BF17EA" w:rsidRDefault="00BF17EA" w:rsidP="00BF17EA">
      <w:pPr>
        <w:pStyle w:val="T30X"/>
        <w:numPr>
          <w:ilvl w:val="0"/>
          <w:numId w:val="19"/>
        </w:numPr>
      </w:pPr>
      <w:r>
        <w:t>Burum - Mosor - Zlatica 3 km</w:t>
      </w:r>
    </w:p>
    <w:p w:rsidR="00BF17EA" w:rsidRDefault="00BF17EA" w:rsidP="00BF17EA">
      <w:pPr>
        <w:pStyle w:val="T30X"/>
        <w:numPr>
          <w:ilvl w:val="0"/>
          <w:numId w:val="19"/>
        </w:numPr>
      </w:pPr>
      <w:r>
        <w:t>Medun - Sjenica 1,5 km</w:t>
      </w:r>
    </w:p>
    <w:p w:rsidR="00BF17EA" w:rsidRDefault="00BF17EA" w:rsidP="00BF17EA">
      <w:pPr>
        <w:pStyle w:val="T30X"/>
        <w:numPr>
          <w:ilvl w:val="0"/>
          <w:numId w:val="19"/>
        </w:numPr>
      </w:pPr>
      <w:r>
        <w:t>Medun - Muzej Marka Miljanova 9,5 km</w:t>
      </w:r>
    </w:p>
    <w:p w:rsidR="00BF17EA" w:rsidRDefault="00BF17EA" w:rsidP="00BF17EA">
      <w:pPr>
        <w:pStyle w:val="T30X"/>
        <w:numPr>
          <w:ilvl w:val="0"/>
          <w:numId w:val="19"/>
        </w:numPr>
      </w:pPr>
      <w:r>
        <w:t>Mitič - Koći 4 km</w:t>
      </w:r>
    </w:p>
    <w:p w:rsidR="00BF17EA" w:rsidRDefault="00BF17EA" w:rsidP="00BF17EA">
      <w:pPr>
        <w:pStyle w:val="T30X"/>
        <w:numPr>
          <w:ilvl w:val="0"/>
          <w:numId w:val="19"/>
        </w:numPr>
      </w:pPr>
      <w:r>
        <w:t>Krš Sokolov - Peuta - Vrbica 3 km</w:t>
      </w:r>
    </w:p>
    <w:p w:rsidR="00BF17EA" w:rsidRDefault="00BF17EA" w:rsidP="00BF17EA">
      <w:pPr>
        <w:pStyle w:val="T30X"/>
        <w:numPr>
          <w:ilvl w:val="0"/>
          <w:numId w:val="19"/>
        </w:numPr>
      </w:pPr>
      <w:r>
        <w:t>Roge - Dučići - Mitič 3 km</w:t>
      </w:r>
    </w:p>
    <w:p w:rsidR="00BF17EA" w:rsidRDefault="00BF17EA" w:rsidP="00BF17EA">
      <w:pPr>
        <w:pStyle w:val="T30X"/>
        <w:numPr>
          <w:ilvl w:val="0"/>
          <w:numId w:val="19"/>
        </w:numPr>
      </w:pPr>
      <w:r>
        <w:t>Stravče (Potrk) - Mokro 12 km</w:t>
      </w:r>
    </w:p>
    <w:p w:rsidR="00BF17EA" w:rsidRDefault="00BF17EA" w:rsidP="00BF17EA">
      <w:pPr>
        <w:pStyle w:val="T30X"/>
        <w:numPr>
          <w:ilvl w:val="0"/>
          <w:numId w:val="19"/>
        </w:numPr>
      </w:pPr>
      <w:r>
        <w:t>Orahovo - Korita 10 km</w:t>
      </w:r>
    </w:p>
    <w:p w:rsidR="00BF17EA" w:rsidRDefault="00BF17EA" w:rsidP="00BF17EA">
      <w:pPr>
        <w:pStyle w:val="T30X"/>
        <w:numPr>
          <w:ilvl w:val="0"/>
          <w:numId w:val="19"/>
        </w:numPr>
      </w:pPr>
      <w:r>
        <w:t>Zlatica - Gornji Kupusci 6 km</w:t>
      </w:r>
    </w:p>
    <w:p w:rsidR="00BF17EA" w:rsidRDefault="00BF17EA" w:rsidP="00BF17EA">
      <w:pPr>
        <w:pStyle w:val="T30X"/>
        <w:numPr>
          <w:ilvl w:val="0"/>
          <w:numId w:val="19"/>
        </w:numPr>
      </w:pPr>
      <w:r>
        <w:t>Ubli (zadružni dom) - Crkva 2,5 km</w:t>
      </w:r>
    </w:p>
    <w:p w:rsidR="00BF17EA" w:rsidRDefault="00BF17EA" w:rsidP="00BF17EA">
      <w:pPr>
        <w:pStyle w:val="T30X"/>
        <w:numPr>
          <w:ilvl w:val="0"/>
          <w:numId w:val="19"/>
        </w:numPr>
      </w:pPr>
      <w:r>
        <w:t>Gornji Kosor - Cerja 2 km</w:t>
      </w:r>
    </w:p>
    <w:p w:rsidR="00BF17EA" w:rsidRDefault="00BF17EA" w:rsidP="00BF17EA">
      <w:pPr>
        <w:pStyle w:val="T30X"/>
        <w:numPr>
          <w:ilvl w:val="0"/>
          <w:numId w:val="19"/>
        </w:numPr>
      </w:pPr>
      <w:r>
        <w:t>Kosor (Ćafa) - Creca 1 km</w:t>
      </w:r>
    </w:p>
    <w:p w:rsidR="00BF17EA" w:rsidRDefault="00BF17EA" w:rsidP="00BF17EA">
      <w:pPr>
        <w:pStyle w:val="T30X"/>
        <w:numPr>
          <w:ilvl w:val="0"/>
          <w:numId w:val="19"/>
        </w:numPr>
      </w:pPr>
      <w:r>
        <w:t>Kržanja (škola) - Pikalj 3 km</w:t>
      </w:r>
    </w:p>
    <w:p w:rsidR="00BF17EA" w:rsidRDefault="00BF17EA" w:rsidP="00BF17EA">
      <w:pPr>
        <w:pStyle w:val="T30X"/>
        <w:numPr>
          <w:ilvl w:val="0"/>
          <w:numId w:val="19"/>
        </w:numPr>
      </w:pPr>
      <w:r>
        <w:t>Kamen pobijeni - Boljev Do - Vidjenje 4 km</w:t>
      </w:r>
    </w:p>
    <w:p w:rsidR="00BF17EA" w:rsidRDefault="00BF17EA" w:rsidP="00BF17EA">
      <w:pPr>
        <w:pStyle w:val="T30X"/>
        <w:numPr>
          <w:ilvl w:val="0"/>
          <w:numId w:val="19"/>
        </w:numPr>
      </w:pPr>
      <w:r>
        <w:t>Kamen Pobijeni - Cvarin - Suka 1 km</w:t>
      </w:r>
    </w:p>
    <w:p w:rsidR="00BF17EA" w:rsidRDefault="00BF17EA" w:rsidP="00BF17EA">
      <w:pPr>
        <w:pStyle w:val="T30X"/>
        <w:numPr>
          <w:ilvl w:val="0"/>
          <w:numId w:val="19"/>
        </w:numPr>
      </w:pPr>
      <w:r>
        <w:t>Cerovac - Brezovica 2 km</w:t>
      </w:r>
    </w:p>
    <w:p w:rsidR="00BF17EA" w:rsidRDefault="00BF17EA" w:rsidP="00BF17EA">
      <w:pPr>
        <w:pStyle w:val="T30X"/>
        <w:numPr>
          <w:ilvl w:val="0"/>
          <w:numId w:val="19"/>
        </w:numPr>
        <w:ind w:left="1134" w:hanging="490"/>
      </w:pPr>
      <w:r>
        <w:t>Ćafa (Grlo Ćafe) - Smrdan voda 1,3 km</w:t>
      </w:r>
    </w:p>
    <w:p w:rsidR="00BF17EA" w:rsidRDefault="00BF17EA" w:rsidP="00BF17EA">
      <w:pPr>
        <w:pStyle w:val="T30X"/>
        <w:numPr>
          <w:ilvl w:val="0"/>
          <w:numId w:val="19"/>
        </w:numPr>
        <w:ind w:left="1134" w:hanging="490"/>
      </w:pPr>
      <w:r>
        <w:t>Put za Ubli - Crkva na Donjem Medunu 0,8 km</w:t>
      </w:r>
    </w:p>
    <w:p w:rsidR="00BF17EA" w:rsidRDefault="00BF17EA" w:rsidP="00BF17EA">
      <w:pPr>
        <w:pStyle w:val="T30X"/>
        <w:numPr>
          <w:ilvl w:val="0"/>
          <w:numId w:val="19"/>
        </w:numPr>
        <w:ind w:left="1134" w:hanging="490"/>
      </w:pPr>
      <w:r>
        <w:t>Put za Ubli - Crkva na Gornjem Medunu - Kefa 1,0 km</w:t>
      </w:r>
    </w:p>
    <w:p w:rsidR="00BF17EA" w:rsidRDefault="00BF17EA" w:rsidP="00BF17EA">
      <w:pPr>
        <w:pStyle w:val="T30X"/>
        <w:numPr>
          <w:ilvl w:val="0"/>
          <w:numId w:val="19"/>
        </w:numPr>
        <w:ind w:left="1134" w:hanging="490"/>
      </w:pPr>
      <w:r>
        <w:t>Mokra - Širokar 7,0 km</w:t>
      </w:r>
    </w:p>
    <w:p w:rsidR="00BF17EA" w:rsidRDefault="00BF17EA" w:rsidP="00BF17EA">
      <w:pPr>
        <w:pStyle w:val="T30X"/>
        <w:numPr>
          <w:ilvl w:val="0"/>
          <w:numId w:val="19"/>
        </w:numPr>
        <w:ind w:left="1134" w:hanging="490"/>
      </w:pPr>
      <w:r>
        <w:t>Orahovo - Lazovci 3,0 km</w:t>
      </w:r>
    </w:p>
    <w:p w:rsidR="00BF17EA" w:rsidRDefault="00BF17EA" w:rsidP="00BF17EA">
      <w:pPr>
        <w:pStyle w:val="T30X"/>
        <w:numPr>
          <w:ilvl w:val="0"/>
          <w:numId w:val="19"/>
        </w:numPr>
        <w:ind w:left="1134" w:hanging="490"/>
      </w:pPr>
      <w:r>
        <w:t>Živkovići - Raći 1,5 km</w:t>
      </w:r>
    </w:p>
    <w:p w:rsidR="00BF17EA" w:rsidRDefault="00BF17EA" w:rsidP="00BF17EA">
      <w:pPr>
        <w:pStyle w:val="T30X"/>
        <w:numPr>
          <w:ilvl w:val="0"/>
          <w:numId w:val="19"/>
        </w:numPr>
        <w:ind w:left="1134" w:hanging="490"/>
      </w:pPr>
      <w:r>
        <w:t>Put Ubli - Preoč (Pavićevići)- Kostrovići 3,0 km</w:t>
      </w:r>
    </w:p>
    <w:p w:rsidR="00BF17EA" w:rsidRDefault="00BF17EA" w:rsidP="00BF17EA">
      <w:pPr>
        <w:pStyle w:val="T30X"/>
        <w:numPr>
          <w:ilvl w:val="0"/>
          <w:numId w:val="19"/>
        </w:numPr>
        <w:ind w:left="1134" w:hanging="490"/>
      </w:pPr>
      <w:r>
        <w:t>Ubli (Dom) - Živkovići 2,5 km</w:t>
      </w:r>
    </w:p>
    <w:p w:rsidR="00BF17EA" w:rsidRDefault="00BF17EA" w:rsidP="00BF17EA">
      <w:pPr>
        <w:pStyle w:val="T30X"/>
        <w:numPr>
          <w:ilvl w:val="0"/>
          <w:numId w:val="19"/>
        </w:numPr>
        <w:ind w:left="1134" w:hanging="490"/>
      </w:pPr>
      <w:r>
        <w:t>Crkva (Ubli) - Prisoja 1,0 km</w:t>
      </w:r>
    </w:p>
    <w:p w:rsidR="00BF17EA" w:rsidRDefault="00BF17EA" w:rsidP="00BF17EA">
      <w:pPr>
        <w:pStyle w:val="T30X"/>
        <w:numPr>
          <w:ilvl w:val="0"/>
          <w:numId w:val="19"/>
        </w:numPr>
        <w:ind w:left="1134" w:hanging="490"/>
      </w:pPr>
      <w:r>
        <w:t>Crkva (Ubli) - Rajkovići 1,0 km</w:t>
      </w:r>
    </w:p>
    <w:p w:rsidR="00BF17EA" w:rsidRDefault="00BF17EA" w:rsidP="00BF17EA">
      <w:pPr>
        <w:pStyle w:val="T30X"/>
        <w:numPr>
          <w:ilvl w:val="0"/>
          <w:numId w:val="19"/>
        </w:numPr>
        <w:ind w:left="1134" w:hanging="490"/>
      </w:pPr>
      <w:r>
        <w:t>Liješta - Dučići 1,0 km</w:t>
      </w:r>
    </w:p>
    <w:p w:rsidR="00BF17EA" w:rsidRDefault="00BF17EA" w:rsidP="00BF17EA">
      <w:pPr>
        <w:pStyle w:val="T30X"/>
        <w:numPr>
          <w:ilvl w:val="0"/>
          <w:numId w:val="19"/>
        </w:numPr>
        <w:ind w:left="1134" w:hanging="490"/>
      </w:pPr>
      <w:r>
        <w:t>Crkva (Raći) - Dragina šuma sa krakom - Bulatovići 2,0 km</w:t>
      </w:r>
    </w:p>
    <w:p w:rsidR="00BF17EA" w:rsidRDefault="00BF17EA" w:rsidP="00BF17EA">
      <w:pPr>
        <w:pStyle w:val="T30X"/>
        <w:numPr>
          <w:ilvl w:val="0"/>
          <w:numId w:val="19"/>
        </w:numPr>
        <w:ind w:left="1134" w:hanging="490"/>
      </w:pPr>
      <w:r>
        <w:t>Škola (Kržanja)- Donja Kržanja 2,0 km</w:t>
      </w:r>
    </w:p>
    <w:p w:rsidR="00BF17EA" w:rsidRDefault="00BF17EA" w:rsidP="00BF17EA">
      <w:pPr>
        <w:pStyle w:val="T30X"/>
        <w:numPr>
          <w:ilvl w:val="0"/>
          <w:numId w:val="19"/>
        </w:numPr>
        <w:ind w:left="1134" w:hanging="490"/>
      </w:pPr>
      <w:r>
        <w:t>Gornje Momče - Mitrovići 1,0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puta Podgorica - Ubli (Vučja) - Vrbica 1,5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lastRenderedPageBreak/>
        <w:t xml:space="preserve">Fundina - Zaslive 3 km  </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Fundina - Premići 1 km</w:t>
      </w:r>
      <w:r w:rsidRPr="005179D1">
        <w:rPr>
          <w:b/>
          <w:color w:val="000000" w:themeColor="text1"/>
        </w:rPr>
        <w:t xml:space="preserve"> </w:t>
      </w:r>
    </w:p>
    <w:p w:rsidR="00BF17EA" w:rsidRDefault="00BF17EA" w:rsidP="00BF17EA">
      <w:pPr>
        <w:pStyle w:val="T30X"/>
        <w:numPr>
          <w:ilvl w:val="0"/>
          <w:numId w:val="19"/>
        </w:numPr>
        <w:ind w:left="1134" w:hanging="490"/>
      </w:pPr>
      <w:r>
        <w:t>Vrbica - Zabrijebač - Poprat 21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Podgorica - Dinoša - Selište 18 km</w:t>
      </w:r>
      <w:r w:rsidRPr="005179D1">
        <w:rPr>
          <w:b/>
          <w:color w:val="000000" w:themeColor="text1"/>
        </w:rPr>
        <w:t xml:space="preserve"> </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Dahna - Botun - Lajkovići - Jadrnska magistrala 11 km</w:t>
      </w:r>
      <w:r w:rsidRPr="005179D1">
        <w:rPr>
          <w:b/>
          <w:color w:val="000000" w:themeColor="text1"/>
        </w:rPr>
        <w:t xml:space="preserve"> </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Ržanički most -kuće Rakića - Most na Cijevni 6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Vukovci - Grbavci 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Fundina - Lopari 4 km</w:t>
      </w:r>
      <w:r w:rsidRPr="005179D1">
        <w:rPr>
          <w:b/>
          <w:color w:val="000000" w:themeColor="text1"/>
        </w:rPr>
        <w:t xml:space="preserve"> </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Put Podgorica - Dinoše - Omerbožovići-Ravništa 4 km</w:t>
      </w:r>
      <w:r w:rsidRPr="005179D1">
        <w:rPr>
          <w:b/>
          <w:color w:val="000000" w:themeColor="text1"/>
        </w:rPr>
        <w:t xml:space="preserve"> </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Han Garančića - Opasanica 3,5km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Barutana - Bridje 4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Progonovići - Releza 2,5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Berski most - Golač - Kula 4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Okuka - Crvena paprat 2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Dolovi - Brestica 2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Gornji Crnci - Ćelija 2,5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Mareza - Nikšićki put - Priključak za selo Daljam 4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Ćafa - Milošev dub - Mjesna kancelarija 3,5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Put za Relezu - Komansko brdo 0,5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Đurovići - Novo Selo - Mostić 1,5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Nikšićki put - Lužnica 3,5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Smokovac - Velja Luka - Baova Luka 3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Lopate - Slacko - Širalija 12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Oraovica - Oraovački uba 1.5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Škola Dolovi - Selo Dolovi 1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Crvena Paprat - Podi - Rupice 1,5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Mareza - Daljam 3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Podgorica - KP Dom 9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Kafana "Šume" - Kamenica - Crni Brijeg 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Puta Bioče-Mateševo - Pavličići 2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Jelin Dub - Moračica 1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 xml:space="preserve"> Klopot - Trimojevići 2,5 km</w:t>
      </w:r>
    </w:p>
    <w:p w:rsidR="00BF17EA" w:rsidRPr="005179D1" w:rsidRDefault="00BF17EA" w:rsidP="00BF17EA">
      <w:pPr>
        <w:pStyle w:val="T30X"/>
        <w:numPr>
          <w:ilvl w:val="0"/>
          <w:numId w:val="19"/>
        </w:numPr>
        <w:ind w:left="1134" w:hanging="490"/>
        <w:rPr>
          <w:color w:val="000000" w:themeColor="text1"/>
        </w:rPr>
      </w:pPr>
      <w:r w:rsidRPr="005179D1">
        <w:rPr>
          <w:color w:val="000000" w:themeColor="text1"/>
        </w:rPr>
        <w:t>Put Bioče - Mateševo - Jablan 0,6 km</w:t>
      </w:r>
    </w:p>
    <w:p w:rsidR="00836061" w:rsidRDefault="00836061" w:rsidP="00BF17EA">
      <w:pPr>
        <w:pStyle w:val="T30X"/>
      </w:pPr>
    </w:p>
    <w:p w:rsidR="00836061" w:rsidRDefault="00836061" w:rsidP="00BF17EA">
      <w:pPr>
        <w:pStyle w:val="T30X"/>
      </w:pPr>
    </w:p>
    <w:p w:rsidR="00C02CD7" w:rsidRDefault="00C02CD7" w:rsidP="00C02CD7">
      <w:pPr>
        <w:spacing w:after="0" w:line="240" w:lineRule="auto"/>
        <w:jc w:val="both"/>
        <w:rPr>
          <w:rFonts w:ascii="Times New Roman" w:hAnsi="Times New Roman" w:cs="Times New Roman"/>
        </w:rPr>
      </w:pPr>
    </w:p>
    <w:p w:rsidR="00D10E19" w:rsidRPr="00886172" w:rsidRDefault="00D10E19" w:rsidP="00D10E19">
      <w:pPr>
        <w:spacing w:after="0" w:line="240" w:lineRule="auto"/>
        <w:ind w:firstLine="288"/>
        <w:jc w:val="both"/>
        <w:rPr>
          <w:rFonts w:ascii="Times New Roman" w:hAnsi="Times New Roman" w:cs="Times New Roman"/>
        </w:rPr>
      </w:pP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Ulice u naseljenim mjestima na teritoriji Glavnog grada, određuju su </w:t>
      </w:r>
      <w:r>
        <w:rPr>
          <w:rFonts w:ascii="Times New Roman" w:hAnsi="Times New Roman" w:cs="Times New Roman"/>
        </w:rPr>
        <w:t xml:space="preserve">posebnim aktom.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Nekategorisani putevi</w:t>
      </w:r>
    </w:p>
    <w:p w:rsidR="003841A4" w:rsidRDefault="00D10E19" w:rsidP="003841A4">
      <w:pPr>
        <w:spacing w:line="240" w:lineRule="auto"/>
        <w:ind w:firstLine="288"/>
        <w:jc w:val="center"/>
        <w:rPr>
          <w:rFonts w:ascii="Times New Roman" w:hAnsi="Times New Roman" w:cs="Times New Roman"/>
          <w:b/>
        </w:rPr>
      </w:pPr>
      <w:r w:rsidRPr="00886172">
        <w:rPr>
          <w:rFonts w:ascii="Times New Roman" w:hAnsi="Times New Roman" w:cs="Times New Roman"/>
          <w:b/>
        </w:rPr>
        <w:t>Član 6</w:t>
      </w:r>
    </w:p>
    <w:p w:rsidR="00C02CD7" w:rsidRDefault="00C02CD7" w:rsidP="00C02CD7">
      <w:pPr>
        <w:pStyle w:val="T30X"/>
      </w:pPr>
      <w:r>
        <w:lastRenderedPageBreak/>
        <w:t>Nekategorisani put Skupština opštine može prekategorisati u lokalni ako su ispunjeni sledeći uslovi:</w:t>
      </w:r>
    </w:p>
    <w:p w:rsidR="00C02CD7" w:rsidRDefault="00C02CD7" w:rsidP="00C02CD7">
      <w:pPr>
        <w:pStyle w:val="T30X"/>
        <w:ind w:left="567" w:hanging="283"/>
      </w:pPr>
      <w:r>
        <w:t xml:space="preserve">   - da su riješeni imovinsko-pravni odnosi na cijeloj trasi puta;</w:t>
      </w:r>
    </w:p>
    <w:p w:rsidR="00C02CD7" w:rsidRDefault="00C02CD7" w:rsidP="00C02CD7">
      <w:pPr>
        <w:pStyle w:val="T30X"/>
        <w:ind w:left="567" w:hanging="283"/>
      </w:pPr>
      <w:r>
        <w:t xml:space="preserve">   - da je kolovozna površina širine najmanje 3m, sa izgrađenim bankinama sa obje strane kolovoza širine 0,5m, a širina putnog pojasa 1m i širinom zaštitnog pojasa od 5-10m zavisno od reljefa obje strane u skladu sa Zakonom o putevima i standardima;</w:t>
      </w:r>
    </w:p>
    <w:p w:rsidR="00C02CD7" w:rsidRDefault="00C02CD7" w:rsidP="00C02CD7">
      <w:pPr>
        <w:pStyle w:val="T30X"/>
        <w:ind w:left="567" w:hanging="283"/>
      </w:pPr>
      <w:r>
        <w:t xml:space="preserve">   - da je maksimalni produžni nagib nivelete puta 12%;</w:t>
      </w:r>
    </w:p>
    <w:p w:rsidR="00C02CD7" w:rsidRDefault="00C02CD7" w:rsidP="00C02CD7">
      <w:pPr>
        <w:pStyle w:val="T30X"/>
        <w:ind w:left="567" w:hanging="283"/>
      </w:pPr>
      <w:r>
        <w:t xml:space="preserve">   - da je urađena kompletna projektno-tehnička dokumentacija za cijelu trasu puta;</w:t>
      </w:r>
    </w:p>
    <w:p w:rsidR="00397FC4" w:rsidRPr="00C02CD7" w:rsidRDefault="00C02CD7" w:rsidP="00397FC4">
      <w:pPr>
        <w:pStyle w:val="T30X"/>
        <w:ind w:left="567" w:hanging="283"/>
      </w:pPr>
      <w:r>
        <w:t xml:space="preserve">   - da je put izgrađen u skladu sa projektom.</w:t>
      </w:r>
    </w:p>
    <w:p w:rsidR="00C02CD7" w:rsidRPr="00C02CD7" w:rsidRDefault="00C02CD7" w:rsidP="00C02CD7">
      <w:pPr>
        <w:pStyle w:val="T30X"/>
      </w:pPr>
      <w:r w:rsidRPr="00C02CD7">
        <w:t xml:space="preserve">Pored </w:t>
      </w:r>
      <w:r w:rsidR="00397FC4">
        <w:t xml:space="preserve">navedenih uslova </w:t>
      </w:r>
      <w:r w:rsidRPr="00C02CD7">
        <w:t>nekategorisani put se kategoriše u lokalni put ako je saobraćajno povezan sa selom, naseljem na teritoriji lokalne zajednice ili se nadovezuje na lokalne puteve susjedne lokalne zajednice, ako je povezan sa magistralnim ili regionalnim putem i ako ispunjava najmanje po jedno od primarnih i sekundarnih mjerila za kategorizaciju.</w:t>
      </w:r>
    </w:p>
    <w:p w:rsidR="00845887" w:rsidRDefault="00397FC4" w:rsidP="00397FC4">
      <w:pPr>
        <w:spacing w:line="240" w:lineRule="auto"/>
        <w:jc w:val="both"/>
        <w:rPr>
          <w:rFonts w:ascii="Times New Roman" w:hAnsi="Times New Roman" w:cs="Times New Roman"/>
          <w:b/>
        </w:rPr>
      </w:pPr>
      <w:r>
        <w:rPr>
          <w:rFonts w:ascii="Times New Roman" w:hAnsi="Times New Roman" w:cs="Times New Roman"/>
          <w:b/>
        </w:rPr>
        <w:t xml:space="preserve">     </w:t>
      </w:r>
    </w:p>
    <w:p w:rsidR="00836061" w:rsidRDefault="00836061" w:rsidP="00836061">
      <w:pPr>
        <w:pStyle w:val="T30X"/>
      </w:pPr>
      <w:r>
        <w:t>Nekategorisani putevi u opštoj upotrebi na teritoriji Glavnog grada, su:</w:t>
      </w:r>
    </w:p>
    <w:p w:rsidR="00836061" w:rsidRDefault="00836061" w:rsidP="00836061">
      <w:pPr>
        <w:pStyle w:val="T30X"/>
        <w:numPr>
          <w:ilvl w:val="0"/>
          <w:numId w:val="20"/>
        </w:numPr>
      </w:pPr>
      <w:r>
        <w:t>Opasnica - Kurlaj 4,5 km</w:t>
      </w:r>
    </w:p>
    <w:p w:rsidR="00836061" w:rsidRDefault="00836061" w:rsidP="00836061">
      <w:pPr>
        <w:pStyle w:val="T30X"/>
        <w:numPr>
          <w:ilvl w:val="0"/>
          <w:numId w:val="20"/>
        </w:numPr>
      </w:pPr>
      <w:r>
        <w:t>Veruša - Čavalj - Salamon 4,0 km</w:t>
      </w:r>
    </w:p>
    <w:p w:rsidR="00836061" w:rsidRDefault="00836061" w:rsidP="00836061">
      <w:pPr>
        <w:pStyle w:val="T30X"/>
        <w:numPr>
          <w:ilvl w:val="0"/>
          <w:numId w:val="20"/>
        </w:numPr>
      </w:pPr>
      <w:r>
        <w:t>Brskut - Koraj Do 4,0 km</w:t>
      </w:r>
    </w:p>
    <w:p w:rsidR="00836061" w:rsidRDefault="00836061" w:rsidP="00836061">
      <w:pPr>
        <w:pStyle w:val="T30X"/>
        <w:numPr>
          <w:ilvl w:val="0"/>
          <w:numId w:val="20"/>
        </w:numPr>
      </w:pPr>
      <w:r>
        <w:t>Potrk - Laze Jankovića 2,5 km</w:t>
      </w:r>
    </w:p>
    <w:p w:rsidR="00836061" w:rsidRDefault="00836061" w:rsidP="00836061">
      <w:pPr>
        <w:pStyle w:val="T30X"/>
        <w:numPr>
          <w:ilvl w:val="0"/>
          <w:numId w:val="20"/>
        </w:numPr>
      </w:pPr>
      <w:r>
        <w:t>Duga Njiva - Bradašica 1,0 km</w:t>
      </w:r>
    </w:p>
    <w:p w:rsidR="00836061" w:rsidRDefault="00836061" w:rsidP="00836061">
      <w:pPr>
        <w:pStyle w:val="T30X"/>
        <w:numPr>
          <w:ilvl w:val="0"/>
          <w:numId w:val="20"/>
        </w:numPr>
      </w:pPr>
      <w:r>
        <w:t>Kraljevac - Planinica 4,0 km</w:t>
      </w:r>
    </w:p>
    <w:p w:rsidR="00836061" w:rsidRDefault="00836061" w:rsidP="00836061">
      <w:pPr>
        <w:pStyle w:val="T30X"/>
        <w:numPr>
          <w:ilvl w:val="0"/>
          <w:numId w:val="20"/>
        </w:numPr>
      </w:pPr>
      <w:r>
        <w:t>Bešoš - Begović 1,0 km</w:t>
      </w:r>
    </w:p>
    <w:p w:rsidR="00836061" w:rsidRDefault="00836061" w:rsidP="00836061">
      <w:pPr>
        <w:pStyle w:val="T30X"/>
        <w:numPr>
          <w:ilvl w:val="0"/>
          <w:numId w:val="20"/>
        </w:numPr>
      </w:pPr>
      <w:r>
        <w:t>Bešoš - Lazine 1,0 km</w:t>
      </w:r>
    </w:p>
    <w:p w:rsidR="00836061" w:rsidRDefault="00836061" w:rsidP="00836061">
      <w:pPr>
        <w:pStyle w:val="T30X"/>
        <w:numPr>
          <w:ilvl w:val="0"/>
          <w:numId w:val="20"/>
        </w:numPr>
      </w:pPr>
      <w:r>
        <w:t>Ćetak - Zaugao 1,0 km</w:t>
      </w:r>
    </w:p>
    <w:p w:rsidR="00836061" w:rsidRDefault="00836061" w:rsidP="00836061">
      <w:pPr>
        <w:pStyle w:val="T30X"/>
        <w:numPr>
          <w:ilvl w:val="0"/>
          <w:numId w:val="20"/>
        </w:numPr>
      </w:pPr>
      <w:r>
        <w:t>Brskut - Grudica 0,5 m</w:t>
      </w:r>
    </w:p>
    <w:p w:rsidR="00836061" w:rsidRDefault="00836061" w:rsidP="00836061">
      <w:pPr>
        <w:pStyle w:val="T30X"/>
        <w:numPr>
          <w:ilvl w:val="0"/>
          <w:numId w:val="20"/>
        </w:numPr>
      </w:pPr>
      <w:r>
        <w:t>Brod - Dobra voda 1,0 km</w:t>
      </w:r>
    </w:p>
    <w:p w:rsidR="00836061" w:rsidRDefault="00836061" w:rsidP="00836061">
      <w:pPr>
        <w:pStyle w:val="T30X"/>
        <w:numPr>
          <w:ilvl w:val="0"/>
          <w:numId w:val="20"/>
        </w:numPr>
      </w:pPr>
      <w:r>
        <w:t>Fundina - Koći 4 km</w:t>
      </w:r>
    </w:p>
    <w:p w:rsidR="00836061" w:rsidRDefault="00836061" w:rsidP="00836061">
      <w:pPr>
        <w:pStyle w:val="T30X"/>
        <w:numPr>
          <w:ilvl w:val="0"/>
          <w:numId w:val="20"/>
        </w:numPr>
      </w:pPr>
      <w:r>
        <w:t xml:space="preserve"> Ubli - Vukovići - crkva 2 km</w:t>
      </w:r>
    </w:p>
    <w:p w:rsidR="00836061" w:rsidRDefault="00836061" w:rsidP="00836061">
      <w:pPr>
        <w:pStyle w:val="T30X"/>
        <w:numPr>
          <w:ilvl w:val="0"/>
          <w:numId w:val="20"/>
        </w:numPr>
      </w:pPr>
      <w:r>
        <w:t xml:space="preserve"> Put Podgorica - Ubli (Roge)-Liješta-Mitič 3 km</w:t>
      </w:r>
    </w:p>
    <w:p w:rsidR="00836061" w:rsidRDefault="00836061" w:rsidP="00836061">
      <w:pPr>
        <w:pStyle w:val="T30X"/>
        <w:numPr>
          <w:ilvl w:val="0"/>
          <w:numId w:val="20"/>
        </w:numPr>
      </w:pPr>
      <w:r>
        <w:t>Put Liješta -Mitič -Crkva 0,8 km</w:t>
      </w:r>
    </w:p>
    <w:p w:rsidR="00836061" w:rsidRDefault="00836061" w:rsidP="00836061">
      <w:pPr>
        <w:pStyle w:val="T30X"/>
        <w:numPr>
          <w:ilvl w:val="0"/>
          <w:numId w:val="20"/>
        </w:numPr>
      </w:pPr>
      <w:r>
        <w:t xml:space="preserve"> Put Liješta - Mitič - kuće Mijovića 0,8 km</w:t>
      </w:r>
    </w:p>
    <w:p w:rsidR="00836061" w:rsidRDefault="00836061" w:rsidP="00836061">
      <w:pPr>
        <w:pStyle w:val="T30X"/>
        <w:numPr>
          <w:ilvl w:val="0"/>
          <w:numId w:val="20"/>
        </w:numPr>
      </w:pPr>
      <w:r>
        <w:t>Put Gornji Kosor - Crkva - Vukoslavovići 0,5 km</w:t>
      </w:r>
    </w:p>
    <w:p w:rsidR="00836061" w:rsidRDefault="00836061" w:rsidP="00836061">
      <w:pPr>
        <w:pStyle w:val="T30X"/>
        <w:numPr>
          <w:ilvl w:val="0"/>
          <w:numId w:val="20"/>
        </w:numPr>
      </w:pPr>
      <w:r>
        <w:t xml:space="preserve"> Put Gornji Kosor - Crkva Mijović 0,5 km</w:t>
      </w:r>
    </w:p>
    <w:p w:rsidR="00836061" w:rsidRDefault="00836061" w:rsidP="00836061">
      <w:pPr>
        <w:pStyle w:val="T30X"/>
        <w:numPr>
          <w:ilvl w:val="0"/>
          <w:numId w:val="20"/>
        </w:numPr>
      </w:pPr>
      <w:r>
        <w:t xml:space="preserve"> Put Gornji Kosor - Put Ubli - Momče 2,5 km</w:t>
      </w:r>
    </w:p>
    <w:p w:rsidR="00836061" w:rsidRDefault="00836061" w:rsidP="00836061">
      <w:pPr>
        <w:pStyle w:val="T30X"/>
        <w:numPr>
          <w:ilvl w:val="0"/>
          <w:numId w:val="20"/>
        </w:numPr>
      </w:pPr>
      <w:r>
        <w:t xml:space="preserve"> Put Podgorica - Ubli - Škola Stadion 0,4 km</w:t>
      </w:r>
    </w:p>
    <w:p w:rsidR="00836061" w:rsidRDefault="00836061" w:rsidP="00836061">
      <w:pPr>
        <w:pStyle w:val="T30X"/>
        <w:numPr>
          <w:ilvl w:val="0"/>
          <w:numId w:val="20"/>
        </w:numPr>
      </w:pPr>
      <w:r>
        <w:t>Put Ubli - Momče - Živkovići 1,0 km</w:t>
      </w:r>
    </w:p>
    <w:p w:rsidR="00836061" w:rsidRDefault="00836061" w:rsidP="00836061">
      <w:pPr>
        <w:pStyle w:val="T30X"/>
        <w:numPr>
          <w:ilvl w:val="0"/>
          <w:numId w:val="20"/>
        </w:numPr>
      </w:pPr>
      <w:r>
        <w:t xml:space="preserve"> Ubli - Živkovići - Crkva Ubli 0,5 km</w:t>
      </w:r>
    </w:p>
    <w:p w:rsidR="00836061" w:rsidRDefault="00836061" w:rsidP="00836061">
      <w:pPr>
        <w:pStyle w:val="T30X"/>
        <w:numPr>
          <w:ilvl w:val="0"/>
          <w:numId w:val="20"/>
        </w:numPr>
      </w:pPr>
      <w:r>
        <w:t xml:space="preserve"> Ubli - Živkovići - Rajkovići 0,5 km</w:t>
      </w:r>
    </w:p>
    <w:p w:rsidR="00836061" w:rsidRDefault="00836061" w:rsidP="00836061">
      <w:pPr>
        <w:pStyle w:val="T30X"/>
        <w:numPr>
          <w:ilvl w:val="0"/>
          <w:numId w:val="20"/>
        </w:numPr>
      </w:pPr>
      <w:r>
        <w:t xml:space="preserve"> Crkva - Ubli Rajkovići 1,0 km</w:t>
      </w:r>
    </w:p>
    <w:p w:rsidR="00836061" w:rsidRDefault="00836061" w:rsidP="00836061">
      <w:pPr>
        <w:pStyle w:val="T30X"/>
        <w:numPr>
          <w:ilvl w:val="0"/>
          <w:numId w:val="20"/>
        </w:numPr>
      </w:pPr>
      <w:r>
        <w:t xml:space="preserve"> Crkva -Ubli (Poštica)- Prema Bojovićima 0,1 km</w:t>
      </w:r>
    </w:p>
    <w:p w:rsidR="00836061" w:rsidRDefault="00836061" w:rsidP="00836061">
      <w:pPr>
        <w:pStyle w:val="T30X"/>
        <w:numPr>
          <w:ilvl w:val="0"/>
          <w:numId w:val="20"/>
        </w:numPr>
      </w:pPr>
      <w:r>
        <w:t xml:space="preserve"> Put Ubli - Preoč (Mikevica) - Radonjići- Crkva 0,6 km</w:t>
      </w:r>
    </w:p>
    <w:p w:rsidR="00836061" w:rsidRDefault="00836061" w:rsidP="00836061">
      <w:pPr>
        <w:pStyle w:val="T30X"/>
        <w:numPr>
          <w:ilvl w:val="0"/>
          <w:numId w:val="20"/>
        </w:numPr>
      </w:pPr>
      <w:r>
        <w:t xml:space="preserve"> Put Ubli - Preoč - preko Mikevice 0,3 km</w:t>
      </w:r>
    </w:p>
    <w:p w:rsidR="00836061" w:rsidRDefault="00836061" w:rsidP="00836061">
      <w:pPr>
        <w:pStyle w:val="T30X"/>
        <w:numPr>
          <w:ilvl w:val="0"/>
          <w:numId w:val="20"/>
        </w:numPr>
      </w:pPr>
      <w:r>
        <w:t xml:space="preserve"> Put Ubli - Kostrovići - preko Gorice 0,3 km</w:t>
      </w:r>
    </w:p>
    <w:p w:rsidR="00836061" w:rsidRDefault="00836061" w:rsidP="00836061">
      <w:pPr>
        <w:pStyle w:val="T30X"/>
        <w:numPr>
          <w:ilvl w:val="0"/>
          <w:numId w:val="20"/>
        </w:numPr>
      </w:pPr>
      <w:r>
        <w:lastRenderedPageBreak/>
        <w:t xml:space="preserve"> Put Ubli - Kostrovići - Mijovići 0,6 km</w:t>
      </w:r>
    </w:p>
    <w:p w:rsidR="00836061" w:rsidRDefault="00836061" w:rsidP="00836061">
      <w:pPr>
        <w:pStyle w:val="T30X"/>
        <w:numPr>
          <w:ilvl w:val="0"/>
          <w:numId w:val="20"/>
        </w:numPr>
      </w:pPr>
      <w:r>
        <w:t xml:space="preserve"> Put Ubli - Kostrovići - Lazine 0,1 km</w:t>
      </w:r>
    </w:p>
    <w:p w:rsidR="00836061" w:rsidRDefault="00836061" w:rsidP="00836061">
      <w:pPr>
        <w:pStyle w:val="T30X"/>
        <w:numPr>
          <w:ilvl w:val="0"/>
          <w:numId w:val="20"/>
        </w:numPr>
      </w:pPr>
      <w:r>
        <w:t xml:space="preserve"> Put Ubli - Kostorovići - Prelevići 0,4 km</w:t>
      </w:r>
    </w:p>
    <w:p w:rsidR="00836061" w:rsidRDefault="00836061" w:rsidP="00836061">
      <w:pPr>
        <w:pStyle w:val="T30X"/>
        <w:numPr>
          <w:ilvl w:val="0"/>
          <w:numId w:val="20"/>
        </w:numPr>
      </w:pPr>
      <w:r>
        <w:t xml:space="preserve"> Put Ubli - Preoč- Prelevići i Nelevići 0,5 km</w:t>
      </w:r>
    </w:p>
    <w:p w:rsidR="00836061" w:rsidRDefault="00836061" w:rsidP="00836061">
      <w:pPr>
        <w:pStyle w:val="T30X"/>
        <w:numPr>
          <w:ilvl w:val="0"/>
          <w:numId w:val="20"/>
        </w:numPr>
      </w:pPr>
      <w:r>
        <w:t xml:space="preserve"> Put Ubli - Preoč (Mikevica) - Pavićevići-Vjetrenik 0,5 km</w:t>
      </w:r>
    </w:p>
    <w:p w:rsidR="00836061" w:rsidRDefault="00836061" w:rsidP="00836061">
      <w:pPr>
        <w:pStyle w:val="T30X"/>
        <w:numPr>
          <w:ilvl w:val="0"/>
          <w:numId w:val="20"/>
        </w:numPr>
      </w:pPr>
      <w:r>
        <w:t xml:space="preserve"> Put Ubli-Preoč - Guvno Jusufovo 0,2 km</w:t>
      </w:r>
    </w:p>
    <w:p w:rsidR="00836061" w:rsidRDefault="00836061" w:rsidP="00836061">
      <w:pPr>
        <w:pStyle w:val="T30X"/>
        <w:numPr>
          <w:ilvl w:val="0"/>
          <w:numId w:val="20"/>
        </w:numPr>
      </w:pPr>
      <w:r>
        <w:t xml:space="preserve"> Put Ubli - Preoč - Kuća Pavićević Rajka 0,3 km</w:t>
      </w:r>
    </w:p>
    <w:p w:rsidR="00836061" w:rsidRDefault="00836061" w:rsidP="00836061">
      <w:pPr>
        <w:pStyle w:val="T30X"/>
        <w:numPr>
          <w:ilvl w:val="0"/>
          <w:numId w:val="20"/>
        </w:numPr>
      </w:pPr>
      <w:r>
        <w:t xml:space="preserve"> Put Dučići - Mitič- kružno do Crkve 0,8 km</w:t>
      </w:r>
    </w:p>
    <w:p w:rsidR="00836061" w:rsidRDefault="00836061" w:rsidP="00836061">
      <w:pPr>
        <w:pStyle w:val="T30X"/>
        <w:numPr>
          <w:ilvl w:val="0"/>
          <w:numId w:val="20"/>
        </w:numPr>
      </w:pPr>
      <w:r>
        <w:t xml:space="preserve"> Put Dučići - Mitič - prema Cekovićima 1 km</w:t>
      </w:r>
    </w:p>
    <w:p w:rsidR="00836061" w:rsidRDefault="00836061" w:rsidP="00836061">
      <w:pPr>
        <w:pStyle w:val="T30X"/>
        <w:numPr>
          <w:ilvl w:val="0"/>
          <w:numId w:val="20"/>
        </w:numPr>
      </w:pPr>
      <w:r>
        <w:t xml:space="preserve"> Koći - prema Nuculovićima 0,5 km</w:t>
      </w:r>
    </w:p>
    <w:p w:rsidR="00836061" w:rsidRDefault="00836061" w:rsidP="00836061">
      <w:pPr>
        <w:pStyle w:val="T30X"/>
        <w:numPr>
          <w:ilvl w:val="0"/>
          <w:numId w:val="20"/>
        </w:numPr>
      </w:pPr>
      <w:r>
        <w:t xml:space="preserve"> Koći - prema Niki Ljucović 0,5 km</w:t>
      </w:r>
      <w:r w:rsidRPr="00953943">
        <w:rPr>
          <w:b/>
          <w:color w:val="FF0000"/>
        </w:rPr>
        <w:t xml:space="preserve"> </w:t>
      </w:r>
    </w:p>
    <w:p w:rsidR="00836061" w:rsidRDefault="00836061" w:rsidP="00836061">
      <w:pPr>
        <w:pStyle w:val="T30X"/>
        <w:numPr>
          <w:ilvl w:val="0"/>
          <w:numId w:val="20"/>
        </w:numPr>
      </w:pPr>
      <w:r>
        <w:t xml:space="preserve"> Koći - kuće Ljucovića 0,2 km</w:t>
      </w:r>
      <w:r w:rsidRPr="00953943">
        <w:rPr>
          <w:b/>
          <w:color w:val="FF0000"/>
        </w:rPr>
        <w:t xml:space="preserve"> </w:t>
      </w:r>
    </w:p>
    <w:p w:rsidR="00836061" w:rsidRDefault="00836061" w:rsidP="00836061">
      <w:pPr>
        <w:pStyle w:val="T30X"/>
        <w:numPr>
          <w:ilvl w:val="0"/>
          <w:numId w:val="20"/>
        </w:numPr>
      </w:pPr>
      <w:r>
        <w:t xml:space="preserve"> Koći - kuće Koljčevića 0,3 km</w:t>
      </w:r>
      <w:r w:rsidRPr="00953943">
        <w:rPr>
          <w:b/>
          <w:color w:val="FF0000"/>
        </w:rPr>
        <w:t xml:space="preserve"> </w:t>
      </w:r>
    </w:p>
    <w:p w:rsidR="00836061" w:rsidRDefault="00836061" w:rsidP="00836061">
      <w:pPr>
        <w:pStyle w:val="T30X"/>
        <w:numPr>
          <w:ilvl w:val="0"/>
          <w:numId w:val="20"/>
        </w:numPr>
      </w:pPr>
      <w:r>
        <w:t xml:space="preserve"> Put Ubli - Momče - Ubalac, Kapela 0,5 km</w:t>
      </w:r>
    </w:p>
    <w:p w:rsidR="00836061" w:rsidRDefault="00836061" w:rsidP="00836061">
      <w:pPr>
        <w:pStyle w:val="T30X"/>
        <w:numPr>
          <w:ilvl w:val="0"/>
          <w:numId w:val="20"/>
        </w:numPr>
      </w:pPr>
      <w:r>
        <w:t xml:space="preserve"> Put Ubli - Momče- Zagrada, Vujoševići 0,3 km</w:t>
      </w:r>
    </w:p>
    <w:p w:rsidR="00836061" w:rsidRDefault="00836061" w:rsidP="00836061">
      <w:pPr>
        <w:pStyle w:val="T30X"/>
        <w:numPr>
          <w:ilvl w:val="0"/>
          <w:numId w:val="20"/>
        </w:numPr>
      </w:pPr>
      <w:r>
        <w:t xml:space="preserve"> Put Ubli - Momče - Zagrada, Božovići 0,3 km</w:t>
      </w:r>
    </w:p>
    <w:p w:rsidR="00836061" w:rsidRDefault="00836061" w:rsidP="00836061">
      <w:pPr>
        <w:pStyle w:val="T30X"/>
        <w:numPr>
          <w:ilvl w:val="0"/>
          <w:numId w:val="20"/>
        </w:numPr>
      </w:pPr>
      <w:r>
        <w:t xml:space="preserve"> Put Ubli - Momče - Kržanja-Crkva- Momče 0,3 km</w:t>
      </w:r>
    </w:p>
    <w:p w:rsidR="00836061" w:rsidRDefault="00836061" w:rsidP="00836061">
      <w:pPr>
        <w:pStyle w:val="T30X"/>
        <w:numPr>
          <w:ilvl w:val="0"/>
          <w:numId w:val="20"/>
        </w:numPr>
      </w:pPr>
      <w:r>
        <w:t xml:space="preserve"> Put Ubli - Momče - Kržanja - Rašovići 0,2 km</w:t>
      </w:r>
    </w:p>
    <w:p w:rsidR="00836061" w:rsidRDefault="00836061" w:rsidP="00836061">
      <w:pPr>
        <w:pStyle w:val="T30X"/>
        <w:numPr>
          <w:ilvl w:val="0"/>
          <w:numId w:val="20"/>
        </w:numPr>
      </w:pPr>
      <w:r>
        <w:t xml:space="preserve"> Put Ubli - Momče - Kržanja -Vujadinovići 0,8 km</w:t>
      </w:r>
    </w:p>
    <w:p w:rsidR="00836061" w:rsidRDefault="00836061" w:rsidP="00836061">
      <w:pPr>
        <w:pStyle w:val="T30X"/>
        <w:numPr>
          <w:ilvl w:val="0"/>
          <w:numId w:val="20"/>
        </w:numPr>
      </w:pPr>
      <w:r>
        <w:t xml:space="preserve"> Put Orahovo - Lazorci - Kuti 1 km</w:t>
      </w:r>
    </w:p>
    <w:p w:rsidR="00836061" w:rsidRDefault="00836061" w:rsidP="00836061">
      <w:pPr>
        <w:pStyle w:val="T30X"/>
        <w:numPr>
          <w:ilvl w:val="0"/>
          <w:numId w:val="20"/>
        </w:numPr>
      </w:pPr>
      <w:r>
        <w:t xml:space="preserve"> Put Orahovo - Lazorci -Kuće Drakulovića 0,1 km</w:t>
      </w:r>
    </w:p>
    <w:p w:rsidR="00836061" w:rsidRDefault="00836061" w:rsidP="00836061">
      <w:pPr>
        <w:pStyle w:val="T30X"/>
        <w:numPr>
          <w:ilvl w:val="0"/>
          <w:numId w:val="20"/>
        </w:numPr>
      </w:pPr>
      <w:r>
        <w:t xml:space="preserve"> Put Orahovo - Lazorci- Berova Ljačević 0,1 km</w:t>
      </w:r>
    </w:p>
    <w:p w:rsidR="00836061" w:rsidRDefault="00836061" w:rsidP="00836061">
      <w:pPr>
        <w:pStyle w:val="T30X"/>
        <w:numPr>
          <w:ilvl w:val="0"/>
          <w:numId w:val="20"/>
        </w:numPr>
      </w:pPr>
      <w:r>
        <w:t xml:space="preserve"> Put Orahovo - Lazorci - Berova Dedić 0,1 km</w:t>
      </w:r>
    </w:p>
    <w:p w:rsidR="00836061" w:rsidRDefault="00836061" w:rsidP="00836061">
      <w:pPr>
        <w:pStyle w:val="T30X"/>
        <w:numPr>
          <w:ilvl w:val="0"/>
          <w:numId w:val="20"/>
        </w:numPr>
      </w:pPr>
      <w:r>
        <w:t>Put Orahovo - Lazorci-Berova Dedić 0,3 km</w:t>
      </w:r>
    </w:p>
    <w:p w:rsidR="00836061" w:rsidRDefault="00836061" w:rsidP="00836061">
      <w:pPr>
        <w:pStyle w:val="T30X"/>
        <w:numPr>
          <w:ilvl w:val="0"/>
          <w:numId w:val="20"/>
        </w:numPr>
      </w:pPr>
      <w:r>
        <w:t>Put Orahovo - Lazorci- Nikići - Lazorci 0,3 km</w:t>
      </w:r>
    </w:p>
    <w:p w:rsidR="00836061" w:rsidRDefault="00836061" w:rsidP="00836061">
      <w:pPr>
        <w:pStyle w:val="T30X"/>
        <w:numPr>
          <w:ilvl w:val="0"/>
          <w:numId w:val="20"/>
        </w:numPr>
      </w:pPr>
      <w:r>
        <w:t>Put Orahovo - Korita (podgrad)- škola, Crkva 0,3 km</w:t>
      </w:r>
    </w:p>
    <w:p w:rsidR="00836061" w:rsidRDefault="00836061" w:rsidP="00836061">
      <w:pPr>
        <w:pStyle w:val="T30X"/>
        <w:numPr>
          <w:ilvl w:val="0"/>
          <w:numId w:val="20"/>
        </w:numPr>
      </w:pPr>
      <w:r>
        <w:t>Put Orahovo - Korita (podgrad)-Vujoševiči-Milići 0,5 km</w:t>
      </w:r>
    </w:p>
    <w:p w:rsidR="00836061" w:rsidRDefault="00836061" w:rsidP="00836061">
      <w:pPr>
        <w:pStyle w:val="T30X"/>
        <w:numPr>
          <w:ilvl w:val="0"/>
          <w:numId w:val="20"/>
        </w:numPr>
      </w:pPr>
      <w:r>
        <w:t>Put Orahovo - Korita (podgrad)- Vujoševići- 0,3 km</w:t>
      </w:r>
    </w:p>
    <w:p w:rsidR="00836061" w:rsidRDefault="00836061" w:rsidP="00836061">
      <w:pPr>
        <w:pStyle w:val="T30X"/>
        <w:numPr>
          <w:ilvl w:val="0"/>
          <w:numId w:val="20"/>
        </w:numPr>
      </w:pPr>
      <w:r>
        <w:t>Put Orahovo - Korita (podgrad)-Milići 0,3 km</w:t>
      </w:r>
    </w:p>
    <w:p w:rsidR="00836061" w:rsidRDefault="00836061" w:rsidP="00836061">
      <w:pPr>
        <w:pStyle w:val="T30X"/>
        <w:numPr>
          <w:ilvl w:val="0"/>
          <w:numId w:val="20"/>
        </w:numPr>
      </w:pPr>
      <w:r>
        <w:t>Put Orahovo - Korita (Gradjen)-Lijevi krak 2,5 km</w:t>
      </w:r>
    </w:p>
    <w:p w:rsidR="00836061" w:rsidRDefault="00836061" w:rsidP="00836061">
      <w:pPr>
        <w:pStyle w:val="T30X"/>
        <w:numPr>
          <w:ilvl w:val="0"/>
          <w:numId w:val="20"/>
        </w:numPr>
      </w:pPr>
      <w:r>
        <w:t>Put Orahovo - Korita (Gradjen)- Desni krak 2,0 km</w:t>
      </w:r>
    </w:p>
    <w:p w:rsidR="00836061" w:rsidRDefault="00836061" w:rsidP="00836061">
      <w:pPr>
        <w:pStyle w:val="T30X"/>
        <w:numPr>
          <w:ilvl w:val="0"/>
          <w:numId w:val="20"/>
        </w:numPr>
      </w:pPr>
      <w:r>
        <w:t>Donja Kržanja Škola - Milići 0,3 km</w:t>
      </w:r>
    </w:p>
    <w:p w:rsidR="00836061" w:rsidRDefault="00836061" w:rsidP="00836061">
      <w:pPr>
        <w:pStyle w:val="T30X"/>
        <w:numPr>
          <w:ilvl w:val="0"/>
          <w:numId w:val="20"/>
        </w:numPr>
      </w:pPr>
      <w:r>
        <w:t>Donja Kržanja Škola - Đukići 0,3 km</w:t>
      </w:r>
    </w:p>
    <w:p w:rsidR="00836061" w:rsidRDefault="00836061" w:rsidP="00836061">
      <w:pPr>
        <w:pStyle w:val="T30X"/>
        <w:numPr>
          <w:ilvl w:val="0"/>
          <w:numId w:val="20"/>
        </w:numPr>
      </w:pPr>
      <w:r>
        <w:t>Donja Kržanja - prema Manojlovićima 0,3 km</w:t>
      </w:r>
    </w:p>
    <w:p w:rsidR="00836061" w:rsidRDefault="00836061" w:rsidP="00836061">
      <w:pPr>
        <w:pStyle w:val="T30X"/>
        <w:numPr>
          <w:ilvl w:val="0"/>
          <w:numId w:val="20"/>
        </w:numPr>
      </w:pPr>
      <w:r>
        <w:t>Donja Kržanja- prema Aramišićima 0,5 km</w:t>
      </w:r>
    </w:p>
    <w:p w:rsidR="00836061" w:rsidRDefault="00836061" w:rsidP="00836061">
      <w:pPr>
        <w:pStyle w:val="T30X"/>
        <w:numPr>
          <w:ilvl w:val="0"/>
          <w:numId w:val="20"/>
        </w:numPr>
      </w:pPr>
      <w:r>
        <w:t>Donja Kržanja - prema Nikolićima 0,2 km</w:t>
      </w:r>
    </w:p>
    <w:p w:rsidR="00836061" w:rsidRDefault="00836061" w:rsidP="00836061">
      <w:pPr>
        <w:pStyle w:val="T30X"/>
        <w:numPr>
          <w:ilvl w:val="0"/>
          <w:numId w:val="20"/>
        </w:numPr>
      </w:pPr>
      <w:r>
        <w:t>Put Kržanja Prikalj- Poda 0,5 km</w:t>
      </w:r>
    </w:p>
    <w:p w:rsidR="00836061" w:rsidRDefault="00836061" w:rsidP="00836061">
      <w:pPr>
        <w:pStyle w:val="T30X"/>
        <w:numPr>
          <w:ilvl w:val="0"/>
          <w:numId w:val="20"/>
        </w:numPr>
      </w:pPr>
      <w:r>
        <w:t>Put Kržanja Prikalj - Veoča 2 km</w:t>
      </w:r>
    </w:p>
    <w:p w:rsidR="00836061" w:rsidRDefault="00836061" w:rsidP="00836061">
      <w:pPr>
        <w:pStyle w:val="T30X"/>
        <w:numPr>
          <w:ilvl w:val="0"/>
          <w:numId w:val="20"/>
        </w:numPr>
      </w:pPr>
      <w:r>
        <w:t>Veoče - Ivovi dom 0,5 km</w:t>
      </w:r>
    </w:p>
    <w:p w:rsidR="00836061" w:rsidRDefault="00836061" w:rsidP="00836061">
      <w:pPr>
        <w:pStyle w:val="T30X"/>
        <w:numPr>
          <w:ilvl w:val="0"/>
          <w:numId w:val="20"/>
        </w:numPr>
      </w:pPr>
      <w:r>
        <w:t>Veoče - Laz 0,5 km</w:t>
      </w:r>
    </w:p>
    <w:p w:rsidR="00836061" w:rsidRDefault="00836061" w:rsidP="00836061">
      <w:pPr>
        <w:pStyle w:val="T30X"/>
        <w:numPr>
          <w:ilvl w:val="0"/>
          <w:numId w:val="20"/>
        </w:numPr>
      </w:pPr>
      <w:r>
        <w:t>Veoče pema Ošljem polju 0,3 km</w:t>
      </w:r>
    </w:p>
    <w:p w:rsidR="00836061" w:rsidRDefault="00836061" w:rsidP="00836061">
      <w:pPr>
        <w:pStyle w:val="T30X"/>
        <w:numPr>
          <w:ilvl w:val="0"/>
          <w:numId w:val="20"/>
        </w:numPr>
      </w:pPr>
      <w:r>
        <w:lastRenderedPageBreak/>
        <w:t>Put Kržanja - Prikalj - Nikolići 0,3 km</w:t>
      </w:r>
    </w:p>
    <w:p w:rsidR="00836061" w:rsidRDefault="00836061" w:rsidP="00836061">
      <w:pPr>
        <w:pStyle w:val="T30X"/>
        <w:numPr>
          <w:ilvl w:val="0"/>
          <w:numId w:val="20"/>
        </w:numPr>
      </w:pPr>
      <w:r>
        <w:t>Put Kržanja - Prikalj - Radosavovići 1 km</w:t>
      </w:r>
    </w:p>
    <w:p w:rsidR="00836061" w:rsidRDefault="00836061" w:rsidP="00836061">
      <w:pPr>
        <w:pStyle w:val="T30X"/>
        <w:numPr>
          <w:ilvl w:val="0"/>
          <w:numId w:val="20"/>
        </w:numPr>
      </w:pPr>
      <w:r>
        <w:t>Gornja Kržanja - Mitorovići, Jovovići 0,5 km</w:t>
      </w:r>
    </w:p>
    <w:p w:rsidR="00836061" w:rsidRDefault="00836061" w:rsidP="00836061">
      <w:pPr>
        <w:pStyle w:val="T30X"/>
        <w:numPr>
          <w:ilvl w:val="0"/>
          <w:numId w:val="20"/>
        </w:numPr>
      </w:pPr>
      <w:r>
        <w:t>Put Kržanja - Ptrk (Cerovac)- Ošlje Polje 1,5 km</w:t>
      </w:r>
    </w:p>
    <w:p w:rsidR="00836061" w:rsidRDefault="00836061" w:rsidP="00836061">
      <w:pPr>
        <w:pStyle w:val="T30X"/>
        <w:numPr>
          <w:ilvl w:val="0"/>
          <w:numId w:val="20"/>
        </w:numPr>
      </w:pPr>
      <w:r>
        <w:t>Potrk - Kruosa 1,1 km</w:t>
      </w:r>
    </w:p>
    <w:p w:rsidR="00836061" w:rsidRDefault="00836061" w:rsidP="00836061">
      <w:pPr>
        <w:pStyle w:val="T30X"/>
        <w:numPr>
          <w:ilvl w:val="0"/>
          <w:numId w:val="20"/>
        </w:numPr>
      </w:pPr>
      <w:r>
        <w:t>Potrk - Camovići 0,3 km</w:t>
      </w:r>
    </w:p>
    <w:p w:rsidR="00836061" w:rsidRDefault="00836061" w:rsidP="00836061">
      <w:pPr>
        <w:pStyle w:val="T30X"/>
        <w:numPr>
          <w:ilvl w:val="0"/>
          <w:numId w:val="20"/>
        </w:numPr>
      </w:pPr>
      <w:r>
        <w:t>Potrk - prema Maloj rijeci 0,3 km</w:t>
      </w:r>
    </w:p>
    <w:p w:rsidR="00836061" w:rsidRDefault="00836061" w:rsidP="00836061">
      <w:pPr>
        <w:pStyle w:val="T30X"/>
        <w:numPr>
          <w:ilvl w:val="0"/>
          <w:numId w:val="20"/>
        </w:numPr>
      </w:pPr>
      <w:r>
        <w:t>Potrk - Prelevići iza Crkve 0,3 km</w:t>
      </w:r>
    </w:p>
    <w:p w:rsidR="00836061" w:rsidRDefault="00836061" w:rsidP="00836061">
      <w:pPr>
        <w:pStyle w:val="T30X"/>
        <w:numPr>
          <w:ilvl w:val="0"/>
          <w:numId w:val="20"/>
        </w:numPr>
      </w:pPr>
      <w:r>
        <w:t>Put Potrk - Mokra (Treskavac) - Guzovalja 0,8 km</w:t>
      </w:r>
    </w:p>
    <w:p w:rsidR="00836061" w:rsidRDefault="00836061" w:rsidP="00836061">
      <w:pPr>
        <w:pStyle w:val="T30X"/>
        <w:numPr>
          <w:ilvl w:val="0"/>
          <w:numId w:val="20"/>
        </w:numPr>
      </w:pPr>
      <w:r>
        <w:t>Put Potrk - Mokra (Plana od Zagona) - Momonjevo 2 km</w:t>
      </w:r>
    </w:p>
    <w:p w:rsidR="00836061" w:rsidRDefault="00836061" w:rsidP="00836061">
      <w:pPr>
        <w:pStyle w:val="T30X"/>
        <w:numPr>
          <w:ilvl w:val="0"/>
          <w:numId w:val="20"/>
        </w:numPr>
      </w:pPr>
      <w:r>
        <w:t>Mokra - Veruša 8 km</w:t>
      </w:r>
    </w:p>
    <w:p w:rsidR="00836061" w:rsidRDefault="00836061" w:rsidP="00836061">
      <w:pPr>
        <w:pStyle w:val="T30X"/>
        <w:numPr>
          <w:ilvl w:val="0"/>
          <w:numId w:val="20"/>
        </w:numPr>
      </w:pPr>
      <w:r>
        <w:t>Veruša - Ćićerača - Rupa Mićkova 5 km</w:t>
      </w:r>
    </w:p>
    <w:p w:rsidR="00836061" w:rsidRDefault="00836061" w:rsidP="00836061">
      <w:pPr>
        <w:pStyle w:val="T30X"/>
        <w:numPr>
          <w:ilvl w:val="0"/>
          <w:numId w:val="20"/>
        </w:numPr>
      </w:pPr>
      <w:r>
        <w:t>Fundina - Lopari 3 km</w:t>
      </w:r>
    </w:p>
    <w:p w:rsidR="00836061" w:rsidRDefault="00836061" w:rsidP="00836061">
      <w:pPr>
        <w:pStyle w:val="T30X"/>
        <w:numPr>
          <w:ilvl w:val="0"/>
          <w:numId w:val="20"/>
        </w:numPr>
      </w:pPr>
      <w:r>
        <w:t>Cetinjski put - Kokoti - Mišurica 2,5 km</w:t>
      </w:r>
    </w:p>
    <w:p w:rsidR="00836061" w:rsidRDefault="00836061" w:rsidP="00836061">
      <w:pPr>
        <w:pStyle w:val="T30X"/>
        <w:numPr>
          <w:ilvl w:val="0"/>
          <w:numId w:val="20"/>
        </w:numPr>
      </w:pPr>
      <w:r>
        <w:t>Podgorica - Cijevna Mojanovići (stari put) 13 km</w:t>
      </w:r>
    </w:p>
    <w:p w:rsidR="00836061" w:rsidRDefault="00836061" w:rsidP="00836061">
      <w:pPr>
        <w:pStyle w:val="T30X"/>
        <w:numPr>
          <w:ilvl w:val="0"/>
          <w:numId w:val="20"/>
        </w:numPr>
      </w:pPr>
      <w:r>
        <w:t>Fundina - Zaslive 2 km</w:t>
      </w:r>
      <w:r w:rsidRPr="00953943">
        <w:rPr>
          <w:b/>
          <w:color w:val="FF0000"/>
        </w:rPr>
        <w:t xml:space="preserve"> </w:t>
      </w:r>
    </w:p>
    <w:p w:rsidR="00836061" w:rsidRDefault="00836061" w:rsidP="00836061">
      <w:pPr>
        <w:pStyle w:val="T30X"/>
        <w:numPr>
          <w:ilvl w:val="0"/>
          <w:numId w:val="20"/>
        </w:numPr>
      </w:pPr>
      <w:r>
        <w:t>Brskut - Prisoje - Mokra 10 km</w:t>
      </w:r>
    </w:p>
    <w:p w:rsidR="00836061" w:rsidRDefault="00836061" w:rsidP="00836061">
      <w:pPr>
        <w:pStyle w:val="T30X"/>
        <w:numPr>
          <w:ilvl w:val="0"/>
          <w:numId w:val="20"/>
        </w:numPr>
      </w:pPr>
      <w:r>
        <w:t>Karaula (Korita) Koštica - Rikavac 10 km</w:t>
      </w:r>
    </w:p>
    <w:p w:rsidR="00836061" w:rsidRDefault="00836061" w:rsidP="00836061">
      <w:pPr>
        <w:pStyle w:val="T30X"/>
        <w:numPr>
          <w:ilvl w:val="0"/>
          <w:numId w:val="20"/>
        </w:numPr>
      </w:pPr>
      <w:r>
        <w:t>Kržanja - Račama - Radan 8 km</w:t>
      </w:r>
    </w:p>
    <w:p w:rsidR="00836061" w:rsidRDefault="00836061" w:rsidP="00836061">
      <w:pPr>
        <w:pStyle w:val="T30X"/>
        <w:numPr>
          <w:ilvl w:val="0"/>
          <w:numId w:val="20"/>
        </w:numPr>
      </w:pPr>
      <w:r>
        <w:t>Koći - Radovac 1,5 km</w:t>
      </w:r>
      <w:r w:rsidRPr="00953943">
        <w:rPr>
          <w:b/>
          <w:color w:val="FF0000"/>
        </w:rPr>
        <w:t xml:space="preserve"> </w:t>
      </w:r>
    </w:p>
    <w:p w:rsidR="00836061" w:rsidRDefault="00836061" w:rsidP="00836061">
      <w:pPr>
        <w:pStyle w:val="T30X"/>
        <w:numPr>
          <w:ilvl w:val="0"/>
          <w:numId w:val="20"/>
        </w:numPr>
      </w:pPr>
      <w:r>
        <w:t>Crkva Raći - Petrovići i Bulatovići 2 km</w:t>
      </w:r>
    </w:p>
    <w:p w:rsidR="00836061" w:rsidRDefault="00836061" w:rsidP="00836061">
      <w:pPr>
        <w:pStyle w:val="T30X"/>
        <w:numPr>
          <w:ilvl w:val="0"/>
          <w:numId w:val="20"/>
        </w:numPr>
      </w:pPr>
      <w:r>
        <w:t>Zagorci - Stružice 4 km</w:t>
      </w:r>
      <w:r w:rsidRPr="00953943">
        <w:rPr>
          <w:b/>
          <w:color w:val="FF0000"/>
        </w:rPr>
        <w:t xml:space="preserve"> </w:t>
      </w:r>
    </w:p>
    <w:p w:rsidR="00836061" w:rsidRDefault="00836061" w:rsidP="00836061">
      <w:pPr>
        <w:pStyle w:val="T30X"/>
        <w:numPr>
          <w:ilvl w:val="0"/>
          <w:numId w:val="20"/>
        </w:numPr>
      </w:pPr>
      <w:r>
        <w:t>Opasanica - Carine 22 km</w:t>
      </w:r>
    </w:p>
    <w:p w:rsidR="00836061" w:rsidRDefault="00836061" w:rsidP="00836061">
      <w:pPr>
        <w:pStyle w:val="T30X"/>
        <w:numPr>
          <w:ilvl w:val="0"/>
          <w:numId w:val="20"/>
        </w:numPr>
      </w:pPr>
      <w:r>
        <w:t>Jablan - Popov Do 1,0 km</w:t>
      </w:r>
    </w:p>
    <w:p w:rsidR="00836061" w:rsidRDefault="00836061" w:rsidP="00836061">
      <w:pPr>
        <w:pStyle w:val="T30X"/>
        <w:numPr>
          <w:ilvl w:val="0"/>
          <w:numId w:val="20"/>
        </w:numPr>
      </w:pPr>
      <w:r>
        <w:t>Ćurik - Močila 0,3 km</w:t>
      </w:r>
    </w:p>
    <w:p w:rsidR="00836061" w:rsidRDefault="00836061" w:rsidP="00836061">
      <w:pPr>
        <w:pStyle w:val="T30X"/>
        <w:numPr>
          <w:ilvl w:val="0"/>
          <w:numId w:val="20"/>
        </w:numPr>
      </w:pPr>
      <w:r>
        <w:t>Ptič - Krivi Do- Slacko 6,0 km</w:t>
      </w:r>
    </w:p>
    <w:p w:rsidR="00836061" w:rsidRDefault="00836061" w:rsidP="00836061">
      <w:pPr>
        <w:pStyle w:val="T30X"/>
        <w:numPr>
          <w:ilvl w:val="0"/>
          <w:numId w:val="20"/>
        </w:numPr>
      </w:pPr>
      <w:r>
        <w:t>Ptič - Selište 0,8 km</w:t>
      </w:r>
    </w:p>
    <w:p w:rsidR="00836061" w:rsidRDefault="00836061" w:rsidP="00836061">
      <w:pPr>
        <w:pStyle w:val="T30X"/>
        <w:numPr>
          <w:ilvl w:val="0"/>
          <w:numId w:val="20"/>
        </w:numPr>
      </w:pPr>
      <w:r>
        <w:t>Ptič - Zuri 2,0 km</w:t>
      </w:r>
    </w:p>
    <w:p w:rsidR="00836061" w:rsidRDefault="00836061" w:rsidP="00836061">
      <w:pPr>
        <w:pStyle w:val="T30X"/>
        <w:numPr>
          <w:ilvl w:val="0"/>
          <w:numId w:val="20"/>
        </w:numPr>
      </w:pPr>
      <w:r>
        <w:t>Ptič - Ljašov Potok 1,0 km</w:t>
      </w:r>
    </w:p>
    <w:p w:rsidR="00836061" w:rsidRDefault="00836061" w:rsidP="00836061">
      <w:pPr>
        <w:pStyle w:val="T30X"/>
        <w:numPr>
          <w:ilvl w:val="0"/>
          <w:numId w:val="20"/>
        </w:numPr>
      </w:pPr>
      <w:r>
        <w:t>Kruševice - Podgredje 1,0 km</w:t>
      </w:r>
    </w:p>
    <w:p w:rsidR="00836061" w:rsidRDefault="00836061" w:rsidP="00836061">
      <w:pPr>
        <w:pStyle w:val="T30X"/>
        <w:numPr>
          <w:ilvl w:val="0"/>
          <w:numId w:val="20"/>
        </w:numPr>
        <w:ind w:left="1134" w:hanging="490"/>
      </w:pPr>
      <w:r>
        <w:t>Stupovi - Jasika - Suo Do 4,0 km</w:t>
      </w:r>
    </w:p>
    <w:p w:rsidR="00836061" w:rsidRDefault="00836061" w:rsidP="00836061">
      <w:pPr>
        <w:pStyle w:val="T30X"/>
        <w:numPr>
          <w:ilvl w:val="0"/>
          <w:numId w:val="20"/>
        </w:numPr>
        <w:ind w:left="1134" w:hanging="490"/>
      </w:pPr>
      <w:r>
        <w:t>Stupovi - Trupa potok - Štavanj 4,0 km</w:t>
      </w:r>
    </w:p>
    <w:p w:rsidR="00836061" w:rsidRDefault="00836061" w:rsidP="00836061">
      <w:pPr>
        <w:pStyle w:val="T30X"/>
        <w:numPr>
          <w:ilvl w:val="0"/>
          <w:numId w:val="20"/>
        </w:numPr>
        <w:ind w:left="1134" w:hanging="490"/>
      </w:pPr>
      <w:r>
        <w:t>Potrk Brskutski - Limani Do 2,0 km</w:t>
      </w:r>
    </w:p>
    <w:p w:rsidR="00836061" w:rsidRDefault="00836061" w:rsidP="00836061">
      <w:pPr>
        <w:pStyle w:val="T30X"/>
        <w:numPr>
          <w:ilvl w:val="0"/>
          <w:numId w:val="20"/>
        </w:numPr>
        <w:ind w:left="1134" w:hanging="490"/>
      </w:pPr>
      <w:r>
        <w:t>Potrk Brskutski - Kraljevac 2,0 km</w:t>
      </w:r>
    </w:p>
    <w:p w:rsidR="00836061" w:rsidRDefault="00836061" w:rsidP="00836061">
      <w:pPr>
        <w:pStyle w:val="T30X"/>
        <w:numPr>
          <w:ilvl w:val="0"/>
          <w:numId w:val="20"/>
        </w:numPr>
        <w:ind w:left="1134" w:hanging="490"/>
      </w:pPr>
      <w:r>
        <w:t>Kami - repetitor Mrki krš - Djurov Do 2,0 km</w:t>
      </w:r>
    </w:p>
    <w:p w:rsidR="00836061" w:rsidRDefault="00836061" w:rsidP="00836061">
      <w:pPr>
        <w:pStyle w:val="T30X"/>
        <w:numPr>
          <w:ilvl w:val="0"/>
          <w:numId w:val="20"/>
        </w:numPr>
        <w:ind w:left="1134" w:hanging="490"/>
      </w:pPr>
      <w:r>
        <w:t>Slacko - Močila 1,0 km</w:t>
      </w:r>
    </w:p>
    <w:p w:rsidR="00836061" w:rsidRDefault="00836061" w:rsidP="00836061">
      <w:pPr>
        <w:pStyle w:val="T30X"/>
        <w:numPr>
          <w:ilvl w:val="0"/>
          <w:numId w:val="20"/>
        </w:numPr>
        <w:ind w:left="1134" w:hanging="490"/>
      </w:pPr>
      <w:r>
        <w:t>Malo Slacko - Pajkovci 5,0 km</w:t>
      </w:r>
    </w:p>
    <w:p w:rsidR="00836061" w:rsidRDefault="00836061" w:rsidP="00836061">
      <w:pPr>
        <w:pStyle w:val="T30X"/>
        <w:numPr>
          <w:ilvl w:val="0"/>
          <w:numId w:val="20"/>
        </w:numPr>
        <w:ind w:left="1134" w:hanging="490"/>
      </w:pPr>
      <w:r>
        <w:t>Lopate - Kovačica 0,6 km</w:t>
      </w:r>
    </w:p>
    <w:p w:rsidR="00836061" w:rsidRDefault="00836061" w:rsidP="00836061">
      <w:pPr>
        <w:pStyle w:val="T30X"/>
        <w:numPr>
          <w:ilvl w:val="0"/>
          <w:numId w:val="20"/>
        </w:numPr>
        <w:ind w:left="1134" w:hanging="490"/>
      </w:pPr>
      <w:r>
        <w:t>Veruša - Podi 1,5 km</w:t>
      </w:r>
    </w:p>
    <w:p w:rsidR="00836061" w:rsidRDefault="00836061" w:rsidP="00836061">
      <w:pPr>
        <w:pStyle w:val="T30X"/>
        <w:numPr>
          <w:ilvl w:val="0"/>
          <w:numId w:val="20"/>
        </w:numPr>
        <w:ind w:left="1134" w:hanging="490"/>
      </w:pPr>
      <w:r>
        <w:t>Veruša - Platno 1,5 km</w:t>
      </w:r>
    </w:p>
    <w:p w:rsidR="00836061" w:rsidRDefault="00836061" w:rsidP="00836061">
      <w:pPr>
        <w:pStyle w:val="T30X"/>
        <w:numPr>
          <w:ilvl w:val="0"/>
          <w:numId w:val="20"/>
        </w:numPr>
        <w:ind w:left="1134" w:hanging="490"/>
      </w:pPr>
      <w:r>
        <w:t>Veruša - Milačići 1,0 km</w:t>
      </w:r>
    </w:p>
    <w:p w:rsidR="00836061" w:rsidRDefault="00836061" w:rsidP="00836061">
      <w:pPr>
        <w:pStyle w:val="T30X"/>
        <w:numPr>
          <w:ilvl w:val="0"/>
          <w:numId w:val="20"/>
        </w:numPr>
        <w:ind w:left="1134" w:hanging="490"/>
      </w:pPr>
      <w:r>
        <w:lastRenderedPageBreak/>
        <w:t>Opasanica - Margarita - Mišljenov krst 12,0 km</w:t>
      </w:r>
    </w:p>
    <w:p w:rsidR="00836061" w:rsidRDefault="00836061" w:rsidP="00836061">
      <w:pPr>
        <w:pStyle w:val="T30X"/>
        <w:numPr>
          <w:ilvl w:val="0"/>
          <w:numId w:val="20"/>
        </w:numPr>
        <w:ind w:left="1134" w:hanging="490"/>
      </w:pPr>
      <w:r>
        <w:t>Željeznička stanica - Donja Trebešica 4,0 km</w:t>
      </w:r>
    </w:p>
    <w:p w:rsidR="00836061" w:rsidRDefault="00836061" w:rsidP="00836061">
      <w:pPr>
        <w:pStyle w:val="T30X"/>
        <w:numPr>
          <w:ilvl w:val="0"/>
          <w:numId w:val="20"/>
        </w:numPr>
        <w:ind w:left="1134" w:hanging="490"/>
      </w:pPr>
      <w:r>
        <w:t>Ljevorečke Tuzi - Zalipa 1,0 km</w:t>
      </w:r>
    </w:p>
    <w:p w:rsidR="00836061" w:rsidRDefault="00836061" w:rsidP="00836061">
      <w:pPr>
        <w:pStyle w:val="T30X"/>
        <w:numPr>
          <w:ilvl w:val="0"/>
          <w:numId w:val="20"/>
        </w:numPr>
        <w:ind w:left="1134" w:hanging="490"/>
      </w:pPr>
      <w:r>
        <w:t>Ljevorečke Tuzi - Larišta 1,5 km</w:t>
      </w:r>
    </w:p>
    <w:p w:rsidR="00836061" w:rsidRDefault="00836061" w:rsidP="00836061">
      <w:pPr>
        <w:pStyle w:val="T30X"/>
        <w:numPr>
          <w:ilvl w:val="0"/>
          <w:numId w:val="20"/>
        </w:numPr>
        <w:ind w:left="1134" w:hanging="490"/>
      </w:pPr>
      <w:r>
        <w:t>Ljevorečke Tuzi - Podi 4,5 km</w:t>
      </w:r>
    </w:p>
    <w:p w:rsidR="00836061" w:rsidRDefault="00836061" w:rsidP="00836061">
      <w:pPr>
        <w:pStyle w:val="T30X"/>
        <w:numPr>
          <w:ilvl w:val="0"/>
          <w:numId w:val="20"/>
        </w:numPr>
        <w:ind w:left="1134" w:hanging="490"/>
      </w:pPr>
      <w:r>
        <w:t>Pogane Medje - Kumine doline 3,5 km</w:t>
      </w:r>
    </w:p>
    <w:p w:rsidR="00836061" w:rsidRDefault="00836061" w:rsidP="00836061">
      <w:pPr>
        <w:pStyle w:val="T30X"/>
        <w:numPr>
          <w:ilvl w:val="0"/>
          <w:numId w:val="20"/>
        </w:numPr>
        <w:ind w:left="1134" w:hanging="490"/>
      </w:pPr>
      <w:r>
        <w:t>Kopilje - Seoce 2 km</w:t>
      </w:r>
    </w:p>
    <w:p w:rsidR="00836061" w:rsidRDefault="00836061" w:rsidP="00836061">
      <w:pPr>
        <w:pStyle w:val="T30X"/>
        <w:numPr>
          <w:ilvl w:val="0"/>
          <w:numId w:val="20"/>
        </w:numPr>
        <w:ind w:left="1134" w:hanging="490"/>
      </w:pPr>
      <w:r>
        <w:t>Medunac - Donji Markovići 2 km</w:t>
      </w:r>
    </w:p>
    <w:p w:rsidR="00836061" w:rsidRDefault="00836061" w:rsidP="00836061">
      <w:pPr>
        <w:pStyle w:val="T30X"/>
        <w:numPr>
          <w:ilvl w:val="0"/>
          <w:numId w:val="20"/>
        </w:numPr>
        <w:ind w:left="1134" w:hanging="490"/>
      </w:pPr>
      <w:r>
        <w:t>Vukovići - Straganica 2 km</w:t>
      </w:r>
    </w:p>
    <w:p w:rsidR="00836061" w:rsidRDefault="00836061" w:rsidP="00836061">
      <w:pPr>
        <w:pStyle w:val="T30X"/>
        <w:numPr>
          <w:ilvl w:val="0"/>
          <w:numId w:val="20"/>
        </w:numPr>
        <w:ind w:left="1134" w:hanging="490"/>
      </w:pPr>
      <w:r>
        <w:t>Drezga - Donji Markovići 2 km</w:t>
      </w:r>
    </w:p>
    <w:p w:rsidR="00836061" w:rsidRDefault="00836061" w:rsidP="00836061">
      <w:pPr>
        <w:pStyle w:val="T30X"/>
        <w:numPr>
          <w:ilvl w:val="0"/>
          <w:numId w:val="20"/>
        </w:numPr>
        <w:ind w:left="1134" w:hanging="490"/>
      </w:pPr>
      <w:r>
        <w:t>Jadanska magistrala -Milunovići- magistrala 1,3 km</w:t>
      </w:r>
    </w:p>
    <w:p w:rsidR="00836061" w:rsidRDefault="00836061" w:rsidP="00836061">
      <w:pPr>
        <w:pStyle w:val="T30X"/>
        <w:numPr>
          <w:ilvl w:val="0"/>
          <w:numId w:val="20"/>
        </w:numPr>
        <w:ind w:left="1134" w:hanging="490"/>
      </w:pPr>
      <w:r>
        <w:t>Jadanska magistrala - Crkvički Brijeg (groblje) 0,3 km</w:t>
      </w:r>
    </w:p>
    <w:p w:rsidR="00836061" w:rsidRDefault="00836061" w:rsidP="00836061">
      <w:pPr>
        <w:pStyle w:val="T30X"/>
        <w:numPr>
          <w:ilvl w:val="0"/>
          <w:numId w:val="20"/>
        </w:numPr>
        <w:ind w:left="1134" w:hanging="490"/>
      </w:pPr>
      <w:r>
        <w:t>Jadanska magistrala - Radunovići (groblje) 0,2 km</w:t>
      </w:r>
    </w:p>
    <w:p w:rsidR="00836061" w:rsidRDefault="00836061" w:rsidP="00836061">
      <w:pPr>
        <w:pStyle w:val="T30X"/>
        <w:numPr>
          <w:ilvl w:val="0"/>
          <w:numId w:val="20"/>
        </w:numPr>
        <w:ind w:left="1134" w:hanging="490"/>
      </w:pPr>
      <w:r>
        <w:t>Jadanska magistrala-groblje Potoci 0,3 km</w:t>
      </w:r>
    </w:p>
    <w:p w:rsidR="00836061" w:rsidRDefault="00836061" w:rsidP="00836061">
      <w:pPr>
        <w:pStyle w:val="T30X"/>
        <w:numPr>
          <w:ilvl w:val="0"/>
          <w:numId w:val="20"/>
        </w:numPr>
        <w:ind w:left="1134" w:hanging="490"/>
      </w:pPr>
      <w:r>
        <w:t>Jadanska magistrala- kuće Đurovića 0,45 km</w:t>
      </w:r>
    </w:p>
    <w:p w:rsidR="00836061" w:rsidRDefault="00836061" w:rsidP="00836061">
      <w:pPr>
        <w:pStyle w:val="T30X"/>
        <w:numPr>
          <w:ilvl w:val="0"/>
          <w:numId w:val="20"/>
        </w:numPr>
        <w:ind w:left="1134" w:hanging="490"/>
      </w:pPr>
      <w:r>
        <w:t>Jadanska magistrala- Radunovići 0,3 km</w:t>
      </w:r>
    </w:p>
    <w:p w:rsidR="00836061" w:rsidRDefault="00836061" w:rsidP="00836061">
      <w:pPr>
        <w:pStyle w:val="T30X"/>
        <w:numPr>
          <w:ilvl w:val="0"/>
          <w:numId w:val="20"/>
        </w:numPr>
        <w:ind w:left="1134" w:hanging="490"/>
      </w:pPr>
      <w:r>
        <w:t>Bioče - Moračica - Duga 3,5 km</w:t>
      </w:r>
    </w:p>
    <w:p w:rsidR="00836061" w:rsidRDefault="00836061" w:rsidP="00836061">
      <w:pPr>
        <w:pStyle w:val="T30X"/>
        <w:numPr>
          <w:ilvl w:val="0"/>
          <w:numId w:val="20"/>
        </w:numPr>
        <w:ind w:left="1134" w:hanging="490"/>
      </w:pPr>
      <w:r>
        <w:t>Bioče - Padikućište 0,3 km</w:t>
      </w:r>
    </w:p>
    <w:p w:rsidR="00836061" w:rsidRDefault="00836061" w:rsidP="00836061">
      <w:pPr>
        <w:pStyle w:val="T30X"/>
        <w:numPr>
          <w:ilvl w:val="0"/>
          <w:numId w:val="20"/>
        </w:numPr>
        <w:ind w:left="1134" w:hanging="490"/>
      </w:pPr>
      <w:r>
        <w:t>Bioče - kuće Vuksanovića 1,3 km</w:t>
      </w:r>
    </w:p>
    <w:p w:rsidR="00836061" w:rsidRDefault="00836061" w:rsidP="00836061">
      <w:pPr>
        <w:pStyle w:val="T30X"/>
        <w:numPr>
          <w:ilvl w:val="0"/>
          <w:numId w:val="20"/>
        </w:numPr>
        <w:ind w:left="1134" w:hanging="490"/>
      </w:pPr>
      <w:r>
        <w:t>Kopilje - Gostilje 3 km</w:t>
      </w:r>
    </w:p>
    <w:p w:rsidR="00836061" w:rsidRDefault="00836061" w:rsidP="00836061">
      <w:pPr>
        <w:pStyle w:val="T30X"/>
        <w:numPr>
          <w:ilvl w:val="0"/>
          <w:numId w:val="20"/>
        </w:numPr>
        <w:ind w:left="1134" w:hanging="490"/>
      </w:pPr>
      <w:r>
        <w:t>Radovče - Ramov kiljan 2 km</w:t>
      </w:r>
    </w:p>
    <w:p w:rsidR="00836061" w:rsidRDefault="00836061" w:rsidP="00836061">
      <w:pPr>
        <w:pStyle w:val="T30X"/>
        <w:numPr>
          <w:ilvl w:val="0"/>
          <w:numId w:val="20"/>
        </w:numPr>
        <w:ind w:left="1134" w:hanging="490"/>
      </w:pPr>
      <w:r>
        <w:t>Radovče - Crni Gvozd 4 km</w:t>
      </w:r>
    </w:p>
    <w:p w:rsidR="00836061" w:rsidRDefault="00836061" w:rsidP="00836061">
      <w:pPr>
        <w:pStyle w:val="T30X"/>
        <w:numPr>
          <w:ilvl w:val="0"/>
          <w:numId w:val="20"/>
        </w:numPr>
        <w:ind w:left="1134" w:hanging="490"/>
      </w:pPr>
      <w:r>
        <w:t>Kopilje - seosko groblje 1,5 km</w:t>
      </w:r>
    </w:p>
    <w:p w:rsidR="00836061" w:rsidRDefault="00836061" w:rsidP="00836061">
      <w:pPr>
        <w:pStyle w:val="T30X"/>
        <w:numPr>
          <w:ilvl w:val="0"/>
          <w:numId w:val="20"/>
        </w:numPr>
        <w:ind w:left="1134" w:hanging="490"/>
      </w:pPr>
      <w:r>
        <w:t>Crnci - Mrgani 1,5 km</w:t>
      </w:r>
    </w:p>
    <w:p w:rsidR="00836061" w:rsidRDefault="00836061" w:rsidP="00836061">
      <w:pPr>
        <w:pStyle w:val="T30X"/>
        <w:numPr>
          <w:ilvl w:val="0"/>
          <w:numId w:val="20"/>
        </w:numPr>
        <w:ind w:left="1134" w:hanging="490"/>
      </w:pPr>
      <w:r>
        <w:t>Manastir Ćelija - Župina 2 km</w:t>
      </w:r>
    </w:p>
    <w:p w:rsidR="00836061" w:rsidRDefault="00836061" w:rsidP="00836061">
      <w:pPr>
        <w:pStyle w:val="T30X"/>
        <w:numPr>
          <w:ilvl w:val="0"/>
          <w:numId w:val="20"/>
        </w:numPr>
        <w:ind w:left="1134" w:hanging="490"/>
      </w:pPr>
      <w:r>
        <w:t>Gole strane - pod kuk 0,8 km</w:t>
      </w:r>
    </w:p>
    <w:p w:rsidR="00836061" w:rsidRDefault="00836061" w:rsidP="00836061">
      <w:pPr>
        <w:pStyle w:val="T30X"/>
        <w:numPr>
          <w:ilvl w:val="0"/>
          <w:numId w:val="20"/>
        </w:numPr>
        <w:ind w:left="1134" w:hanging="490"/>
      </w:pPr>
      <w:r>
        <w:t>Osredina - kuća Radosava Ljumovića 0,5 km</w:t>
      </w:r>
    </w:p>
    <w:p w:rsidR="00836061" w:rsidRDefault="00836061" w:rsidP="00836061">
      <w:pPr>
        <w:pStyle w:val="T30X"/>
        <w:numPr>
          <w:ilvl w:val="0"/>
          <w:numId w:val="20"/>
        </w:numPr>
        <w:ind w:left="1134" w:hanging="490"/>
      </w:pPr>
      <w:r>
        <w:t>Seoca - seosko groblje 0,3 km</w:t>
      </w:r>
    </w:p>
    <w:p w:rsidR="00836061" w:rsidRDefault="00836061" w:rsidP="00836061">
      <w:pPr>
        <w:pStyle w:val="T30X"/>
        <w:numPr>
          <w:ilvl w:val="0"/>
          <w:numId w:val="20"/>
        </w:numPr>
        <w:ind w:left="1134" w:hanging="490"/>
      </w:pPr>
      <w:r>
        <w:t>Crni - seosko groblje 0,3 km</w:t>
      </w:r>
    </w:p>
    <w:p w:rsidR="00836061" w:rsidRDefault="00836061" w:rsidP="00836061">
      <w:pPr>
        <w:pStyle w:val="T30X"/>
        <w:numPr>
          <w:ilvl w:val="0"/>
          <w:numId w:val="20"/>
        </w:numPr>
        <w:ind w:left="1134" w:hanging="490"/>
      </w:pPr>
      <w:r>
        <w:t>Stanjevića Rupa - Bjeluv - seosko groblje 0,6 km</w:t>
      </w:r>
    </w:p>
    <w:p w:rsidR="00836061" w:rsidRDefault="00836061" w:rsidP="00836061">
      <w:pPr>
        <w:pStyle w:val="T30X"/>
        <w:numPr>
          <w:ilvl w:val="0"/>
          <w:numId w:val="20"/>
        </w:numPr>
        <w:ind w:left="1134" w:hanging="490"/>
      </w:pPr>
      <w:r>
        <w:t>Pričelje - seosko groblje 0,15 km</w:t>
      </w:r>
    </w:p>
    <w:p w:rsidR="00836061" w:rsidRDefault="00836061" w:rsidP="00836061">
      <w:pPr>
        <w:pStyle w:val="T30X"/>
        <w:numPr>
          <w:ilvl w:val="0"/>
          <w:numId w:val="20"/>
        </w:numPr>
        <w:ind w:left="1134" w:hanging="490"/>
      </w:pPr>
      <w:r>
        <w:t>Studeno - kuće Novakovića 0,8 km</w:t>
      </w:r>
    </w:p>
    <w:p w:rsidR="00836061" w:rsidRDefault="00836061" w:rsidP="00836061">
      <w:pPr>
        <w:pStyle w:val="T30X"/>
        <w:numPr>
          <w:ilvl w:val="0"/>
          <w:numId w:val="20"/>
        </w:numPr>
        <w:ind w:left="1134" w:hanging="490"/>
      </w:pPr>
      <w:r>
        <w:t>Gole strane - kuće Novovića 1 km</w:t>
      </w:r>
    </w:p>
    <w:p w:rsidR="00836061" w:rsidRDefault="00836061" w:rsidP="00836061">
      <w:pPr>
        <w:pStyle w:val="T30X"/>
        <w:numPr>
          <w:ilvl w:val="0"/>
          <w:numId w:val="20"/>
        </w:numPr>
        <w:ind w:left="1134" w:hanging="490"/>
      </w:pPr>
      <w:r>
        <w:t>Bregovi - Mlin 0,8 km</w:t>
      </w:r>
    </w:p>
    <w:p w:rsidR="00836061" w:rsidRDefault="00836061" w:rsidP="00836061">
      <w:pPr>
        <w:pStyle w:val="T30X"/>
        <w:numPr>
          <w:ilvl w:val="0"/>
          <w:numId w:val="20"/>
        </w:numPr>
        <w:ind w:left="1134" w:hanging="490"/>
      </w:pPr>
      <w:r>
        <w:t>Laktovi - kuće Božovića 0,8 km</w:t>
      </w:r>
    </w:p>
    <w:p w:rsidR="00836061" w:rsidRDefault="00836061" w:rsidP="00836061">
      <w:pPr>
        <w:pStyle w:val="T30X"/>
        <w:numPr>
          <w:ilvl w:val="0"/>
          <w:numId w:val="20"/>
        </w:numPr>
        <w:ind w:left="1134" w:hanging="490"/>
      </w:pPr>
      <w:r>
        <w:t>Pričelje - kuće Vujovića 0,6 km</w:t>
      </w:r>
    </w:p>
    <w:p w:rsidR="00836061" w:rsidRDefault="00836061" w:rsidP="00836061">
      <w:pPr>
        <w:pStyle w:val="T30X"/>
        <w:numPr>
          <w:ilvl w:val="0"/>
          <w:numId w:val="20"/>
        </w:numPr>
        <w:ind w:left="1134" w:hanging="490"/>
      </w:pPr>
      <w:r>
        <w:t>Osredina - Bijela Rudina 1,5 km</w:t>
      </w:r>
    </w:p>
    <w:p w:rsidR="00836061" w:rsidRDefault="00836061" w:rsidP="00836061">
      <w:pPr>
        <w:pStyle w:val="T30X"/>
        <w:numPr>
          <w:ilvl w:val="0"/>
          <w:numId w:val="20"/>
        </w:numPr>
        <w:ind w:left="1134" w:hanging="490"/>
      </w:pPr>
      <w:r>
        <w:t>Crnci - Sopoti 0,5 km</w:t>
      </w:r>
    </w:p>
    <w:p w:rsidR="00836061" w:rsidRDefault="00836061" w:rsidP="00836061">
      <w:pPr>
        <w:pStyle w:val="T30X"/>
        <w:numPr>
          <w:ilvl w:val="0"/>
          <w:numId w:val="20"/>
        </w:numPr>
        <w:ind w:left="1134" w:hanging="490"/>
      </w:pPr>
      <w:r>
        <w:t>Crnci - Kapeš 0,3 km</w:t>
      </w:r>
    </w:p>
    <w:p w:rsidR="00836061" w:rsidRDefault="00836061" w:rsidP="00836061">
      <w:pPr>
        <w:pStyle w:val="T30X"/>
        <w:numPr>
          <w:ilvl w:val="0"/>
          <w:numId w:val="20"/>
        </w:numPr>
        <w:ind w:left="1134" w:hanging="490"/>
      </w:pPr>
      <w:r>
        <w:t>Vinogradišta - repetitor "Potoci" 1,2 km</w:t>
      </w:r>
    </w:p>
    <w:p w:rsidR="00836061" w:rsidRDefault="00836061" w:rsidP="00836061">
      <w:pPr>
        <w:pStyle w:val="T30X"/>
        <w:numPr>
          <w:ilvl w:val="0"/>
          <w:numId w:val="20"/>
        </w:numPr>
        <w:ind w:left="1134" w:hanging="490"/>
      </w:pPr>
      <w:r>
        <w:t>Petrovići do crkve 0,7 km</w:t>
      </w:r>
    </w:p>
    <w:p w:rsidR="00836061" w:rsidRDefault="00836061" w:rsidP="00836061">
      <w:pPr>
        <w:pStyle w:val="T30X"/>
        <w:numPr>
          <w:ilvl w:val="0"/>
          <w:numId w:val="20"/>
        </w:numPr>
        <w:ind w:left="1134" w:hanging="490"/>
      </w:pPr>
      <w:r>
        <w:lastRenderedPageBreak/>
        <w:t>Paseškala - Kaljaj 6 km</w:t>
      </w:r>
      <w:r w:rsidRPr="00953943">
        <w:rPr>
          <w:b/>
          <w:color w:val="FF0000"/>
        </w:rPr>
        <w:t xml:space="preserve"> </w:t>
      </w:r>
    </w:p>
    <w:p w:rsidR="00836061" w:rsidRDefault="00836061" w:rsidP="00836061">
      <w:pPr>
        <w:pStyle w:val="T30X"/>
        <w:numPr>
          <w:ilvl w:val="0"/>
          <w:numId w:val="20"/>
        </w:numPr>
        <w:ind w:left="1134" w:hanging="490"/>
      </w:pPr>
      <w:r>
        <w:t>Ćafa - Beri 1.5 km</w:t>
      </w:r>
    </w:p>
    <w:p w:rsidR="00836061" w:rsidRDefault="00836061" w:rsidP="00836061">
      <w:pPr>
        <w:pStyle w:val="T30X"/>
        <w:numPr>
          <w:ilvl w:val="0"/>
          <w:numId w:val="20"/>
        </w:numPr>
        <w:ind w:left="1134" w:hanging="490"/>
      </w:pPr>
      <w:r>
        <w:t>Frijeska glavica - Đžankovića lug 2 km</w:t>
      </w:r>
      <w:r w:rsidRPr="00124FFD">
        <w:rPr>
          <w:b/>
          <w:color w:val="FF0000"/>
        </w:rPr>
        <w:t xml:space="preserve"> </w:t>
      </w:r>
    </w:p>
    <w:p w:rsidR="00836061" w:rsidRDefault="00836061" w:rsidP="00836061">
      <w:pPr>
        <w:pStyle w:val="T30X"/>
        <w:numPr>
          <w:ilvl w:val="0"/>
          <w:numId w:val="20"/>
        </w:numPr>
        <w:ind w:left="1134" w:hanging="490"/>
      </w:pPr>
      <w:r>
        <w:t>Gornji Orasi - Jasikov Do 2 km</w:t>
      </w:r>
    </w:p>
    <w:p w:rsidR="00836061" w:rsidRDefault="00836061" w:rsidP="00836061">
      <w:pPr>
        <w:pStyle w:val="T30X"/>
        <w:numPr>
          <w:ilvl w:val="0"/>
          <w:numId w:val="20"/>
        </w:numPr>
        <w:ind w:left="1134" w:hanging="490"/>
      </w:pPr>
      <w:r>
        <w:t>Autobuska stanica - Staniselići 3 km</w:t>
      </w:r>
    </w:p>
    <w:p w:rsidR="00836061" w:rsidRDefault="00836061" w:rsidP="00836061">
      <w:pPr>
        <w:pStyle w:val="T30X"/>
        <w:numPr>
          <w:ilvl w:val="0"/>
          <w:numId w:val="20"/>
        </w:numPr>
        <w:ind w:left="1134" w:hanging="490"/>
      </w:pPr>
      <w:r>
        <w:t>Lopate - Korita 3,0 km</w:t>
      </w:r>
    </w:p>
    <w:p w:rsidR="00836061" w:rsidRDefault="00836061" w:rsidP="00836061">
      <w:pPr>
        <w:pStyle w:val="T30X"/>
        <w:numPr>
          <w:ilvl w:val="0"/>
          <w:numId w:val="20"/>
        </w:numPr>
        <w:ind w:left="1134" w:hanging="490"/>
      </w:pPr>
      <w:r>
        <w:t>Korita - Radeć - Koštica Zatrijebačka 7,0 km</w:t>
      </w:r>
    </w:p>
    <w:p w:rsidR="00836061" w:rsidRDefault="00836061" w:rsidP="00836061">
      <w:pPr>
        <w:pStyle w:val="T30X"/>
        <w:numPr>
          <w:ilvl w:val="0"/>
          <w:numId w:val="20"/>
        </w:numPr>
        <w:ind w:left="1134" w:hanging="490"/>
      </w:pPr>
      <w:r>
        <w:t>Radeć - Koštica Koćka - Rikavac 8,0 km</w:t>
      </w:r>
    </w:p>
    <w:p w:rsidR="00836061" w:rsidRDefault="00836061" w:rsidP="00836061">
      <w:pPr>
        <w:pStyle w:val="T30X"/>
        <w:numPr>
          <w:ilvl w:val="0"/>
          <w:numId w:val="20"/>
        </w:numPr>
        <w:ind w:left="1134" w:hanging="490"/>
      </w:pPr>
      <w:r>
        <w:t>Kakaricka gora - Vrela Ribnička 2,0 km</w:t>
      </w:r>
    </w:p>
    <w:p w:rsidR="00836061" w:rsidRDefault="00836061" w:rsidP="00836061">
      <w:pPr>
        <w:pStyle w:val="T30X"/>
        <w:numPr>
          <w:ilvl w:val="0"/>
          <w:numId w:val="20"/>
        </w:numPr>
        <w:ind w:left="1134" w:hanging="490"/>
      </w:pPr>
      <w:r>
        <w:t>Drezga - Grudica 1 km</w:t>
      </w:r>
    </w:p>
    <w:p w:rsidR="00836061" w:rsidRDefault="00836061" w:rsidP="00836061">
      <w:pPr>
        <w:pStyle w:val="T30X"/>
        <w:numPr>
          <w:ilvl w:val="0"/>
          <w:numId w:val="20"/>
        </w:numPr>
        <w:ind w:left="1134" w:hanging="490"/>
      </w:pPr>
      <w:r>
        <w:t>Vukovići - Lisica 0,6 km</w:t>
      </w:r>
    </w:p>
    <w:p w:rsidR="00836061" w:rsidRDefault="00836061" w:rsidP="00836061">
      <w:pPr>
        <w:pStyle w:val="T30X"/>
        <w:numPr>
          <w:ilvl w:val="0"/>
          <w:numId w:val="20"/>
        </w:numPr>
        <w:ind w:left="1134" w:hanging="490"/>
      </w:pPr>
      <w:r>
        <w:t>Medunac - Brajanovića liša 3 km</w:t>
      </w:r>
    </w:p>
    <w:p w:rsidR="00836061" w:rsidRDefault="00836061" w:rsidP="00836061">
      <w:pPr>
        <w:pStyle w:val="T30X"/>
        <w:numPr>
          <w:ilvl w:val="0"/>
          <w:numId w:val="20"/>
        </w:numPr>
        <w:ind w:left="1134" w:hanging="490"/>
      </w:pPr>
      <w:r>
        <w:t>Bijeli Potok - Dračev Brijeg - Smrdan 1 km</w:t>
      </w:r>
    </w:p>
    <w:p w:rsidR="00836061" w:rsidRDefault="00836061" w:rsidP="00836061">
      <w:pPr>
        <w:pStyle w:val="T30X"/>
        <w:numPr>
          <w:ilvl w:val="0"/>
          <w:numId w:val="20"/>
        </w:numPr>
        <w:ind w:left="1134" w:hanging="490"/>
      </w:pPr>
      <w:r>
        <w:t>Laktovi - Iverak - Radoši 1 km</w:t>
      </w:r>
    </w:p>
    <w:p w:rsidR="00836061" w:rsidRDefault="00836061" w:rsidP="00836061">
      <w:pPr>
        <w:pStyle w:val="T30X"/>
        <w:numPr>
          <w:ilvl w:val="0"/>
          <w:numId w:val="20"/>
        </w:numPr>
        <w:ind w:left="1134" w:hanging="490"/>
      </w:pPr>
      <w:r>
        <w:t>Šume - Brdo Stijensko 1,5 km</w:t>
      </w:r>
    </w:p>
    <w:p w:rsidR="00836061" w:rsidRDefault="00836061" w:rsidP="00836061">
      <w:pPr>
        <w:pStyle w:val="T30X"/>
        <w:numPr>
          <w:ilvl w:val="0"/>
          <w:numId w:val="20"/>
        </w:numPr>
        <w:ind w:left="1134" w:hanging="490"/>
      </w:pPr>
      <w:r>
        <w:t>Pričelje - Kuće Vukovića 0,5 km</w:t>
      </w:r>
    </w:p>
    <w:p w:rsidR="00836061" w:rsidRDefault="00836061" w:rsidP="00836061">
      <w:pPr>
        <w:pStyle w:val="T30X"/>
        <w:numPr>
          <w:ilvl w:val="0"/>
          <w:numId w:val="20"/>
        </w:numPr>
        <w:ind w:left="1134" w:hanging="490"/>
      </w:pPr>
      <w:r>
        <w:t>Brskut - Grbi Do 4 km</w:t>
      </w:r>
    </w:p>
    <w:p w:rsidR="00836061" w:rsidRDefault="00836061" w:rsidP="00836061">
      <w:pPr>
        <w:pStyle w:val="T30X"/>
        <w:numPr>
          <w:ilvl w:val="0"/>
          <w:numId w:val="20"/>
        </w:numPr>
        <w:ind w:left="1134" w:hanging="490"/>
      </w:pPr>
      <w:r>
        <w:t>Lović - Glavičica - Iverak1 km</w:t>
      </w:r>
    </w:p>
    <w:p w:rsidR="00836061" w:rsidRDefault="00836061" w:rsidP="00836061">
      <w:pPr>
        <w:pStyle w:val="T30X"/>
        <w:numPr>
          <w:ilvl w:val="0"/>
          <w:numId w:val="20"/>
        </w:numPr>
        <w:ind w:left="1134" w:hanging="490"/>
      </w:pPr>
      <w:r>
        <w:t>Škola Kržanja - Donja Kršanja - Perovići 3 km</w:t>
      </w:r>
    </w:p>
    <w:p w:rsidR="00836061" w:rsidRDefault="00836061" w:rsidP="00836061">
      <w:pPr>
        <w:pStyle w:val="T30X"/>
        <w:numPr>
          <w:ilvl w:val="0"/>
          <w:numId w:val="20"/>
        </w:numPr>
        <w:ind w:left="1134" w:hanging="490"/>
      </w:pPr>
      <w:r>
        <w:t>Cvilin - Džepeina 0,5 km</w:t>
      </w:r>
    </w:p>
    <w:p w:rsidR="00836061" w:rsidRDefault="00836061" w:rsidP="00836061">
      <w:pPr>
        <w:pStyle w:val="T30X"/>
        <w:numPr>
          <w:ilvl w:val="0"/>
          <w:numId w:val="20"/>
        </w:numPr>
        <w:ind w:left="1134" w:hanging="490"/>
      </w:pPr>
      <w:r>
        <w:t>Cvilin - Ober 0,5 km</w:t>
      </w:r>
    </w:p>
    <w:p w:rsidR="00836061" w:rsidRDefault="00836061" w:rsidP="00836061">
      <w:pPr>
        <w:pStyle w:val="T30X"/>
        <w:numPr>
          <w:ilvl w:val="0"/>
          <w:numId w:val="20"/>
        </w:numPr>
        <w:ind w:left="1134" w:hanging="490"/>
      </w:pPr>
      <w:r>
        <w:t>Škola (Bezjovo)-Milovići 0,5 km</w:t>
      </w:r>
    </w:p>
    <w:p w:rsidR="00836061" w:rsidRDefault="00836061" w:rsidP="00836061">
      <w:pPr>
        <w:pStyle w:val="T30X"/>
        <w:numPr>
          <w:ilvl w:val="0"/>
          <w:numId w:val="20"/>
        </w:numPr>
        <w:ind w:left="1134" w:hanging="490"/>
      </w:pPr>
      <w:r>
        <w:t>Škola (Bezjovo)-Mićkovići 0,5 km</w:t>
      </w:r>
    </w:p>
    <w:p w:rsidR="00836061" w:rsidRDefault="00836061" w:rsidP="00836061">
      <w:pPr>
        <w:pStyle w:val="T30X"/>
        <w:numPr>
          <w:ilvl w:val="0"/>
          <w:numId w:val="20"/>
        </w:numPr>
        <w:ind w:left="1134" w:hanging="490"/>
      </w:pPr>
      <w:r>
        <w:t>Bezjovo - Nikezići - Crkva 0,5 km</w:t>
      </w:r>
    </w:p>
    <w:p w:rsidR="00836061" w:rsidRDefault="00836061" w:rsidP="00836061">
      <w:pPr>
        <w:pStyle w:val="T30X"/>
        <w:numPr>
          <w:ilvl w:val="0"/>
          <w:numId w:val="20"/>
        </w:numPr>
        <w:ind w:left="1134" w:hanging="490"/>
      </w:pPr>
      <w:r>
        <w:t>Bezjovo - Vučevići 0,5 km</w:t>
      </w:r>
    </w:p>
    <w:p w:rsidR="00836061" w:rsidRDefault="00836061" w:rsidP="00836061">
      <w:pPr>
        <w:pStyle w:val="T30X"/>
        <w:numPr>
          <w:ilvl w:val="0"/>
          <w:numId w:val="20"/>
        </w:numPr>
        <w:ind w:left="1134" w:hanging="490"/>
      </w:pPr>
      <w:r>
        <w:t>Širokar - Vučji Potok - Bindža 10 km</w:t>
      </w:r>
    </w:p>
    <w:p w:rsidR="00836061" w:rsidRDefault="00836061" w:rsidP="00836061">
      <w:pPr>
        <w:pStyle w:val="T30X"/>
        <w:numPr>
          <w:ilvl w:val="0"/>
          <w:numId w:val="20"/>
        </w:numPr>
        <w:ind w:left="1134" w:hanging="490"/>
      </w:pPr>
      <w:r>
        <w:t>Širokar - Rikavac 5,0 km</w:t>
      </w:r>
    </w:p>
    <w:p w:rsidR="00836061" w:rsidRDefault="00836061" w:rsidP="00836061">
      <w:pPr>
        <w:pStyle w:val="T30X"/>
        <w:numPr>
          <w:ilvl w:val="0"/>
          <w:numId w:val="20"/>
        </w:numPr>
        <w:ind w:left="1134" w:hanging="490"/>
      </w:pPr>
      <w:r>
        <w:t>Put Potrk - Mokra - Bukumirsko Jezero 1,5 km</w:t>
      </w:r>
    </w:p>
    <w:p w:rsidR="00836061" w:rsidRDefault="00836061" w:rsidP="00836061">
      <w:pPr>
        <w:pStyle w:val="T30X"/>
        <w:numPr>
          <w:ilvl w:val="0"/>
          <w:numId w:val="20"/>
        </w:numPr>
        <w:ind w:left="1134" w:hanging="490"/>
      </w:pPr>
      <w:r>
        <w:t>Mokra - Crna Planina 6 km</w:t>
      </w:r>
    </w:p>
    <w:p w:rsidR="00836061" w:rsidRDefault="00836061" w:rsidP="00836061">
      <w:pPr>
        <w:pStyle w:val="T30X"/>
        <w:numPr>
          <w:ilvl w:val="0"/>
          <w:numId w:val="20"/>
        </w:numPr>
        <w:ind w:left="1134" w:hanging="490"/>
      </w:pPr>
      <w:r>
        <w:t>Širokar - Maglič 2 km</w:t>
      </w:r>
    </w:p>
    <w:p w:rsidR="00836061" w:rsidRDefault="00836061" w:rsidP="00836061">
      <w:pPr>
        <w:pStyle w:val="T30X"/>
        <w:numPr>
          <w:ilvl w:val="0"/>
          <w:numId w:val="20"/>
        </w:numPr>
        <w:ind w:left="1134" w:hanging="490"/>
      </w:pPr>
      <w:r>
        <w:t>Mokra (Odmaralište) Crna Rupa 3 km</w:t>
      </w:r>
    </w:p>
    <w:p w:rsidR="00836061" w:rsidRDefault="00836061" w:rsidP="00836061">
      <w:pPr>
        <w:pStyle w:val="T30X"/>
        <w:numPr>
          <w:ilvl w:val="0"/>
          <w:numId w:val="20"/>
        </w:numPr>
        <w:ind w:left="1134" w:hanging="490"/>
      </w:pPr>
      <w:r>
        <w:t>Mokra - Bušat 2 km</w:t>
      </w:r>
    </w:p>
    <w:p w:rsidR="00836061" w:rsidRDefault="00836061" w:rsidP="00836061">
      <w:pPr>
        <w:pStyle w:val="T30X"/>
        <w:numPr>
          <w:ilvl w:val="0"/>
          <w:numId w:val="20"/>
        </w:numPr>
        <w:ind w:left="1134" w:hanging="490"/>
      </w:pPr>
      <w:r>
        <w:t>Lučka Rijeka - Ćura 5 km</w:t>
      </w:r>
    </w:p>
    <w:p w:rsidR="00836061" w:rsidRDefault="00836061" w:rsidP="00836061">
      <w:pPr>
        <w:pStyle w:val="T30X"/>
        <w:numPr>
          <w:ilvl w:val="0"/>
          <w:numId w:val="20"/>
        </w:numPr>
        <w:ind w:left="1134" w:hanging="490"/>
      </w:pPr>
      <w:r>
        <w:t>Opasnica - Turjak - Pričelje 10 km</w:t>
      </w:r>
    </w:p>
    <w:p w:rsidR="00836061" w:rsidRDefault="00836061" w:rsidP="00836061">
      <w:pPr>
        <w:pStyle w:val="T30X"/>
        <w:numPr>
          <w:ilvl w:val="0"/>
          <w:numId w:val="20"/>
        </w:numPr>
        <w:ind w:left="1134" w:hanging="490"/>
      </w:pPr>
      <w:r>
        <w:t>Velji Most - Golač - Kula 5, km</w:t>
      </w:r>
    </w:p>
    <w:p w:rsidR="00836061" w:rsidRDefault="00836061" w:rsidP="00836061">
      <w:pPr>
        <w:pStyle w:val="T30X"/>
        <w:numPr>
          <w:ilvl w:val="0"/>
          <w:numId w:val="20"/>
        </w:numPr>
        <w:ind w:left="1134" w:hanging="490"/>
      </w:pPr>
      <w:r>
        <w:t>Beri - Komanski most 1,7 km</w:t>
      </w:r>
    </w:p>
    <w:p w:rsidR="00836061" w:rsidRDefault="00836061" w:rsidP="00836061">
      <w:pPr>
        <w:pStyle w:val="T30X"/>
        <w:numPr>
          <w:ilvl w:val="0"/>
          <w:numId w:val="20"/>
        </w:numPr>
        <w:ind w:left="1134" w:hanging="490"/>
      </w:pPr>
      <w:r>
        <w:t>Peuta - Gornja Vrbica 3 km</w:t>
      </w:r>
    </w:p>
    <w:p w:rsidR="00836061" w:rsidRDefault="00836061" w:rsidP="00836061">
      <w:pPr>
        <w:pStyle w:val="T30X"/>
        <w:numPr>
          <w:ilvl w:val="0"/>
          <w:numId w:val="20"/>
        </w:numPr>
        <w:ind w:left="1134" w:hanging="490"/>
      </w:pPr>
      <w:r>
        <w:t>Lopari - Suka Grudska 3 km</w:t>
      </w:r>
    </w:p>
    <w:p w:rsidR="00836061" w:rsidRDefault="00836061" w:rsidP="00836061">
      <w:pPr>
        <w:pStyle w:val="T30X"/>
        <w:numPr>
          <w:ilvl w:val="0"/>
          <w:numId w:val="20"/>
        </w:numPr>
        <w:ind w:left="1134" w:hanging="490"/>
      </w:pPr>
      <w:r>
        <w:t>Krusi , škola - spomenik 1,5 km</w:t>
      </w:r>
    </w:p>
    <w:p w:rsidR="00836061" w:rsidRDefault="00836061" w:rsidP="00836061">
      <w:pPr>
        <w:ind w:left="1134" w:hanging="490"/>
      </w:pPr>
    </w:p>
    <w:p w:rsidR="00836061" w:rsidRPr="003841A4" w:rsidRDefault="00836061" w:rsidP="00397FC4">
      <w:pPr>
        <w:spacing w:line="240" w:lineRule="auto"/>
        <w:jc w:val="both"/>
        <w:rPr>
          <w:rFonts w:ascii="Times New Roman" w:hAnsi="Times New Roman" w:cs="Times New Roman"/>
          <w:b/>
        </w:rPr>
      </w:pPr>
    </w:p>
    <w:p w:rsidR="00E75880" w:rsidRDefault="00836061" w:rsidP="00836061">
      <w:pPr>
        <w:spacing w:after="0" w:line="240" w:lineRule="auto"/>
        <w:ind w:firstLine="288"/>
        <w:jc w:val="both"/>
        <w:rPr>
          <w:rFonts w:ascii="Times New Roman" w:hAnsi="Times New Roman" w:cs="Times New Roman"/>
        </w:rPr>
      </w:pPr>
      <w:r>
        <w:rPr>
          <w:rFonts w:ascii="Times New Roman" w:hAnsi="Times New Roman" w:cs="Times New Roman"/>
        </w:rPr>
        <w:t xml:space="preserve">   </w:t>
      </w:r>
    </w:p>
    <w:p w:rsidR="001B30E3" w:rsidRPr="00886172" w:rsidRDefault="001B30E3" w:rsidP="00D10E19">
      <w:pPr>
        <w:spacing w:after="0" w:line="240" w:lineRule="auto"/>
        <w:ind w:firstLine="288"/>
        <w:jc w:val="both"/>
        <w:rPr>
          <w:rFonts w:ascii="Times New Roman" w:hAnsi="Times New Roman" w:cs="Times New Roman"/>
        </w:rPr>
      </w:pPr>
    </w:p>
    <w:p w:rsidR="00E75880" w:rsidRDefault="00E75880" w:rsidP="00057A62">
      <w:pPr>
        <w:pStyle w:val="N01X"/>
      </w:pPr>
      <w:r>
        <w:t>IV</w:t>
      </w:r>
      <w:r w:rsidR="00334BFD">
        <w:t>.</w:t>
      </w:r>
      <w:r>
        <w:t xml:space="preserve"> ODREĐIVANJE PUTA KAO NEKATEGORISANOG</w:t>
      </w:r>
    </w:p>
    <w:p w:rsidR="00E75880" w:rsidRDefault="00334BFD" w:rsidP="00E75880">
      <w:pPr>
        <w:pStyle w:val="C30X"/>
      </w:pPr>
      <w:r>
        <w:t>Član 7</w:t>
      </w:r>
    </w:p>
    <w:p w:rsidR="00E75880" w:rsidRDefault="00E75880" w:rsidP="00E75880">
      <w:pPr>
        <w:pStyle w:val="T30X"/>
      </w:pPr>
      <w:r>
        <w:t>Za određivanje nekog puta kao nekategorisanog puta potrebno je da su ispunjeni sledeći uslovi:</w:t>
      </w:r>
    </w:p>
    <w:p w:rsidR="00E75880" w:rsidRDefault="00E75880" w:rsidP="00E75880">
      <w:pPr>
        <w:pStyle w:val="T30X"/>
        <w:ind w:left="567" w:hanging="283"/>
      </w:pPr>
      <w:r>
        <w:t xml:space="preserve">   - da su riješeni imovinsko pravni odnosi;</w:t>
      </w:r>
    </w:p>
    <w:p w:rsidR="00E75880" w:rsidRDefault="00E75880" w:rsidP="00E75880">
      <w:pPr>
        <w:pStyle w:val="T30X"/>
        <w:ind w:left="567" w:hanging="283"/>
      </w:pPr>
      <w:r>
        <w:t xml:space="preserve">   - da postoji skica trase puta;</w:t>
      </w:r>
    </w:p>
    <w:p w:rsidR="00E75880" w:rsidRDefault="00E75880" w:rsidP="00E75880">
      <w:pPr>
        <w:pStyle w:val="T30X"/>
        <w:ind w:left="567" w:hanging="283"/>
      </w:pPr>
      <w:r>
        <w:t xml:space="preserve">   - da je kolovozna površina najmanje širine 2,5m, a širina putnog pojasa 0,5m.</w:t>
      </w:r>
    </w:p>
    <w:p w:rsidR="00E75880" w:rsidRDefault="00E75880" w:rsidP="00E75880">
      <w:pPr>
        <w:pStyle w:val="T30X"/>
        <w:ind w:left="567" w:hanging="283"/>
      </w:pPr>
      <w:r>
        <w:t xml:space="preserve">   - širina putnog pojasa računa se od ivice kosine zasjeka i od završetka nožice nasipa.</w:t>
      </w:r>
    </w:p>
    <w:p w:rsidR="00E75880" w:rsidRDefault="00E75880" w:rsidP="00E75880">
      <w:pPr>
        <w:pStyle w:val="T30X"/>
      </w:pPr>
      <w:r>
        <w:t>Pored uslova iz stava 1 ovog člana neophodno je da je ispunjen bar jedan uslov iz sekundarnih mjerila.</w:t>
      </w:r>
    </w:p>
    <w:p w:rsidR="00E75880" w:rsidRDefault="00E75880" w:rsidP="00E75880">
      <w:pPr>
        <w:pStyle w:val="N01X"/>
      </w:pPr>
      <w:r>
        <w:t>V</w:t>
      </w:r>
      <w:r w:rsidR="00334BFD">
        <w:t>.</w:t>
      </w:r>
      <w:r>
        <w:t xml:space="preserve"> POSTUPAK ZA UTVRĐIVANJE KATEGORIJE PUTA</w:t>
      </w:r>
    </w:p>
    <w:p w:rsidR="00E75880" w:rsidRDefault="00334BFD" w:rsidP="00E75880">
      <w:pPr>
        <w:pStyle w:val="C30X"/>
      </w:pPr>
      <w:r>
        <w:t>Član 8</w:t>
      </w:r>
    </w:p>
    <w:p w:rsidR="00E75880" w:rsidRDefault="00E75880" w:rsidP="00E75880">
      <w:pPr>
        <w:pStyle w:val="T30X"/>
      </w:pPr>
      <w:r>
        <w:t>Postupak za utvrđivanje kategorije puta vodi se po službenoj dužnosti ili po zahtjevu mjesne zajednice u skladu sa Prostornim urbanističkim planom opštine i godišnjim planom za kategorizaciju nekategorisanih puteva.</w:t>
      </w:r>
    </w:p>
    <w:p w:rsidR="00E75880" w:rsidRDefault="00334BFD" w:rsidP="00E75880">
      <w:pPr>
        <w:pStyle w:val="C30X"/>
      </w:pPr>
      <w:r>
        <w:t>Član 9</w:t>
      </w:r>
    </w:p>
    <w:p w:rsidR="00E75880" w:rsidRDefault="00E75880" w:rsidP="00E75880">
      <w:pPr>
        <w:pStyle w:val="T30X"/>
      </w:pPr>
      <w:r>
        <w:t>Zahtjev za utvrđivanje kategorije puta se podnosi u pisanom obliku nadležnom organu lokalne uprave.</w:t>
      </w:r>
    </w:p>
    <w:p w:rsidR="00E75880" w:rsidRDefault="00E75880" w:rsidP="00E75880">
      <w:pPr>
        <w:pStyle w:val="T30X"/>
      </w:pPr>
      <w:r>
        <w:t>Organ lokalne uprave, nadležan za puteve, formira komisiju koja utvrđuje da li je zahtjev za utvrđivanje kategorije puta opravdani u tom smislu dostavlja svoj prijedlog sa obrazloženjem Skupštini opštine na dalji postupak.</w:t>
      </w:r>
    </w:p>
    <w:p w:rsidR="00E75880" w:rsidRDefault="00E75880" w:rsidP="00E75880">
      <w:pPr>
        <w:pStyle w:val="T30X"/>
      </w:pPr>
      <w:r>
        <w:t>Ukoliko nijesu ispunjeni uslovi za utvrđivanje kategorije puta, organ lokalne uprave nadležan za puteve će odbiti zahtjev i obrazložiti razloge odbijanja.</w:t>
      </w:r>
    </w:p>
    <w:p w:rsidR="00E75880" w:rsidRDefault="00334BFD" w:rsidP="00E75880">
      <w:pPr>
        <w:pStyle w:val="C30X"/>
      </w:pPr>
      <w:r>
        <w:t>Član 10</w:t>
      </w:r>
    </w:p>
    <w:p w:rsidR="00E75880" w:rsidRDefault="00E75880" w:rsidP="00E75880">
      <w:pPr>
        <w:pStyle w:val="T30X"/>
      </w:pPr>
      <w:r>
        <w:t>Ukoliko mjesna zajednica nije u mogućnosti da samostalno riješi imovinsko-pravne odnose za izgradnju puta, na njen zahtjev, sporna pitanja riješiće organ lokalne uprave nadležan za imovinsko-pravne poslove.</w:t>
      </w:r>
    </w:p>
    <w:p w:rsidR="00D10E19" w:rsidRPr="00886172" w:rsidRDefault="00D10E19" w:rsidP="00D10E19">
      <w:pPr>
        <w:spacing w:after="0" w:line="240" w:lineRule="auto"/>
        <w:ind w:firstLine="288"/>
        <w:jc w:val="both"/>
        <w:rPr>
          <w:rFonts w:ascii="Times New Roman" w:hAnsi="Times New Roman" w:cs="Times New Roman"/>
        </w:rPr>
      </w:pP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Evidencija opštinskih i nekategorisanih puteva </w:t>
      </w:r>
      <w:r>
        <w:rPr>
          <w:rFonts w:ascii="Times New Roman" w:hAnsi="Times New Roman" w:cs="Times New Roman"/>
          <w:b/>
        </w:rPr>
        <w:t>u opštoj upotrebi</w:t>
      </w:r>
    </w:p>
    <w:p w:rsidR="00D10E19" w:rsidRPr="00886172" w:rsidRDefault="00334BFD" w:rsidP="00D10E19">
      <w:pPr>
        <w:spacing w:line="240" w:lineRule="auto"/>
        <w:ind w:firstLine="288"/>
        <w:jc w:val="center"/>
        <w:rPr>
          <w:rFonts w:ascii="Times New Roman" w:hAnsi="Times New Roman" w:cs="Times New Roman"/>
          <w:b/>
        </w:rPr>
      </w:pPr>
      <w:r>
        <w:rPr>
          <w:rFonts w:ascii="Times New Roman" w:hAnsi="Times New Roman" w:cs="Times New Roman"/>
          <w:b/>
        </w:rPr>
        <w:t>Član 11</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Evidenciju opštinskih i nekategorisanih puteva u opštoj upotrebi</w:t>
      </w:r>
      <w:r>
        <w:rPr>
          <w:rFonts w:ascii="Times New Roman" w:hAnsi="Times New Roman" w:cs="Times New Roman"/>
        </w:rPr>
        <w:t xml:space="preserve"> vodi </w:t>
      </w:r>
      <w:r w:rsidRPr="00886172">
        <w:rPr>
          <w:rFonts w:ascii="Times New Roman" w:hAnsi="Times New Roman" w:cs="Times New Roman"/>
        </w:rPr>
        <w:t>organ lokalne uprave</w:t>
      </w:r>
      <w:r>
        <w:rPr>
          <w:rFonts w:ascii="Times New Roman" w:hAnsi="Times New Roman" w:cs="Times New Roman"/>
        </w:rPr>
        <w:t xml:space="preserve"> nadležan za poslove sabraćaja (u daljem tekstu: organ lokalne uprave)</w:t>
      </w:r>
      <w:r w:rsidRPr="00886172">
        <w:rPr>
          <w:rFonts w:ascii="Times New Roman" w:hAnsi="Times New Roman" w:cs="Times New Roman"/>
        </w:rPr>
        <w:t>.</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Evidencija iz st. 1 ovog člana naročito sadrži:</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   1) podatke o putnim pravcima; i</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   2) saobraćajno-tehničke podatke o putevima.</w:t>
      </w:r>
    </w:p>
    <w:p w:rsidR="00D10E19" w:rsidRPr="00886172" w:rsidRDefault="00334BFD" w:rsidP="00D10E19">
      <w:pPr>
        <w:spacing w:line="240" w:lineRule="auto"/>
        <w:ind w:firstLine="288"/>
        <w:jc w:val="center"/>
        <w:rPr>
          <w:rFonts w:ascii="Times New Roman" w:hAnsi="Times New Roman" w:cs="Times New Roman"/>
          <w:b/>
        </w:rPr>
      </w:pPr>
      <w:r>
        <w:rPr>
          <w:rFonts w:ascii="Times New Roman" w:hAnsi="Times New Roman" w:cs="Times New Roman"/>
          <w:b/>
        </w:rPr>
        <w:t>V</w:t>
      </w:r>
      <w:r w:rsidR="00E6563A">
        <w:rPr>
          <w:rFonts w:ascii="Times New Roman" w:hAnsi="Times New Roman" w:cs="Times New Roman"/>
          <w:b/>
        </w:rPr>
        <w:t>I</w:t>
      </w:r>
      <w:r>
        <w:rPr>
          <w:rFonts w:ascii="Times New Roman" w:hAnsi="Times New Roman" w:cs="Times New Roman"/>
          <w:b/>
        </w:rPr>
        <w:t>.</w:t>
      </w:r>
      <w:r w:rsidR="00D10E19" w:rsidRPr="00886172">
        <w:rPr>
          <w:rFonts w:ascii="Times New Roman" w:hAnsi="Times New Roman" w:cs="Times New Roman"/>
          <w:b/>
        </w:rPr>
        <w:t xml:space="preserve"> UPRAVLJANJE OPŠTINSKIM I NEKATEGORISANIM PUTEVIMA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Poslovi upravljanja opštinskim i nekategorisanim putevima u opštoj upotrebi</w:t>
      </w:r>
    </w:p>
    <w:p w:rsidR="001B30E3" w:rsidRDefault="00D10E19" w:rsidP="001B30E3">
      <w:pPr>
        <w:pStyle w:val="C30X"/>
      </w:pPr>
      <w:r w:rsidRPr="00886172">
        <w:rPr>
          <w:b w:val="0"/>
        </w:rPr>
        <w:lastRenderedPageBreak/>
        <w:t xml:space="preserve"> </w:t>
      </w:r>
      <w:r w:rsidR="00334BFD">
        <w:t>Član 12</w:t>
      </w:r>
    </w:p>
    <w:p w:rsidR="00334BFD" w:rsidRDefault="00334BFD" w:rsidP="001B30E3">
      <w:pPr>
        <w:pStyle w:val="C30X"/>
      </w:pPr>
    </w:p>
    <w:p w:rsidR="001B30E3" w:rsidRDefault="001B30E3" w:rsidP="001B30E3">
      <w:pPr>
        <w:pStyle w:val="T30X"/>
      </w:pPr>
      <w:r>
        <w:t>Pod upravljanjem opštinskim i nekategorisanim putevima koji su u opštoj upotrebi u smislu odredaba ove odluke podrazumijevaju se poslovi:</w:t>
      </w:r>
    </w:p>
    <w:p w:rsidR="001B30E3" w:rsidRDefault="001B30E3" w:rsidP="001B30E3">
      <w:pPr>
        <w:pStyle w:val="T30X"/>
        <w:ind w:left="567" w:hanging="283"/>
      </w:pPr>
      <w:r>
        <w:t xml:space="preserve">   - priprema i donošenje jednogodišnjeg programa uređenja prostora na teritoriji Glavnog grada, koji obuhvata i izgradnju opštinskih puteva,</w:t>
      </w:r>
    </w:p>
    <w:p w:rsidR="001B30E3" w:rsidRDefault="001B30E3" w:rsidP="001B30E3">
      <w:pPr>
        <w:pStyle w:val="T30X"/>
        <w:ind w:left="567" w:hanging="283"/>
      </w:pPr>
      <w:r>
        <w:t xml:space="preserve">   - priprema i donošenje jednogodišnjeg programa izgradnje i rekonstrukcije nekategorisanih puteva u opštoj upotrebi,</w:t>
      </w:r>
    </w:p>
    <w:p w:rsidR="001B30E3" w:rsidRDefault="001B30E3" w:rsidP="001B30E3">
      <w:pPr>
        <w:pStyle w:val="T30X"/>
        <w:ind w:left="567" w:hanging="283"/>
      </w:pPr>
      <w:r>
        <w:t xml:space="preserve">   - priprema i donošenje jednogodišnjeg programa održavanja i zaštite opštinskih i nekategorisanih puteva u opštoj upotrebi,</w:t>
      </w:r>
    </w:p>
    <w:p w:rsidR="001B30E3" w:rsidRDefault="001B30E3" w:rsidP="001B30E3">
      <w:pPr>
        <w:pStyle w:val="T30X"/>
        <w:ind w:left="567" w:hanging="283"/>
      </w:pPr>
      <w:r>
        <w:t xml:space="preserve">   - vođenje potrebnih evidencija o putevima sa kojima se upravlja;</w:t>
      </w:r>
    </w:p>
    <w:p w:rsidR="001B30E3" w:rsidRDefault="001B30E3" w:rsidP="001B30E3">
      <w:pPr>
        <w:pStyle w:val="T30X"/>
        <w:ind w:left="567" w:hanging="283"/>
      </w:pPr>
      <w:r>
        <w:t xml:space="preserve">   - blagovremeno preduzimanje odgovarajućih aktivnosti i mera za organizaciju zaštite i održavanje puteva sa kojima se upravlja;</w:t>
      </w:r>
    </w:p>
    <w:p w:rsidR="001B30E3" w:rsidRDefault="001B30E3" w:rsidP="001B30E3">
      <w:pPr>
        <w:pStyle w:val="T30X"/>
        <w:ind w:left="567" w:hanging="283"/>
      </w:pPr>
      <w:r>
        <w:t xml:space="preserve">   - održavanje putnog i zaštitnog pojasa opštinskog i nekategorisanog puta u opštoj upotrebi, i</w:t>
      </w:r>
    </w:p>
    <w:p w:rsidR="001B30E3" w:rsidRDefault="001B30E3" w:rsidP="001B30E3">
      <w:pPr>
        <w:pStyle w:val="T30X"/>
        <w:ind w:left="567" w:hanging="283"/>
      </w:pPr>
      <w:r>
        <w:t xml:space="preserve">   - drugi poslovi koji se odnose na upravljanje putevima.</w:t>
      </w:r>
    </w:p>
    <w:p w:rsidR="001B30E3" w:rsidRDefault="001B30E3" w:rsidP="001B30E3">
      <w:pPr>
        <w:pStyle w:val="T30X"/>
      </w:pPr>
      <w:r>
        <w:t>Poslove upravljanja, razvoja, izgradnje, rekonstrukcije, održavanja i zaštite opštinskih i nekategorisanih puteva koji su u opštoj upotrebi vrše nadležni organi uprave Glavnog grada i javne službe čiji je osnivač Glavni grad, osnovane za obavljanje ovih poslova.</w:t>
      </w:r>
    </w:p>
    <w:p w:rsidR="00D10E19" w:rsidRPr="00886172" w:rsidRDefault="00D10E19" w:rsidP="00D10E19">
      <w:pPr>
        <w:spacing w:line="240" w:lineRule="auto"/>
        <w:ind w:firstLine="288"/>
        <w:jc w:val="center"/>
        <w:rPr>
          <w:rFonts w:ascii="Times New Roman" w:hAnsi="Times New Roman" w:cs="Times New Roman"/>
          <w:b/>
        </w:rPr>
      </w:pP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Godišnji program opštinskih i nekategorisanih puteva u opštoj upotrebi</w:t>
      </w:r>
    </w:p>
    <w:p w:rsidR="00D10E19" w:rsidRPr="00886172" w:rsidRDefault="00334BFD" w:rsidP="00D10E19">
      <w:pPr>
        <w:spacing w:line="240" w:lineRule="auto"/>
        <w:ind w:firstLine="288"/>
        <w:jc w:val="center"/>
        <w:rPr>
          <w:rFonts w:ascii="Times New Roman" w:hAnsi="Times New Roman" w:cs="Times New Roman"/>
          <w:b/>
        </w:rPr>
      </w:pPr>
      <w:r>
        <w:rPr>
          <w:rFonts w:ascii="Times New Roman" w:hAnsi="Times New Roman" w:cs="Times New Roman"/>
          <w:b/>
        </w:rPr>
        <w:t>Član 13</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Godišnji program izgradnje, rekonstrukcije, </w:t>
      </w:r>
      <w:r w:rsidRPr="00886172">
        <w:rPr>
          <w:rStyle w:val="SubtleEmphasis"/>
          <w:rFonts w:ascii="Times New Roman" w:hAnsi="Times New Roman" w:cs="Times New Roman"/>
          <w:i w:val="0"/>
          <w:color w:val="auto"/>
        </w:rPr>
        <w:t>održavanja</w:t>
      </w:r>
      <w:r w:rsidRPr="00886172">
        <w:rPr>
          <w:rFonts w:ascii="Times New Roman" w:hAnsi="Times New Roman" w:cs="Times New Roman"/>
        </w:rPr>
        <w:t xml:space="preserve"> i zaštite opštinskih i nekategorisanih</w:t>
      </w:r>
      <w:r>
        <w:rPr>
          <w:rFonts w:ascii="Times New Roman" w:hAnsi="Times New Roman" w:cs="Times New Roman"/>
        </w:rPr>
        <w:t xml:space="preserve"> puteva u opštoj upotrebi pripr</w:t>
      </w:r>
      <w:r w:rsidR="001E5E2C">
        <w:rPr>
          <w:rFonts w:ascii="Times New Roman" w:hAnsi="Times New Roman" w:cs="Times New Roman"/>
        </w:rPr>
        <w:t>ema privredno društvo iz člana 12</w:t>
      </w:r>
      <w:r>
        <w:rPr>
          <w:rFonts w:ascii="Times New Roman" w:hAnsi="Times New Roman" w:cs="Times New Roman"/>
        </w:rPr>
        <w:t xml:space="preserve"> stav 2 ove odluke. </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Godišnji program iz stava 1 ovog člana donosi Skupština Glavnog grada Podgorica (u daljem tekstu: Skupština).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Nadležnost organa lokalne uprave</w:t>
      </w:r>
    </w:p>
    <w:p w:rsidR="00D10E19"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1</w:t>
      </w:r>
      <w:r w:rsidR="00334BFD">
        <w:rPr>
          <w:rFonts w:ascii="Times New Roman" w:hAnsi="Times New Roman" w:cs="Times New Roman"/>
          <w:b/>
        </w:rPr>
        <w:t>4</w:t>
      </w:r>
      <w:r w:rsidRPr="00886172">
        <w:rPr>
          <w:rFonts w:ascii="Times New Roman" w:hAnsi="Times New Roman" w:cs="Times New Roman"/>
          <w:b/>
        </w:rPr>
        <w:t xml:space="preserve"> </w:t>
      </w:r>
    </w:p>
    <w:p w:rsidR="00B059CD" w:rsidRDefault="00B059CD" w:rsidP="00B059CD">
      <w:pPr>
        <w:pStyle w:val="T30X"/>
      </w:pPr>
      <w:r>
        <w:t>Organ uprave Glavnog grada nadležan za poslove saobraćaja (u daljem tekstu:organ uprave nadležan za poslove saobraćaja), nadležan je za izdavanje:</w:t>
      </w:r>
    </w:p>
    <w:p w:rsidR="00B059CD" w:rsidRDefault="00B059CD" w:rsidP="00B059CD">
      <w:pPr>
        <w:pStyle w:val="T30X"/>
        <w:ind w:left="567" w:hanging="283"/>
      </w:pPr>
      <w:r>
        <w:t xml:space="preserve">   - saglasnosti za priključak prilaznog puta na opštinski put;</w:t>
      </w:r>
    </w:p>
    <w:p w:rsidR="00B059CD" w:rsidRDefault="00B059CD" w:rsidP="00B059CD">
      <w:pPr>
        <w:pStyle w:val="T30X"/>
        <w:ind w:left="567" w:hanging="283"/>
      </w:pPr>
      <w:r>
        <w:t xml:space="preserve">   - saglasnosti za pruključak i ukrštanje nekategorisanog puta na opštinski put odnosno sa tim putem;</w:t>
      </w:r>
    </w:p>
    <w:p w:rsidR="00B059CD" w:rsidRDefault="00B059CD" w:rsidP="00B059CD">
      <w:pPr>
        <w:pStyle w:val="T30X"/>
        <w:ind w:left="567" w:hanging="283"/>
      </w:pPr>
      <w:r>
        <w:t xml:space="preserve">   - saglasnosti za postavljanje telegrafskih i telefonskih, vazdušnih i kablovskih linija i vodova niskog napona za osvjetljavanje, mjesta ukrštanja opštinskog puta sa željezničkom prugom i drugih sličnih objekata i postrojenja u zaštitnom pojasu opštinskog i nekategorisanog puta;</w:t>
      </w:r>
    </w:p>
    <w:p w:rsidR="00B059CD" w:rsidRDefault="00B059CD" w:rsidP="00B059CD">
      <w:pPr>
        <w:pStyle w:val="T30X"/>
        <w:ind w:left="567" w:hanging="283"/>
      </w:pPr>
      <w:r>
        <w:t xml:space="preserve">   - saglasnosti za održavanje sportskih i drugih manifestacija na opštinskom putu;</w:t>
      </w:r>
    </w:p>
    <w:p w:rsidR="00B059CD" w:rsidRDefault="00B059CD" w:rsidP="00B059CD">
      <w:pPr>
        <w:pStyle w:val="T30X"/>
        <w:ind w:left="567" w:hanging="283"/>
      </w:pPr>
      <w:r>
        <w:t xml:space="preserve">   - dozvole za prekope, potkopavanja ili druge radove na opštinskom i nekategorisanom putu;</w:t>
      </w:r>
    </w:p>
    <w:p w:rsidR="00B059CD" w:rsidRDefault="00B059CD" w:rsidP="00B059CD">
      <w:pPr>
        <w:pStyle w:val="T30X"/>
        <w:ind w:left="567" w:hanging="283"/>
      </w:pPr>
      <w:r>
        <w:t xml:space="preserve">   - odobrenje za izgradnju privremenih parking prostora pored opštinskih puteva;</w:t>
      </w:r>
    </w:p>
    <w:p w:rsidR="00B059CD" w:rsidRDefault="00B059CD" w:rsidP="00B059CD">
      <w:pPr>
        <w:pStyle w:val="T30X"/>
        <w:ind w:left="567" w:hanging="283"/>
      </w:pPr>
      <w:r>
        <w:t xml:space="preserve">   - odobrenje za postavljanje zaštitnih ograda pored opštinskih puteva;</w:t>
      </w:r>
    </w:p>
    <w:p w:rsidR="00B059CD" w:rsidRDefault="00B059CD" w:rsidP="00B059CD">
      <w:pPr>
        <w:pStyle w:val="T30X"/>
        <w:ind w:left="567" w:hanging="283"/>
      </w:pPr>
      <w:r>
        <w:t xml:space="preserve">   - saobraćajno tehničke uslove za projektovanje priključaka na opštinski i nekategorisani put i saglasnost na izrađenu tehničku dokumentaciju;</w:t>
      </w:r>
    </w:p>
    <w:p w:rsidR="00B059CD" w:rsidRDefault="00B059CD" w:rsidP="00B059CD">
      <w:pPr>
        <w:pStyle w:val="T30X"/>
        <w:ind w:left="567" w:hanging="283"/>
      </w:pPr>
      <w:r>
        <w:lastRenderedPageBreak/>
        <w:t xml:space="preserve">   - saobraćajno tehničke uslove za utvrđivanje lokacije kao i uslove za projektovanje i uređenje autobuskih stajališta na opštinskim putevima;</w:t>
      </w:r>
    </w:p>
    <w:p w:rsidR="00B059CD" w:rsidRDefault="00B059CD" w:rsidP="00B059CD">
      <w:pPr>
        <w:pStyle w:val="T30X"/>
        <w:ind w:left="567" w:hanging="283"/>
      </w:pPr>
      <w:r>
        <w:t xml:space="preserve">   - dozvole za izgradnju autobuskih stajališta na opštinskim putevima;</w:t>
      </w:r>
    </w:p>
    <w:p w:rsidR="00B059CD" w:rsidRDefault="00B059CD" w:rsidP="00B059CD">
      <w:pPr>
        <w:pStyle w:val="T30X"/>
        <w:ind w:left="567" w:hanging="283"/>
      </w:pPr>
      <w:r>
        <w:t xml:space="preserve">   - saglasnost za priključenje komercijalnog objekta na opštinski i nekategorisani put;</w:t>
      </w:r>
    </w:p>
    <w:p w:rsidR="00B059CD" w:rsidRDefault="00B059CD" w:rsidP="00B059CD">
      <w:pPr>
        <w:pStyle w:val="T30X"/>
        <w:ind w:left="567" w:hanging="283"/>
      </w:pPr>
      <w:r>
        <w:t xml:space="preserve">   - saglasnosti za zakup putnog zemljišta opštinskih i nekategorisanih puteva.</w:t>
      </w:r>
    </w:p>
    <w:p w:rsidR="00B059CD" w:rsidRDefault="00B059CD" w:rsidP="00B059CD">
      <w:pPr>
        <w:pStyle w:val="T30X"/>
      </w:pPr>
      <w:r>
        <w:t>Akti iz stava 1 ovog člana sadrže saobraćajno-tehničke uslove.</w:t>
      </w:r>
    </w:p>
    <w:p w:rsidR="00B059CD" w:rsidRPr="00886172" w:rsidRDefault="00B059CD" w:rsidP="00D10E19">
      <w:pPr>
        <w:spacing w:line="240" w:lineRule="auto"/>
        <w:ind w:firstLine="288"/>
        <w:jc w:val="center"/>
        <w:rPr>
          <w:rFonts w:ascii="Times New Roman" w:hAnsi="Times New Roman" w:cs="Times New Roman"/>
          <w:b/>
        </w:rPr>
      </w:pPr>
    </w:p>
    <w:p w:rsidR="00D10E19" w:rsidRPr="00385DF4" w:rsidRDefault="00334BFD" w:rsidP="00D10E19">
      <w:pPr>
        <w:spacing w:line="240" w:lineRule="auto"/>
        <w:ind w:firstLine="288"/>
        <w:jc w:val="center"/>
        <w:rPr>
          <w:rFonts w:ascii="Times New Roman" w:hAnsi="Times New Roman" w:cs="Times New Roman"/>
          <w:b/>
        </w:rPr>
      </w:pPr>
      <w:r>
        <w:rPr>
          <w:rFonts w:ascii="Times New Roman" w:hAnsi="Times New Roman" w:cs="Times New Roman"/>
          <w:b/>
        </w:rPr>
        <w:t>Član 15</w:t>
      </w:r>
    </w:p>
    <w:p w:rsidR="00D10E19" w:rsidRDefault="00D10E19" w:rsidP="00D10E19">
      <w:pPr>
        <w:pStyle w:val="T30X"/>
      </w:pPr>
      <w:r>
        <w:t>Saobraćajno-tehnički uslovi sadrže:</w:t>
      </w:r>
    </w:p>
    <w:p w:rsidR="00D10E19" w:rsidRDefault="00D10E19" w:rsidP="00D10E19">
      <w:pPr>
        <w:pStyle w:val="T30X"/>
        <w:ind w:left="567" w:hanging="283"/>
      </w:pPr>
      <w:r>
        <w:t xml:space="preserve">   - oznaku kategorije opštinskog i nekategorisanog puta u opštoj upotrebi;</w:t>
      </w:r>
    </w:p>
    <w:p w:rsidR="00D10E19" w:rsidRDefault="00D10E19" w:rsidP="00D10E19">
      <w:pPr>
        <w:pStyle w:val="T30X"/>
        <w:ind w:left="567" w:hanging="283"/>
      </w:pPr>
      <w:r>
        <w:t xml:space="preserve">   - broj opštinskog i nekategorisanog puta u opštoj upotrebi;</w:t>
      </w:r>
    </w:p>
    <w:p w:rsidR="00D10E19" w:rsidRDefault="00D10E19" w:rsidP="00D10E19">
      <w:pPr>
        <w:pStyle w:val="T30X"/>
        <w:ind w:left="567" w:hanging="283"/>
      </w:pPr>
      <w:r>
        <w:t xml:space="preserve">   - broj dionice opštinskog i nekategorisanog puta u opštoj upotrebi;</w:t>
      </w:r>
    </w:p>
    <w:p w:rsidR="00D10E19" w:rsidRDefault="00D10E19" w:rsidP="00D10E19">
      <w:pPr>
        <w:pStyle w:val="T30X"/>
        <w:ind w:left="567" w:hanging="283"/>
      </w:pPr>
      <w:r>
        <w:t xml:space="preserve">   - početnu i krajnju stacionažu dionice opštinskog i nekategorisanog puta u opštoj upotrebi;</w:t>
      </w:r>
    </w:p>
    <w:p w:rsidR="00D10E19" w:rsidRDefault="00D10E19" w:rsidP="00D10E19">
      <w:pPr>
        <w:pStyle w:val="T30X"/>
        <w:ind w:left="567" w:hanging="283"/>
      </w:pPr>
      <w:r>
        <w:t xml:space="preserve">   - početnu i krajnju stacionažu dijela puta za koji se izdaju saobraćajno-tehnički uslovi;</w:t>
      </w:r>
    </w:p>
    <w:p w:rsidR="00D10E19" w:rsidRDefault="00D10E19" w:rsidP="00D10E19">
      <w:pPr>
        <w:pStyle w:val="T30X"/>
        <w:ind w:left="567" w:hanging="283"/>
      </w:pPr>
      <w:r>
        <w:t xml:space="preserve">   - posebne uslove;</w:t>
      </w:r>
    </w:p>
    <w:p w:rsidR="00D10E19" w:rsidRDefault="00D10E19" w:rsidP="00D10E19">
      <w:pPr>
        <w:pStyle w:val="T30X"/>
        <w:ind w:left="567" w:hanging="283"/>
      </w:pPr>
      <w:r>
        <w:t xml:space="preserve">   - katastarske parcele dijela javnog puta za koji se izdaju saobraćajno-tehnički uslovi.</w:t>
      </w:r>
    </w:p>
    <w:p w:rsidR="00D10E19" w:rsidRDefault="00D10E19" w:rsidP="00D10E19">
      <w:pPr>
        <w:pStyle w:val="T30X"/>
        <w:ind w:left="567" w:hanging="283"/>
      </w:pPr>
    </w:p>
    <w:p w:rsidR="00D10E19" w:rsidRDefault="00D10E19" w:rsidP="00D10E19">
      <w:pPr>
        <w:pStyle w:val="T30X"/>
      </w:pPr>
      <w:r>
        <w:t>Evidenciju o izdatim saobraćajno-tehničkim uslovima vodi organ lokalne uprave.</w:t>
      </w:r>
    </w:p>
    <w:p w:rsidR="00D10E19" w:rsidRPr="00CC3364" w:rsidRDefault="00D10E19" w:rsidP="003841A4">
      <w:pPr>
        <w:pStyle w:val="T30X"/>
      </w:pPr>
      <w:r>
        <w:t>Evidencija iz stava 2 ovog člana objavljuje se na internet stranici organa lokalne uprave.</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1</w:t>
      </w:r>
      <w:r w:rsidR="00334BFD">
        <w:rPr>
          <w:rFonts w:ascii="Times New Roman" w:hAnsi="Times New Roman" w:cs="Times New Roman"/>
          <w:b/>
        </w:rPr>
        <w:t>6</w:t>
      </w:r>
    </w:p>
    <w:p w:rsidR="00D10E19" w:rsidRDefault="00D10E19" w:rsidP="00D10E19">
      <w:pPr>
        <w:pStyle w:val="T30X"/>
      </w:pPr>
      <w:r>
        <w:t>Saobrać</w:t>
      </w:r>
      <w:r w:rsidR="00057A62">
        <w:t>ajno-tehničke uslove iz člana 14</w:t>
      </w:r>
      <w:r>
        <w:t xml:space="preserve"> stav 1 tačka 1 do 4</w:t>
      </w:r>
      <w:r w:rsidR="00057A62">
        <w:t>,</w:t>
      </w:r>
      <w:r>
        <w:t xml:space="preserve"> organ lokalne uprave izdaje na osnovu podnijetog zahtjeva zainteresovanog lica.</w:t>
      </w:r>
    </w:p>
    <w:p w:rsidR="00D10E19" w:rsidRDefault="00D10E19" w:rsidP="00D10E19">
      <w:pPr>
        <w:pStyle w:val="T30X"/>
      </w:pPr>
      <w:r>
        <w:t xml:space="preserve">Uz zahtjev iz stava 1 ovog člana, pored podataka propisanih zakonom kojim se uređuje upravni postupak, navode se i podaci o identifikaciji katastarske parcele. </w:t>
      </w:r>
    </w:p>
    <w:p w:rsidR="00D10E19" w:rsidRDefault="00D10E19" w:rsidP="00D10E19">
      <w:pPr>
        <w:pStyle w:val="T30X"/>
      </w:pPr>
      <w:r>
        <w:t xml:space="preserve">Saobraćajno-tehnički uslovi iz stava 1 ovog člana izdaju se u skladu sa planskim dokumentom. </w:t>
      </w:r>
    </w:p>
    <w:p w:rsidR="003841A4" w:rsidRDefault="00D10E19" w:rsidP="003841A4">
      <w:pPr>
        <w:pStyle w:val="T30X"/>
      </w:pPr>
      <w:r>
        <w:t xml:space="preserve">List nepokretnosti i kopiju katastarskog plana pribavlja po službenoj dužnosti organ lokalne uprave. </w:t>
      </w:r>
    </w:p>
    <w:p w:rsidR="00B059CD" w:rsidRDefault="00B059CD" w:rsidP="003841A4">
      <w:pPr>
        <w:pStyle w:val="T30X"/>
        <w:spacing w:before="0" w:after="200"/>
        <w:ind w:firstLine="288"/>
        <w:jc w:val="center"/>
        <w:rPr>
          <w:b/>
        </w:rPr>
      </w:pPr>
    </w:p>
    <w:p w:rsidR="00D10E19" w:rsidRDefault="00D10E19" w:rsidP="003841A4">
      <w:pPr>
        <w:pStyle w:val="T30X"/>
        <w:spacing w:before="0" w:after="200"/>
        <w:ind w:firstLine="288"/>
        <w:jc w:val="center"/>
        <w:rPr>
          <w:b/>
        </w:rPr>
      </w:pPr>
      <w:r>
        <w:rPr>
          <w:b/>
        </w:rPr>
        <w:t>Odobrenje za prekope, podkopavanja i druge radove na opštinskom putu</w:t>
      </w:r>
    </w:p>
    <w:p w:rsidR="00D10E19" w:rsidRDefault="00334BFD" w:rsidP="00D10E19">
      <w:pPr>
        <w:pStyle w:val="T30X"/>
        <w:jc w:val="center"/>
        <w:rPr>
          <w:b/>
        </w:rPr>
      </w:pPr>
      <w:r>
        <w:rPr>
          <w:b/>
        </w:rPr>
        <w:t>Član 17</w:t>
      </w:r>
    </w:p>
    <w:p w:rsidR="00D10E19" w:rsidRPr="000E7810" w:rsidRDefault="00D10E19" w:rsidP="00D10E19">
      <w:pPr>
        <w:pStyle w:val="T30X"/>
        <w:rPr>
          <w:b/>
        </w:rPr>
      </w:pPr>
    </w:p>
    <w:p w:rsidR="00191D93" w:rsidRDefault="00057A62" w:rsidP="00D10E19">
      <w:pPr>
        <w:pStyle w:val="T30X"/>
      </w:pPr>
      <w:r>
        <w:t>Odobrenje iz člana 14</w:t>
      </w:r>
      <w:r w:rsidR="00D10E19">
        <w:t xml:space="preserve"> stav 1 tačka 10 izdaje se na osnovu zahtjeva zainteresovanog lica</w:t>
      </w:r>
      <w:r w:rsidR="00191D93">
        <w:t>.</w:t>
      </w:r>
    </w:p>
    <w:p w:rsidR="00D10E19" w:rsidRDefault="00D10E19" w:rsidP="00D10E19">
      <w:pPr>
        <w:pStyle w:val="T30X"/>
      </w:pPr>
      <w:r>
        <w:t xml:space="preserve">Uz zahtjev iz stava 1 ovog člana </w:t>
      </w:r>
      <w:r w:rsidRPr="00475B84">
        <w:t>potrebno je dostaviti:</w:t>
      </w:r>
    </w:p>
    <w:p w:rsidR="00D10E19" w:rsidRPr="00361FA4" w:rsidRDefault="00D10E19" w:rsidP="00D10E19">
      <w:pPr>
        <w:pStyle w:val="T30X"/>
      </w:pPr>
      <w:r>
        <w:t>- saobraćajno-tehničke uslove izdate od strane nadležnog organa;</w:t>
      </w:r>
    </w:p>
    <w:p w:rsidR="00D10E19" w:rsidRDefault="00D10E19" w:rsidP="00D10E19">
      <w:pPr>
        <w:pStyle w:val="T30X"/>
      </w:pPr>
      <w:r>
        <w:t>-</w:t>
      </w:r>
      <w:r w:rsidRPr="00AA45CF">
        <w:rPr>
          <w:color w:val="auto"/>
        </w:rPr>
        <w:t xml:space="preserve"> građevinsku dozvolu odnosno prijavu građenja, za objekat koji se priključuje na vodovodnu, električnu, telefonsku ili drugu mrežu, odnosno dokaz o vlasništvu na objektu koji se priključuje;</w:t>
      </w:r>
    </w:p>
    <w:p w:rsidR="00D10E19" w:rsidRPr="00E00727" w:rsidRDefault="00D10E19" w:rsidP="00D10E19">
      <w:pPr>
        <w:pStyle w:val="T30X"/>
        <w:rPr>
          <w:color w:val="auto"/>
        </w:rPr>
      </w:pPr>
      <w:r w:rsidRPr="00AA45CF">
        <w:rPr>
          <w:color w:val="auto"/>
        </w:rPr>
        <w:t xml:space="preserve"> - skicu trase radova sa vremenskim okvirom i površinom za izvođenje radova kao i rokom za vraćanje iste u prvobitno stanje;</w:t>
      </w:r>
    </w:p>
    <w:p w:rsidR="00D10E19" w:rsidRDefault="00D10E19" w:rsidP="00D10E19">
      <w:pPr>
        <w:pStyle w:val="T30X"/>
      </w:pPr>
      <w:r w:rsidRPr="00AA45CF">
        <w:rPr>
          <w:color w:val="auto"/>
        </w:rPr>
        <w:t>- potvrdu izdatu od stra</w:t>
      </w:r>
      <w:r w:rsidR="00057A62">
        <w:rPr>
          <w:color w:val="auto"/>
        </w:rPr>
        <w:t>ne privrednog društva iz člana 12</w:t>
      </w:r>
      <w:r w:rsidRPr="00AA45CF">
        <w:rPr>
          <w:color w:val="auto"/>
        </w:rPr>
        <w:t xml:space="preserve"> stav 2 ove odluke, da je uplaćen iznos potreban za dovođenje kolovoza, trotoara ili druge saobraćajnice u stanje u kojem su bili prije početka izvođenja radova;</w:t>
      </w:r>
    </w:p>
    <w:p w:rsidR="00D10E19" w:rsidRPr="00AA45CF" w:rsidRDefault="00D10E19" w:rsidP="00D10E19">
      <w:pPr>
        <w:pStyle w:val="T30X"/>
      </w:pPr>
      <w:r w:rsidRPr="00AA45CF">
        <w:rPr>
          <w:color w:val="auto"/>
        </w:rPr>
        <w:lastRenderedPageBreak/>
        <w:t xml:space="preserve">  - prijedlog privremenog režima saobraćaja izdat od stra</w:t>
      </w:r>
      <w:r w:rsidR="00057A62">
        <w:rPr>
          <w:color w:val="auto"/>
        </w:rPr>
        <w:t>ne privrednog društva iz člana 12</w:t>
      </w:r>
      <w:r w:rsidRPr="00AA45CF">
        <w:rPr>
          <w:color w:val="auto"/>
        </w:rPr>
        <w:t xml:space="preserve"> stav 2 ove odluke- protokol regulacije saobraćaja u posebnim uslovima i     </w:t>
      </w:r>
    </w:p>
    <w:p w:rsidR="00D10E19" w:rsidRDefault="00D10E19" w:rsidP="00D10E19">
      <w:pPr>
        <w:pStyle w:val="T30X"/>
        <w:ind w:left="567" w:hanging="283"/>
        <w:rPr>
          <w:color w:val="auto"/>
        </w:rPr>
      </w:pPr>
      <w:r>
        <w:rPr>
          <w:color w:val="auto"/>
        </w:rPr>
        <w:t xml:space="preserve">  </w:t>
      </w:r>
      <w:r w:rsidRPr="00AA45CF">
        <w:rPr>
          <w:color w:val="auto"/>
        </w:rPr>
        <w:t>- dokaz o uplati lokalne administrativne takse.</w:t>
      </w:r>
    </w:p>
    <w:p w:rsidR="00D10E19" w:rsidRPr="003841A4" w:rsidRDefault="00191D93" w:rsidP="003841A4">
      <w:pPr>
        <w:pStyle w:val="T30X"/>
        <w:ind w:firstLine="284"/>
        <w:rPr>
          <w:color w:val="auto"/>
        </w:rPr>
      </w:pPr>
      <w:r>
        <w:rPr>
          <w:color w:val="auto"/>
        </w:rPr>
        <w:t>Odobrenje iz stava 1 ovog člana,</w:t>
      </w:r>
      <w:r w:rsidRPr="00191D93">
        <w:rPr>
          <w:color w:val="auto"/>
        </w:rPr>
        <w:t xml:space="preserve"> naročito mora da sadrži početak i završetak radova, mjere koje je neophodno preduzeti radi bezbjednosti ljudi i imovine, kao i način i vrijeme dovođenja raskopanih javnih površina u ispravno stanje.</w:t>
      </w:r>
    </w:p>
    <w:p w:rsidR="00D10E19" w:rsidRPr="00886172"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Član 1</w:t>
      </w:r>
      <w:r w:rsidR="00E6563A">
        <w:rPr>
          <w:rFonts w:ascii="Times New Roman" w:hAnsi="Times New Roman" w:cs="Times New Roman"/>
          <w:b/>
        </w:rPr>
        <w:t>8</w:t>
      </w:r>
    </w:p>
    <w:p w:rsidR="00D10E19" w:rsidRPr="00DA22ED" w:rsidRDefault="00057A62" w:rsidP="00D10E19">
      <w:pPr>
        <w:pStyle w:val="T30X"/>
      </w:pPr>
      <w:r>
        <w:t>Zainteresovano lice iz člana 17</w:t>
      </w:r>
      <w:r w:rsidR="00D10E19" w:rsidRPr="00DA22ED">
        <w:t xml:space="preserve"> stav 1 ove odluke je dužno:</w:t>
      </w:r>
    </w:p>
    <w:p w:rsidR="00D10E19" w:rsidRPr="00DA22ED" w:rsidRDefault="00D10E19" w:rsidP="00D10E19">
      <w:pPr>
        <w:pStyle w:val="T30X"/>
        <w:ind w:left="567" w:hanging="283"/>
      </w:pPr>
      <w:r w:rsidRPr="00DA22ED">
        <w:t xml:space="preserve">   - da gradilište ogradi i noću osvijetli;</w:t>
      </w:r>
    </w:p>
    <w:p w:rsidR="00D10E19" w:rsidRPr="00DA22ED" w:rsidRDefault="00D10E19" w:rsidP="00D10E19">
      <w:pPr>
        <w:pStyle w:val="T30X"/>
        <w:ind w:left="567" w:hanging="283"/>
      </w:pPr>
      <w:r w:rsidRPr="00DA22ED">
        <w:t xml:space="preserve">   - da na gradilištu postavi tablu na kojoj je ispisan naziv investitora i izvođača radova;</w:t>
      </w:r>
    </w:p>
    <w:p w:rsidR="00D10E19" w:rsidRPr="00DA22ED" w:rsidRDefault="00D10E19" w:rsidP="00D10E19">
      <w:pPr>
        <w:pStyle w:val="T30X"/>
        <w:ind w:left="567" w:hanging="283"/>
      </w:pPr>
      <w:r w:rsidRPr="00DA22ED">
        <w:t xml:space="preserve">   - da obezbijedi gradilište tako da se omogući nesmetan i bezbjedan prolaz pješaka i vozila;</w:t>
      </w:r>
    </w:p>
    <w:p w:rsidR="00D10E19" w:rsidRPr="00DA22ED" w:rsidRDefault="00D10E19" w:rsidP="00D10E19">
      <w:pPr>
        <w:pStyle w:val="T30X"/>
        <w:ind w:left="567" w:hanging="283"/>
      </w:pPr>
      <w:r w:rsidRPr="00DA22ED">
        <w:t xml:space="preserve">   - da obilježi i noću osvijetli mjesto na kojima je prilaz dozvoljen, odnosno zabranjen i</w:t>
      </w:r>
    </w:p>
    <w:p w:rsidR="00D10E19" w:rsidRDefault="00D10E19" w:rsidP="00191D93">
      <w:pPr>
        <w:pStyle w:val="T30X"/>
        <w:ind w:left="567" w:hanging="283"/>
      </w:pPr>
      <w:r w:rsidRPr="00DA22ED">
        <w:t xml:space="preserve">   - da posta</w:t>
      </w:r>
      <w:r>
        <w:t>vi propisane saobraćajne znake.</w:t>
      </w:r>
    </w:p>
    <w:p w:rsidR="00D10E19" w:rsidRPr="00886172" w:rsidRDefault="00D10E19" w:rsidP="00D10E19">
      <w:pPr>
        <w:spacing w:line="240" w:lineRule="auto"/>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19</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Privredno društvo, drugo pravno lice odnosno preduzetnik koje izvodi radove na</w:t>
      </w:r>
      <w:r>
        <w:rPr>
          <w:rFonts w:ascii="Times New Roman" w:hAnsi="Times New Roman" w:cs="Times New Roman"/>
        </w:rPr>
        <w:t xml:space="preserve"> rekonstrukciji puta, dijelu puta ili objektu</w:t>
      </w:r>
      <w:r w:rsidRPr="00886172">
        <w:rPr>
          <w:rFonts w:ascii="Times New Roman" w:hAnsi="Times New Roman" w:cs="Times New Roman"/>
        </w:rPr>
        <w:t>, gdje se radovi izvode pod odvijanjem saobraćaja, dužan je da za vrijeme izvođenja radova, vrši redovno održavanje na tom putu ili dijelu puta ili objekt</w:t>
      </w:r>
      <w:r>
        <w:rPr>
          <w:rFonts w:ascii="Times New Roman" w:hAnsi="Times New Roman" w:cs="Times New Roman"/>
        </w:rPr>
        <w:t>u</w:t>
      </w:r>
      <w:r w:rsidRPr="00886172">
        <w:rPr>
          <w:rFonts w:ascii="Times New Roman" w:hAnsi="Times New Roman" w:cs="Times New Roman"/>
        </w:rPr>
        <w:t xml:space="preserve"> </w:t>
      </w:r>
      <w:r w:rsidRPr="00854A06">
        <w:rPr>
          <w:rFonts w:ascii="Times New Roman" w:hAnsi="Times New Roman" w:cs="Times New Roman"/>
        </w:rPr>
        <w:t>u skladu sa planom redovnog održavanja, čiji sastavni dio je i projekat privremene saobraćajne signalizacije, na koji saglasnost daje organ lokalne uprave.</w:t>
      </w:r>
    </w:p>
    <w:p w:rsidR="00D10E19" w:rsidRPr="00886172"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Saglasnost za priključenje</w:t>
      </w:r>
      <w:r w:rsidRPr="00886172">
        <w:rPr>
          <w:rFonts w:ascii="Times New Roman" w:hAnsi="Times New Roman" w:cs="Times New Roman"/>
          <w:b/>
        </w:rPr>
        <w:t xml:space="preserve"> </w:t>
      </w:r>
      <w:r>
        <w:rPr>
          <w:rFonts w:ascii="Times New Roman" w:hAnsi="Times New Roman" w:cs="Times New Roman"/>
          <w:b/>
        </w:rPr>
        <w:t xml:space="preserve">komercijalnih objekata </w:t>
      </w:r>
      <w:r w:rsidRPr="00886172">
        <w:rPr>
          <w:rFonts w:ascii="Times New Roman" w:hAnsi="Times New Roman" w:cs="Times New Roman"/>
          <w:b/>
        </w:rPr>
        <w:t>na opštinski i nekategorisani put u opštoj upotrebi</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20</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Ako nije planskom dokumentacijom definisano priključenje lokacija na kojima se grade objekti ili postavljaju uređaji pored opštinskih puteva</w:t>
      </w:r>
      <w:r>
        <w:rPr>
          <w:rFonts w:ascii="Times New Roman" w:hAnsi="Times New Roman" w:cs="Times New Roman"/>
        </w:rPr>
        <w:t xml:space="preserve"> i nekategorisanih puteva u opštoj upotrebi</w:t>
      </w:r>
      <w:r w:rsidRPr="00886172">
        <w:rPr>
          <w:rFonts w:ascii="Times New Roman" w:hAnsi="Times New Roman" w:cs="Times New Roman"/>
        </w:rPr>
        <w:t>: stanica za snabdijevanje motornih vozila gorivom, auto-servisa, objekata za privremeni smještaj onesposobljenih vozila, putnih baza, autobaza za pružanje pomoći i informacija učesnicima u saobraćaju, ugostiteljskih objekata, turističkih objekata, trgovinskih objekata, sportsko-rekreativnih objekata i drugih komercijalnih objekata</w:t>
      </w:r>
      <w:r>
        <w:rPr>
          <w:rFonts w:ascii="Times New Roman" w:hAnsi="Times New Roman" w:cs="Times New Roman"/>
        </w:rPr>
        <w:t xml:space="preserve"> u kojima se po osnovu kupovine/prodaje robe i usluga vrše novčane transakcije</w:t>
      </w:r>
      <w:r w:rsidRPr="00886172">
        <w:rPr>
          <w:rFonts w:ascii="Times New Roman" w:hAnsi="Times New Roman" w:cs="Times New Roman"/>
        </w:rPr>
        <w:t>, može da se vrši na osnovu saglasnosti organa lokalne uprave, a u skladu sa zakonom kojim je uređeno planiranje prostora i izgradnja objekata.</w:t>
      </w:r>
    </w:p>
    <w:p w:rsidR="00D10E19" w:rsidRDefault="00D10E19" w:rsidP="00D10E19">
      <w:pPr>
        <w:spacing w:after="0" w:line="240" w:lineRule="auto"/>
        <w:ind w:firstLine="288"/>
        <w:jc w:val="both"/>
        <w:rPr>
          <w:rFonts w:ascii="Times New Roman" w:hAnsi="Times New Roman" w:cs="Times New Roman"/>
        </w:rPr>
      </w:pPr>
      <w:r w:rsidRPr="002743DC">
        <w:rPr>
          <w:rFonts w:ascii="Times New Roman" w:hAnsi="Times New Roman" w:cs="Times New Roman"/>
        </w:rPr>
        <w:t>Saglasnost iz stava 1 ovog člana izdaje se na osnovu podnijetog zahtjeva vlasnika odnosno korisnika objekta iz stava 1 ovog člana.</w:t>
      </w:r>
    </w:p>
    <w:p w:rsidR="00D10E19" w:rsidRPr="002743DC" w:rsidRDefault="00D10E19" w:rsidP="00D10E19">
      <w:pPr>
        <w:spacing w:after="0" w:line="240" w:lineRule="auto"/>
        <w:ind w:firstLine="288"/>
        <w:jc w:val="both"/>
        <w:rPr>
          <w:rFonts w:ascii="Times New Roman" w:hAnsi="Times New Roman" w:cs="Times New Roman"/>
        </w:rPr>
      </w:pPr>
    </w:p>
    <w:p w:rsidR="00D10E19" w:rsidRPr="002743DC" w:rsidRDefault="00D10E19" w:rsidP="00D10E19">
      <w:pPr>
        <w:spacing w:after="0" w:line="240" w:lineRule="auto"/>
        <w:ind w:firstLine="288"/>
        <w:jc w:val="both"/>
        <w:rPr>
          <w:rFonts w:ascii="Times New Roman" w:hAnsi="Times New Roman" w:cs="Times New Roman"/>
        </w:rPr>
      </w:pPr>
      <w:r w:rsidRPr="007115E4">
        <w:rPr>
          <w:rFonts w:ascii="Times New Roman" w:hAnsi="Times New Roman" w:cs="Times New Roman"/>
          <w:color w:val="FF0000"/>
        </w:rPr>
        <w:t xml:space="preserve">  </w:t>
      </w:r>
      <w:r w:rsidRPr="002743DC">
        <w:rPr>
          <w:rFonts w:ascii="Times New Roman" w:hAnsi="Times New Roman" w:cs="Times New Roman"/>
        </w:rPr>
        <w:t>Uz zahtjev podnosi se i sljedeća dokumentacija:</w:t>
      </w:r>
    </w:p>
    <w:p w:rsidR="00D10E19" w:rsidRPr="007115E4" w:rsidRDefault="00D10E19" w:rsidP="00D10E19">
      <w:pPr>
        <w:spacing w:after="0" w:line="240" w:lineRule="auto"/>
        <w:ind w:firstLine="288"/>
        <w:jc w:val="both"/>
        <w:rPr>
          <w:rFonts w:ascii="Times New Roman" w:hAnsi="Times New Roman" w:cs="Times New Roman"/>
        </w:rPr>
      </w:pPr>
    </w:p>
    <w:p w:rsidR="00D10E19" w:rsidRPr="002743DC" w:rsidRDefault="00D10E19" w:rsidP="00D10E19">
      <w:pPr>
        <w:pStyle w:val="ListParagraph"/>
        <w:numPr>
          <w:ilvl w:val="0"/>
          <w:numId w:val="13"/>
        </w:numPr>
        <w:spacing w:after="0" w:line="240" w:lineRule="auto"/>
        <w:jc w:val="both"/>
        <w:rPr>
          <w:rFonts w:ascii="Times New Roman" w:hAnsi="Times New Roman" w:cs="Times New Roman"/>
        </w:rPr>
      </w:pPr>
      <w:r>
        <w:rPr>
          <w:rFonts w:ascii="Times New Roman" w:hAnsi="Times New Roman" w:cs="Times New Roman"/>
        </w:rPr>
        <w:t>dokaz</w:t>
      </w:r>
      <w:r w:rsidRPr="002743DC">
        <w:rPr>
          <w:rFonts w:ascii="Times New Roman" w:hAnsi="Times New Roman" w:cs="Times New Roman"/>
        </w:rPr>
        <w:t xml:space="preserve"> o pravu svojine za zemljište i objekat i bez upisanih tereta “nema konačni izvještaj o stručnom nadzoru”</w:t>
      </w:r>
      <w:r>
        <w:rPr>
          <w:rFonts w:ascii="Times New Roman" w:hAnsi="Times New Roman" w:cs="Times New Roman"/>
        </w:rPr>
        <w:t>,</w:t>
      </w:r>
      <w:r w:rsidRPr="002743DC">
        <w:rPr>
          <w:rFonts w:ascii="Times New Roman" w:hAnsi="Times New Roman" w:cs="Times New Roman"/>
        </w:rPr>
        <w:t xml:space="preserve"> i</w:t>
      </w:r>
      <w:r>
        <w:rPr>
          <w:rFonts w:ascii="Times New Roman" w:hAnsi="Times New Roman" w:cs="Times New Roman"/>
        </w:rPr>
        <w:t>li</w:t>
      </w:r>
      <w:r w:rsidRPr="002743DC">
        <w:rPr>
          <w:rFonts w:ascii="Times New Roman" w:hAnsi="Times New Roman" w:cs="Times New Roman"/>
        </w:rPr>
        <w:t xml:space="preserve"> </w:t>
      </w:r>
      <w:r>
        <w:rPr>
          <w:rFonts w:ascii="Times New Roman" w:hAnsi="Times New Roman" w:cs="Times New Roman"/>
        </w:rPr>
        <w:t>“</w:t>
      </w:r>
      <w:r w:rsidRPr="002743DC">
        <w:rPr>
          <w:rFonts w:ascii="Times New Roman" w:hAnsi="Times New Roman" w:cs="Times New Roman"/>
        </w:rPr>
        <w:t>nema upotrebnu dozvolu”</w:t>
      </w:r>
      <w:r>
        <w:rPr>
          <w:rFonts w:ascii="Times New Roman" w:hAnsi="Times New Roman" w:cs="Times New Roman"/>
        </w:rPr>
        <w:t>,</w:t>
      </w:r>
      <w:r w:rsidRPr="002743DC">
        <w:rPr>
          <w:rFonts w:ascii="Times New Roman" w:hAnsi="Times New Roman" w:cs="Times New Roman"/>
        </w:rPr>
        <w:t xml:space="preserve"> ili “nema prijavu građenja”</w:t>
      </w:r>
      <w:r>
        <w:rPr>
          <w:rFonts w:ascii="Times New Roman" w:hAnsi="Times New Roman" w:cs="Times New Roman"/>
        </w:rPr>
        <w:t>,</w:t>
      </w:r>
      <w:r w:rsidRPr="002743DC">
        <w:rPr>
          <w:rFonts w:ascii="Times New Roman" w:hAnsi="Times New Roman" w:cs="Times New Roman"/>
        </w:rPr>
        <w:t xml:space="preserve"> ili </w:t>
      </w:r>
      <w:r>
        <w:rPr>
          <w:rFonts w:ascii="Times New Roman" w:hAnsi="Times New Roman" w:cs="Times New Roman"/>
        </w:rPr>
        <w:t>“</w:t>
      </w:r>
      <w:r w:rsidRPr="002743DC">
        <w:rPr>
          <w:rFonts w:ascii="Times New Roman" w:hAnsi="Times New Roman" w:cs="Times New Roman"/>
        </w:rPr>
        <w:t>izgrađen bez građevinske dozvole” i kopija plana</w:t>
      </w:r>
      <w:r>
        <w:rPr>
          <w:rFonts w:ascii="Times New Roman" w:hAnsi="Times New Roman" w:cs="Times New Roman"/>
        </w:rPr>
        <w:t>;</w:t>
      </w:r>
    </w:p>
    <w:p w:rsidR="00D10E19" w:rsidRDefault="00D10E19" w:rsidP="00D10E19">
      <w:pPr>
        <w:pStyle w:val="ListParagraph"/>
        <w:numPr>
          <w:ilvl w:val="0"/>
          <w:numId w:val="13"/>
        </w:numPr>
        <w:spacing w:after="0" w:line="240" w:lineRule="auto"/>
        <w:jc w:val="both"/>
        <w:rPr>
          <w:rFonts w:ascii="Times New Roman" w:hAnsi="Times New Roman" w:cs="Times New Roman"/>
        </w:rPr>
      </w:pPr>
      <w:r w:rsidRPr="002743DC">
        <w:rPr>
          <w:rFonts w:ascii="Times New Roman" w:hAnsi="Times New Roman" w:cs="Times New Roman"/>
        </w:rPr>
        <w:t>tehničke dokumentacije saobraćajnog priključka urađene na nivou idejnog rješenja, izrađene u zaštićenoj digita</w:t>
      </w:r>
      <w:r>
        <w:rPr>
          <w:rFonts w:ascii="Times New Roman" w:hAnsi="Times New Roman" w:cs="Times New Roman"/>
        </w:rPr>
        <w:t>l</w:t>
      </w:r>
      <w:r w:rsidRPr="002743DC">
        <w:rPr>
          <w:rFonts w:ascii="Times New Roman" w:hAnsi="Times New Roman" w:cs="Times New Roman"/>
        </w:rPr>
        <w:t>noj formi</w:t>
      </w:r>
      <w:r>
        <w:rPr>
          <w:rFonts w:ascii="Times New Roman" w:hAnsi="Times New Roman" w:cs="Times New Roman"/>
        </w:rPr>
        <w:t xml:space="preserve">, u skladu sa propisima kojima se uređuje izrada tehničke dokumentacije.  </w:t>
      </w:r>
    </w:p>
    <w:p w:rsidR="004771A0" w:rsidRPr="004771A0" w:rsidRDefault="004771A0" w:rsidP="004771A0">
      <w:pPr>
        <w:pStyle w:val="ListParagraph"/>
        <w:spacing w:after="0" w:line="240" w:lineRule="auto"/>
        <w:jc w:val="both"/>
        <w:rPr>
          <w:rFonts w:ascii="Times New Roman" w:hAnsi="Times New Roman" w:cs="Times New Roman"/>
        </w:rPr>
      </w:pP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Obavještenje o radovima na opštinskom i nekategorisanom putu u opštoj upotrebi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21</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Investitor izgradnje opštinskog i nekategorisanog puta u opštoj upotrebi ili putnog objekta, dužan je da najmanje tri dana prije početka radova obavijesti javnost putem elektronskih medija.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lastRenderedPageBreak/>
        <w:t>Privredna društva, odnosno druga pravn</w:t>
      </w:r>
      <w:r>
        <w:rPr>
          <w:rFonts w:ascii="Times New Roman" w:hAnsi="Times New Roman" w:cs="Times New Roman"/>
        </w:rPr>
        <w:t>a lica koja su vlasnici ili koji</w:t>
      </w:r>
      <w:r w:rsidRPr="00886172">
        <w:rPr>
          <w:rFonts w:ascii="Times New Roman" w:hAnsi="Times New Roman" w:cs="Times New Roman"/>
        </w:rPr>
        <w:t xml:space="preserve"> upravljaju infrastrukturnim objektima u</w:t>
      </w:r>
      <w:r>
        <w:rPr>
          <w:rFonts w:ascii="Times New Roman" w:hAnsi="Times New Roman" w:cs="Times New Roman"/>
        </w:rPr>
        <w:t>građenim, odnosno postavljenim na</w:t>
      </w:r>
      <w:r w:rsidRPr="00886172">
        <w:rPr>
          <w:rFonts w:ascii="Times New Roman" w:hAnsi="Times New Roman" w:cs="Times New Roman"/>
        </w:rPr>
        <w:t xml:space="preserve"> opštinski i nekategorisani put u opštoj upotrebi (kanalizacija, vodovod, električni vodovi, elektronsko komunikacioni vodovi, gasovod, naftovod), kao i pravna lica koja namjeravaju da te objekte izgrade, moraju uskladiti radove na tim objektima sa radovima na izgradnji.</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Investitor izgradnje opštinskog i nekategorisanog puta u opštoj upotrebi ili putnog objekta dužan je da najmanje 60 dana prije početka radova iz stava 1 ovog člana, pisanim putem obavijesti lica iz stava 2 ovog člana o početku radova.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Lica iz stava 2 ovog člana, dužna su da kod rekonstrukcije ili izvođenja drugih radova na opštinskom i nekategorisanom putu u opštoj upotrebi o svom trošku, a prilikom izgradnje opštinskog i nekategorisanog puta u opštoj upotrebi o trošku investitora izgradnje tog puta, izmjeste objekte, postrojenja, uređaje, instalacije i vodove ili ih prilagode nastalim promjenama.</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U slučaju da lica iz stava 2 ovog člana ne izmjeste, odnosno ne prilagode objekte, postrojenja, uređaje, instalacije i vodove do početka izvođenja radova na izgradnji, odnosno rekonstrukciji puta ili izvođenja radova na opštinskom i nekategorisanom put</w:t>
      </w:r>
      <w:r>
        <w:rPr>
          <w:rFonts w:ascii="Times New Roman" w:hAnsi="Times New Roman" w:cs="Times New Roman"/>
        </w:rPr>
        <w:t>u u opštoj upotrebi</w:t>
      </w:r>
      <w:r w:rsidRPr="00886172">
        <w:rPr>
          <w:rFonts w:ascii="Times New Roman" w:hAnsi="Times New Roman" w:cs="Times New Roman"/>
        </w:rPr>
        <w:t>, odgovaraju za štetu koja nastane zbog neblagovremenog početka izmještanja.</w:t>
      </w:r>
    </w:p>
    <w:p w:rsidR="00D10E19" w:rsidRPr="00886172"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Prilazni</w:t>
      </w:r>
      <w:r w:rsidRPr="00886172">
        <w:rPr>
          <w:rFonts w:ascii="Times New Roman" w:hAnsi="Times New Roman" w:cs="Times New Roman"/>
          <w:b/>
        </w:rPr>
        <w:t xml:space="preserve"> put</w:t>
      </w:r>
      <w:r>
        <w:rPr>
          <w:rFonts w:ascii="Times New Roman" w:hAnsi="Times New Roman" w:cs="Times New Roman"/>
          <w:b/>
        </w:rPr>
        <w:t xml:space="preserve"> na opštinski i nekategorisani put u opštoj upotrebi</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22</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Vlasnici, odnosno korisnici zemljišta, odnosno objekata koji se nalaze u blizini postojećeg opštinskog puta mogu imati prilazni put na postojeći opštinski put, na osnovu odobrenja organa lokalne uprave. </w:t>
      </w:r>
    </w:p>
    <w:p w:rsidR="00D10E19" w:rsidRDefault="00D10E19" w:rsidP="00D10E19">
      <w:pPr>
        <w:spacing w:line="240" w:lineRule="auto"/>
        <w:ind w:firstLine="288"/>
        <w:jc w:val="both"/>
        <w:rPr>
          <w:rFonts w:ascii="Times New Roman" w:hAnsi="Times New Roman" w:cs="Times New Roman"/>
        </w:rPr>
      </w:pPr>
      <w:r w:rsidRPr="000B2157">
        <w:rPr>
          <w:rFonts w:ascii="Times New Roman" w:hAnsi="Times New Roman" w:cs="Times New Roman"/>
        </w:rPr>
        <w:t xml:space="preserve">Odobrenjem se određuju način, tehnički uslovi pod kojima je moguće izvesti priključivanje prilaznog puta </w:t>
      </w:r>
      <w:r>
        <w:rPr>
          <w:rFonts w:ascii="Times New Roman" w:hAnsi="Times New Roman" w:cs="Times New Roman"/>
        </w:rPr>
        <w:t xml:space="preserve">iz stava 1 ovog člana na postojeći opštinski put.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Priključivanje prilaznog</w:t>
      </w:r>
      <w:r w:rsidRPr="00886172">
        <w:rPr>
          <w:rFonts w:ascii="Times New Roman" w:hAnsi="Times New Roman" w:cs="Times New Roman"/>
        </w:rPr>
        <w:t xml:space="preserve"> </w:t>
      </w:r>
      <w:r>
        <w:rPr>
          <w:rFonts w:ascii="Times New Roman" w:hAnsi="Times New Roman" w:cs="Times New Roman"/>
        </w:rPr>
        <w:t>puta</w:t>
      </w:r>
      <w:r w:rsidRPr="00A73A1B">
        <w:rPr>
          <w:rFonts w:ascii="Times New Roman" w:hAnsi="Times New Roman" w:cs="Times New Roman"/>
        </w:rPr>
        <w:t xml:space="preserve"> na postojeći opštinski</w:t>
      </w:r>
      <w:r w:rsidRPr="00886172">
        <w:rPr>
          <w:rFonts w:ascii="Times New Roman" w:hAnsi="Times New Roman" w:cs="Times New Roman"/>
        </w:rPr>
        <w:t xml:space="preserve"> put</w:t>
      </w:r>
      <w:r>
        <w:rPr>
          <w:rFonts w:ascii="Times New Roman" w:hAnsi="Times New Roman" w:cs="Times New Roman"/>
        </w:rPr>
        <w:t xml:space="preserve">, </w:t>
      </w:r>
      <w:r w:rsidRPr="00886172">
        <w:rPr>
          <w:rFonts w:ascii="Times New Roman" w:hAnsi="Times New Roman" w:cs="Times New Roman"/>
        </w:rPr>
        <w:t xml:space="preserve">vrši se prvenstveno povezivanjem sa drugim prilaznim ili nekategorisanim putem koji je već priključen na </w:t>
      </w:r>
      <w:r>
        <w:rPr>
          <w:rFonts w:ascii="Times New Roman" w:hAnsi="Times New Roman" w:cs="Times New Roman"/>
        </w:rPr>
        <w:t>opštinski put.</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A</w:t>
      </w:r>
      <w:r w:rsidRPr="00886172">
        <w:rPr>
          <w:rFonts w:ascii="Times New Roman" w:hAnsi="Times New Roman" w:cs="Times New Roman"/>
        </w:rPr>
        <w:t>ko</w:t>
      </w:r>
      <w:r>
        <w:rPr>
          <w:rFonts w:ascii="Times New Roman" w:hAnsi="Times New Roman" w:cs="Times New Roman"/>
        </w:rPr>
        <w:t xml:space="preserve"> priključivanje prilaznog puta nije moguće na način iz stava 3 ovog člana, priključ</w:t>
      </w:r>
      <w:r w:rsidRPr="00886172">
        <w:rPr>
          <w:rFonts w:ascii="Times New Roman" w:hAnsi="Times New Roman" w:cs="Times New Roman"/>
        </w:rPr>
        <w:t>ivanje prilaznog puta neposredno se vrši na opštinski put, ukoliko za to postoje saobraćajno-tehnički uslovi, odnosno priključak nema štetne posljedice za nesmetano i bezbjedno odvijanje saobraćaja na opštinskom</w:t>
      </w:r>
      <w:r>
        <w:rPr>
          <w:rFonts w:ascii="Times New Roman" w:hAnsi="Times New Roman" w:cs="Times New Roman"/>
        </w:rPr>
        <w:t xml:space="preserve"> putu. </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Troškove priključenja u slučaju iz stava 3 i 4</w:t>
      </w:r>
      <w:r w:rsidRPr="00886172">
        <w:rPr>
          <w:rFonts w:ascii="Times New Roman" w:hAnsi="Times New Roman" w:cs="Times New Roman"/>
        </w:rPr>
        <w:t xml:space="preserve"> ovog člana snosi vlasnik, odnosno korisnik </w:t>
      </w:r>
      <w:r>
        <w:rPr>
          <w:rFonts w:ascii="Times New Roman" w:hAnsi="Times New Roman" w:cs="Times New Roman"/>
        </w:rPr>
        <w:t xml:space="preserve">zemljišta ili </w:t>
      </w:r>
      <w:r w:rsidRPr="00886172">
        <w:rPr>
          <w:rFonts w:ascii="Times New Roman" w:hAnsi="Times New Roman" w:cs="Times New Roman"/>
        </w:rPr>
        <w:t>objekta.</w:t>
      </w:r>
    </w:p>
    <w:p w:rsidR="00D10E19" w:rsidRPr="00886172" w:rsidRDefault="00D10E19" w:rsidP="00D10E19">
      <w:pPr>
        <w:spacing w:line="240" w:lineRule="auto"/>
        <w:ind w:firstLine="288"/>
        <w:jc w:val="both"/>
        <w:rPr>
          <w:rFonts w:ascii="Times New Roman" w:hAnsi="Times New Roman" w:cs="Times New Roman"/>
        </w:rPr>
      </w:pPr>
      <w:r w:rsidRPr="00CA01F0">
        <w:rPr>
          <w:rFonts w:ascii="Times New Roman" w:hAnsi="Times New Roman" w:cs="Times New Roman"/>
        </w:rPr>
        <w:t>Za svaku građevinsku promjenu objekta i uređaja za obavljanje pratećih poslova ili promjenu djelatnosti, za objekte uz opštinski put, potrebno je odobrenje organa lokalne uprave.</w:t>
      </w:r>
    </w:p>
    <w:p w:rsidR="00D10E19" w:rsidRPr="000633F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Odobrenje iz stava 1</w:t>
      </w:r>
      <w:r w:rsidRPr="00886172">
        <w:rPr>
          <w:rFonts w:ascii="Times New Roman" w:hAnsi="Times New Roman" w:cs="Times New Roman"/>
        </w:rPr>
        <w:t xml:space="preserve"> ovog člana potrebno je i u slučaju kada se na postojećem prilaznom putu poveća </w:t>
      </w:r>
      <w:r>
        <w:rPr>
          <w:rFonts w:ascii="Times New Roman" w:hAnsi="Times New Roman" w:cs="Times New Roman"/>
        </w:rPr>
        <w:t xml:space="preserve">obim </w:t>
      </w:r>
      <w:r w:rsidRPr="00886172">
        <w:rPr>
          <w:rFonts w:ascii="Times New Roman" w:hAnsi="Times New Roman" w:cs="Times New Roman"/>
        </w:rPr>
        <w:t>saobraćaj</w:t>
      </w:r>
      <w:r>
        <w:rPr>
          <w:rFonts w:ascii="Times New Roman" w:hAnsi="Times New Roman" w:cs="Times New Roman"/>
        </w:rPr>
        <w:t>a</w:t>
      </w:r>
      <w:r w:rsidRPr="00886172">
        <w:rPr>
          <w:rFonts w:ascii="Times New Roman" w:hAnsi="Times New Roman" w:cs="Times New Roman"/>
        </w:rPr>
        <w:t xml:space="preserve"> ili su izmijenjeni uslovi saobraćaja.</w:t>
      </w:r>
    </w:p>
    <w:p w:rsidR="00D10E19"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w:t>
      </w:r>
      <w:r w:rsidR="00E6563A">
        <w:rPr>
          <w:rFonts w:ascii="Times New Roman" w:hAnsi="Times New Roman" w:cs="Times New Roman"/>
          <w:b/>
        </w:rPr>
        <w:t xml:space="preserve"> 23</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Vlasnici odnosno korisnici </w:t>
      </w:r>
      <w:r w:rsidR="00057A62">
        <w:rPr>
          <w:rFonts w:ascii="Times New Roman" w:hAnsi="Times New Roman" w:cs="Times New Roman"/>
        </w:rPr>
        <w:t>iz člana 22</w:t>
      </w:r>
      <w:r w:rsidRPr="000E176A">
        <w:rPr>
          <w:rFonts w:ascii="Times New Roman" w:hAnsi="Times New Roman" w:cs="Times New Roman"/>
        </w:rPr>
        <w:t xml:space="preserve"> stav 1 ove odluke uz</w:t>
      </w:r>
      <w:r>
        <w:rPr>
          <w:rFonts w:ascii="Times New Roman" w:hAnsi="Times New Roman" w:cs="Times New Roman"/>
        </w:rPr>
        <w:t xml:space="preserve"> zahtjev dostavljaju organu lokalne uprave sljedeću dokumentaciju: </w:t>
      </w:r>
    </w:p>
    <w:p w:rsidR="00D10E19" w:rsidRPr="000E176A" w:rsidRDefault="00D10E19" w:rsidP="00D10E19">
      <w:pPr>
        <w:pStyle w:val="ListParagraph"/>
        <w:numPr>
          <w:ilvl w:val="0"/>
          <w:numId w:val="12"/>
        </w:numPr>
        <w:spacing w:after="0" w:line="240" w:lineRule="auto"/>
        <w:ind w:left="714" w:hanging="357"/>
        <w:jc w:val="both"/>
        <w:rPr>
          <w:rFonts w:ascii="Times New Roman" w:hAnsi="Times New Roman" w:cs="Times New Roman"/>
        </w:rPr>
      </w:pPr>
      <w:r>
        <w:rPr>
          <w:rFonts w:ascii="Times New Roman" w:hAnsi="Times New Roman" w:cs="Times New Roman"/>
        </w:rPr>
        <w:t>dokaz</w:t>
      </w:r>
      <w:r w:rsidRPr="000E176A">
        <w:rPr>
          <w:rFonts w:ascii="Times New Roman" w:hAnsi="Times New Roman" w:cs="Times New Roman"/>
        </w:rPr>
        <w:t xml:space="preserve"> o pravu svojine za zemljište i objekat i bez upisanih tereta “nema konačni </w:t>
      </w:r>
      <w:r>
        <w:rPr>
          <w:rFonts w:ascii="Times New Roman" w:hAnsi="Times New Roman" w:cs="Times New Roman"/>
        </w:rPr>
        <w:t>izvještaj o stručnom nadzoru” ili “</w:t>
      </w:r>
      <w:r w:rsidRPr="000E176A">
        <w:rPr>
          <w:rFonts w:ascii="Times New Roman" w:hAnsi="Times New Roman" w:cs="Times New Roman"/>
        </w:rPr>
        <w:t>nema upotrebnu dozvolu”</w:t>
      </w:r>
      <w:r>
        <w:rPr>
          <w:rFonts w:ascii="Times New Roman" w:hAnsi="Times New Roman" w:cs="Times New Roman"/>
        </w:rPr>
        <w:t>,</w:t>
      </w:r>
      <w:r w:rsidRPr="000E176A">
        <w:rPr>
          <w:rFonts w:ascii="Times New Roman" w:hAnsi="Times New Roman" w:cs="Times New Roman"/>
        </w:rPr>
        <w:t xml:space="preserve"> ili “nema prijavu građenja”</w:t>
      </w:r>
      <w:r>
        <w:rPr>
          <w:rFonts w:ascii="Times New Roman" w:hAnsi="Times New Roman" w:cs="Times New Roman"/>
        </w:rPr>
        <w:t>,</w:t>
      </w:r>
      <w:r w:rsidRPr="000E176A">
        <w:rPr>
          <w:rFonts w:ascii="Times New Roman" w:hAnsi="Times New Roman" w:cs="Times New Roman"/>
        </w:rPr>
        <w:t xml:space="preserve"> ili </w:t>
      </w:r>
      <w:r>
        <w:rPr>
          <w:rFonts w:ascii="Times New Roman" w:hAnsi="Times New Roman" w:cs="Times New Roman"/>
        </w:rPr>
        <w:t>“</w:t>
      </w:r>
      <w:r w:rsidRPr="000E176A">
        <w:rPr>
          <w:rFonts w:ascii="Times New Roman" w:hAnsi="Times New Roman" w:cs="Times New Roman"/>
        </w:rPr>
        <w:t>izgrađen bez građevinske dozvole” i kopija plana</w:t>
      </w:r>
      <w:r>
        <w:rPr>
          <w:rFonts w:ascii="Times New Roman" w:hAnsi="Times New Roman" w:cs="Times New Roman"/>
        </w:rPr>
        <w:t>;</w:t>
      </w:r>
    </w:p>
    <w:p w:rsidR="00D10E19" w:rsidRDefault="00D10E19" w:rsidP="00D10E19">
      <w:pPr>
        <w:pStyle w:val="ListParagraph"/>
        <w:numPr>
          <w:ilvl w:val="0"/>
          <w:numId w:val="12"/>
        </w:numPr>
        <w:spacing w:after="0" w:line="240" w:lineRule="auto"/>
        <w:jc w:val="both"/>
        <w:rPr>
          <w:rFonts w:ascii="Times New Roman" w:hAnsi="Times New Roman" w:cs="Times New Roman"/>
        </w:rPr>
      </w:pPr>
      <w:r w:rsidRPr="000E176A">
        <w:rPr>
          <w:rFonts w:ascii="Times New Roman" w:hAnsi="Times New Roman" w:cs="Times New Roman"/>
        </w:rPr>
        <w:t>tehničke dokumentacije saobraćajnog priključka urađene na nivou idejnog rješenja, izrađene u zaštićenoj digita</w:t>
      </w:r>
      <w:r>
        <w:rPr>
          <w:rFonts w:ascii="Times New Roman" w:hAnsi="Times New Roman" w:cs="Times New Roman"/>
        </w:rPr>
        <w:t>l</w:t>
      </w:r>
      <w:r w:rsidRPr="000E176A">
        <w:rPr>
          <w:rFonts w:ascii="Times New Roman" w:hAnsi="Times New Roman" w:cs="Times New Roman"/>
        </w:rPr>
        <w:t>noj formi</w:t>
      </w:r>
      <w:r>
        <w:rPr>
          <w:rFonts w:ascii="Times New Roman" w:hAnsi="Times New Roman" w:cs="Times New Roman"/>
        </w:rPr>
        <w:t xml:space="preserve">, u skladu sa propisima kojima se uređuje izrada tehničke dokumentacije. </w:t>
      </w:r>
    </w:p>
    <w:p w:rsidR="004771A0" w:rsidRPr="004771A0" w:rsidRDefault="004771A0" w:rsidP="004771A0">
      <w:pPr>
        <w:pStyle w:val="ListParagraph"/>
        <w:spacing w:after="0" w:line="240" w:lineRule="auto"/>
        <w:jc w:val="both"/>
        <w:rPr>
          <w:rFonts w:ascii="Times New Roman" w:hAnsi="Times New Roman" w:cs="Times New Roman"/>
        </w:rPr>
      </w:pPr>
    </w:p>
    <w:p w:rsidR="00D10E19" w:rsidRPr="00F1152D" w:rsidRDefault="00D10E19" w:rsidP="00D10E19">
      <w:pPr>
        <w:spacing w:line="240" w:lineRule="auto"/>
        <w:jc w:val="center"/>
        <w:rPr>
          <w:rFonts w:ascii="Times New Roman" w:hAnsi="Times New Roman" w:cs="Times New Roman"/>
          <w:b/>
        </w:rPr>
      </w:pPr>
      <w:r w:rsidRPr="00F1152D">
        <w:rPr>
          <w:rFonts w:ascii="Times New Roman" w:hAnsi="Times New Roman" w:cs="Times New Roman"/>
          <w:b/>
        </w:rPr>
        <w:t>Saobraćajni priključak na opštinski put</w:t>
      </w:r>
      <w:r>
        <w:rPr>
          <w:rFonts w:ascii="Times New Roman" w:hAnsi="Times New Roman" w:cs="Times New Roman"/>
          <w:b/>
        </w:rPr>
        <w:t xml:space="preserve"> i nekategorisani put u opštoj upotrebi</w:t>
      </w:r>
    </w:p>
    <w:p w:rsidR="00D10E19" w:rsidRDefault="00E6563A" w:rsidP="00D10E19">
      <w:pPr>
        <w:spacing w:line="240" w:lineRule="auto"/>
        <w:jc w:val="center"/>
        <w:rPr>
          <w:rFonts w:ascii="Times New Roman" w:hAnsi="Times New Roman" w:cs="Times New Roman"/>
          <w:b/>
        </w:rPr>
      </w:pPr>
      <w:r>
        <w:rPr>
          <w:rFonts w:ascii="Times New Roman" w:hAnsi="Times New Roman" w:cs="Times New Roman"/>
          <w:b/>
        </w:rPr>
        <w:t>Član 24</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Saobraćajni priključak na opštinski i nekategorisani put u opštoj upotrebi gradi se u skladu s uslovima iz člana 11 ove odluke i zakona kojim je uređeno planiranje i izgradnja objekata.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Saobraćajni priključak iz stava 1 ovog člana za opštinski i nekategorisani put u opštoj upotrebi organ lokalne uprave, odobriće ako utvrdi da su kumulativno ispunjeni sljedeći uslovi:</w:t>
      </w:r>
    </w:p>
    <w:p w:rsidR="00D10E19" w:rsidRPr="00E73EC7"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1) </w:t>
      </w:r>
      <w:r w:rsidRPr="00E73EC7">
        <w:rPr>
          <w:rFonts w:ascii="Times New Roman" w:hAnsi="Times New Roman" w:cs="Times New Roman"/>
        </w:rPr>
        <w:t>nije moguće izvršiti povezivanje opštinskog, odnosno nekategorisanog puta, odnosno ulice sa opštinskim, odnosno nekategorisanim putem</w:t>
      </w:r>
      <w:r>
        <w:rPr>
          <w:rFonts w:ascii="Times New Roman" w:hAnsi="Times New Roman" w:cs="Times New Roman"/>
        </w:rPr>
        <w:t xml:space="preserve">, odnosno </w:t>
      </w:r>
      <w:r w:rsidRPr="004B74F1">
        <w:rPr>
          <w:rFonts w:ascii="Times New Roman" w:hAnsi="Times New Roman" w:cs="Times New Roman"/>
        </w:rPr>
        <w:t>ulicom,</w:t>
      </w:r>
      <w:r>
        <w:rPr>
          <w:rFonts w:ascii="Times New Roman" w:hAnsi="Times New Roman" w:cs="Times New Roman"/>
        </w:rPr>
        <w:t xml:space="preserve"> koje već imaju raskrsnicu, ukrštaj ili priključak na opštinski i nekategorisani put</w:t>
      </w:r>
      <w:r w:rsidRPr="00E73EC7">
        <w:rPr>
          <w:rFonts w:ascii="Times New Roman" w:hAnsi="Times New Roman" w:cs="Times New Roman"/>
        </w:rPr>
        <w:t>;</w:t>
      </w:r>
    </w:p>
    <w:p w:rsidR="00D10E19" w:rsidRDefault="00D10E19" w:rsidP="004771A0">
      <w:pPr>
        <w:spacing w:line="240" w:lineRule="auto"/>
        <w:ind w:firstLine="288"/>
        <w:jc w:val="both"/>
        <w:rPr>
          <w:rFonts w:ascii="Times New Roman" w:hAnsi="Times New Roman" w:cs="Times New Roman"/>
        </w:rPr>
      </w:pPr>
      <w:r w:rsidRPr="00886172">
        <w:rPr>
          <w:rFonts w:ascii="Times New Roman" w:hAnsi="Times New Roman" w:cs="Times New Roman"/>
        </w:rPr>
        <w:t xml:space="preserve">   2) </w:t>
      </w:r>
      <w:r>
        <w:rPr>
          <w:rFonts w:ascii="Times New Roman" w:hAnsi="Times New Roman" w:cs="Times New Roman"/>
        </w:rPr>
        <w:t xml:space="preserve">saobraćajni priključak iz stava 1 ovog člana nema štetne posljedice za nesmetano i bezbjedno odvijanje saobraćaja na opštinskom i nekategorisanom putu u opštoj upotrebi. </w:t>
      </w:r>
    </w:p>
    <w:p w:rsidR="00D10E19" w:rsidRPr="00904B63"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Prostori za parkiranje vozila pored ugostiteljskih objekata</w:t>
      </w:r>
    </w:p>
    <w:p w:rsidR="00D10E19"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25</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Prostori za parkiranje vozila pored ugostiteljskih objekata na opštinskim putevima moraju biti</w:t>
      </w:r>
      <w:r w:rsidR="00057A62">
        <w:rPr>
          <w:rFonts w:ascii="Times New Roman" w:hAnsi="Times New Roman" w:cs="Times New Roman"/>
        </w:rPr>
        <w:t xml:space="preserve"> izgrađeni u skladu sa članom 20</w:t>
      </w:r>
      <w:r>
        <w:rPr>
          <w:rFonts w:ascii="Times New Roman" w:hAnsi="Times New Roman" w:cs="Times New Roman"/>
        </w:rPr>
        <w:t xml:space="preserve"> ove odluke. </w:t>
      </w:r>
    </w:p>
    <w:p w:rsidR="00D10E19" w:rsidRDefault="00D10E19" w:rsidP="004771A0">
      <w:pPr>
        <w:spacing w:line="240" w:lineRule="auto"/>
        <w:ind w:firstLine="288"/>
        <w:jc w:val="both"/>
        <w:rPr>
          <w:rFonts w:ascii="Times New Roman" w:hAnsi="Times New Roman" w:cs="Times New Roman"/>
        </w:rPr>
      </w:pPr>
      <w:r>
        <w:rPr>
          <w:rFonts w:ascii="Times New Roman" w:hAnsi="Times New Roman" w:cs="Times New Roman"/>
        </w:rPr>
        <w:t xml:space="preserve">Vlasnici odnosno korisnici prostora za parkiranje vozila iz stava 1 ovog člana dužni su da putni pojas uz parking prostor ozelene travom ili ukrasnim šibljem, odnosno drugim rastinjem koje ne ometa preglednost puta. </w:t>
      </w:r>
    </w:p>
    <w:p w:rsidR="00D10E19" w:rsidRPr="00886172" w:rsidRDefault="00D10E19" w:rsidP="00D10E19">
      <w:pPr>
        <w:spacing w:line="240" w:lineRule="auto"/>
        <w:ind w:firstLine="288"/>
        <w:jc w:val="center"/>
        <w:rPr>
          <w:rFonts w:ascii="Times New Roman" w:hAnsi="Times New Roman" w:cs="Times New Roman"/>
          <w:color w:val="FF0000"/>
        </w:rPr>
      </w:pPr>
      <w:r>
        <w:rPr>
          <w:rFonts w:ascii="Times New Roman" w:hAnsi="Times New Roman" w:cs="Times New Roman"/>
          <w:b/>
        </w:rPr>
        <w:t>V</w:t>
      </w:r>
      <w:r w:rsidR="00E6563A">
        <w:rPr>
          <w:rFonts w:ascii="Times New Roman" w:hAnsi="Times New Roman" w:cs="Times New Roman"/>
          <w:b/>
        </w:rPr>
        <w:t>II.</w:t>
      </w:r>
      <w:r w:rsidRPr="00886172">
        <w:rPr>
          <w:rFonts w:ascii="Times New Roman" w:hAnsi="Times New Roman" w:cs="Times New Roman"/>
          <w:b/>
        </w:rPr>
        <w:t xml:space="preserve"> ODRŽAVANJE OPŠTINSKIH I NEKATEGORISANIH PUTEVA</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Način održavanja opštinskih i nekategorisanih puteva u opštoj upotrebi</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26</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Održavanje opštinskih i nekategorisanih puteva u opštoj upotrebi je izvođenje određenih vrsta radova kojima se čuva upotrebna vrijednost puta i obezbjeđuje nesmetano i bezbjedno odvijanje saobraćaja.</w:t>
      </w:r>
    </w:p>
    <w:p w:rsidR="00D10E19" w:rsidRPr="00886172" w:rsidRDefault="00D10E19" w:rsidP="004771A0">
      <w:pPr>
        <w:spacing w:line="240" w:lineRule="auto"/>
        <w:ind w:firstLine="288"/>
        <w:jc w:val="both"/>
        <w:rPr>
          <w:rFonts w:ascii="Times New Roman" w:hAnsi="Times New Roman" w:cs="Times New Roman"/>
        </w:rPr>
      </w:pPr>
      <w:r>
        <w:rPr>
          <w:rFonts w:ascii="Times New Roman" w:hAnsi="Times New Roman" w:cs="Times New Roman"/>
        </w:rPr>
        <w:t xml:space="preserve">Održavanje iz stava 1 ovog člana vrši se </w:t>
      </w:r>
      <w:r w:rsidRPr="00886172">
        <w:rPr>
          <w:rFonts w:ascii="Times New Roman" w:hAnsi="Times New Roman" w:cs="Times New Roman"/>
        </w:rPr>
        <w:t>na način i pod uslovima koji su određeni ovom odlukom, zakonom kojim se uređuju javni i nekategorisani putevi i zakonom kojim se uređuje bezbjednost saobraćaja.</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Vrste održavanja opštinskih i nekategorisanih puteva u opštoj upotrebi</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2</w:t>
      </w:r>
      <w:r w:rsidR="00E6563A">
        <w:rPr>
          <w:rFonts w:ascii="Times New Roman" w:hAnsi="Times New Roman" w:cs="Times New Roman"/>
          <w:b/>
        </w:rPr>
        <w:t>7</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Održavanje opštinskih i nekategorisanih puteva obuhvata redovno, investiciono i hitno održavanje.</w:t>
      </w:r>
    </w:p>
    <w:p w:rsidR="00D10E19" w:rsidRPr="00886172" w:rsidRDefault="00D10E19" w:rsidP="004771A0">
      <w:pPr>
        <w:spacing w:line="240" w:lineRule="auto"/>
        <w:ind w:firstLine="288"/>
        <w:jc w:val="both"/>
        <w:rPr>
          <w:rFonts w:ascii="Times New Roman" w:hAnsi="Times New Roman" w:cs="Times New Roman"/>
        </w:rPr>
      </w:pPr>
      <w:r w:rsidRPr="00886172">
        <w:rPr>
          <w:rFonts w:ascii="Times New Roman" w:hAnsi="Times New Roman" w:cs="Times New Roman"/>
        </w:rPr>
        <w:t xml:space="preserve">Prilikom izvođenja radova na održavanju opštinskog i nekategorisanog puta u opštoj upotrebi, </w:t>
      </w:r>
      <w:r>
        <w:rPr>
          <w:rFonts w:ascii="Times New Roman" w:hAnsi="Times New Roman" w:cs="Times New Roman"/>
        </w:rPr>
        <w:t xml:space="preserve">privredno društvo </w:t>
      </w:r>
      <w:r w:rsidRPr="00C54823">
        <w:rPr>
          <w:rFonts w:ascii="Times New Roman" w:hAnsi="Times New Roman" w:cs="Times New Roman"/>
        </w:rPr>
        <w:t xml:space="preserve">iz člana </w:t>
      </w:r>
      <w:r w:rsidR="00494662">
        <w:rPr>
          <w:rFonts w:ascii="Times New Roman" w:hAnsi="Times New Roman" w:cs="Times New Roman"/>
        </w:rPr>
        <w:t>12</w:t>
      </w:r>
      <w:r w:rsidRPr="00C54823">
        <w:rPr>
          <w:rFonts w:ascii="Times New Roman" w:hAnsi="Times New Roman" w:cs="Times New Roman"/>
        </w:rPr>
        <w:t xml:space="preserve"> stav 2 duž</w:t>
      </w:r>
      <w:r>
        <w:rPr>
          <w:rFonts w:ascii="Times New Roman" w:hAnsi="Times New Roman" w:cs="Times New Roman"/>
        </w:rPr>
        <w:t>no</w:t>
      </w:r>
      <w:r w:rsidRPr="00886172">
        <w:rPr>
          <w:rFonts w:ascii="Times New Roman" w:hAnsi="Times New Roman" w:cs="Times New Roman"/>
        </w:rPr>
        <w:t xml:space="preserve"> je da omogući bezbjedno odvijanje saobraćaja.</w:t>
      </w:r>
    </w:p>
    <w:p w:rsidR="00D10E19" w:rsidRPr="00886172"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Redovno i investiciono održavanje</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2</w:t>
      </w:r>
      <w:r w:rsidR="00E6563A">
        <w:rPr>
          <w:rFonts w:ascii="Times New Roman" w:hAnsi="Times New Roman" w:cs="Times New Roman"/>
          <w:b/>
        </w:rPr>
        <w:t>8</w:t>
      </w:r>
    </w:p>
    <w:p w:rsidR="00D10E19" w:rsidRDefault="00057A62" w:rsidP="00D10E19">
      <w:pPr>
        <w:spacing w:line="240" w:lineRule="auto"/>
        <w:ind w:firstLine="288"/>
        <w:jc w:val="both"/>
        <w:rPr>
          <w:rFonts w:ascii="Times New Roman" w:hAnsi="Times New Roman" w:cs="Times New Roman"/>
        </w:rPr>
      </w:pPr>
      <w:r>
        <w:rPr>
          <w:rFonts w:ascii="Times New Roman" w:hAnsi="Times New Roman" w:cs="Times New Roman"/>
        </w:rPr>
        <w:t>Privredno društvo iz člana 12</w:t>
      </w:r>
      <w:r w:rsidR="00D10E19" w:rsidRPr="005540AD">
        <w:rPr>
          <w:rFonts w:ascii="Times New Roman" w:hAnsi="Times New Roman" w:cs="Times New Roman"/>
        </w:rPr>
        <w:t xml:space="preserve"> stav 2 vrši poslove redovnog </w:t>
      </w:r>
      <w:r w:rsidR="00D10E19">
        <w:rPr>
          <w:rFonts w:ascii="Times New Roman" w:hAnsi="Times New Roman" w:cs="Times New Roman"/>
        </w:rPr>
        <w:t xml:space="preserve">i investicionog </w:t>
      </w:r>
      <w:r w:rsidR="00D10E19" w:rsidRPr="005540AD">
        <w:rPr>
          <w:rFonts w:ascii="Times New Roman" w:hAnsi="Times New Roman" w:cs="Times New Roman"/>
        </w:rPr>
        <w:t>održavanj</w:t>
      </w:r>
      <w:r w:rsidR="00D10E19">
        <w:rPr>
          <w:rFonts w:ascii="Times New Roman" w:hAnsi="Times New Roman" w:cs="Times New Roman"/>
        </w:rPr>
        <w:t>a</w:t>
      </w:r>
      <w:r w:rsidR="00D10E19" w:rsidRPr="005540AD">
        <w:rPr>
          <w:rFonts w:ascii="Times New Roman" w:hAnsi="Times New Roman" w:cs="Times New Roman"/>
        </w:rPr>
        <w:t xml:space="preserve"> opštinskih i nekategorisanih puteva u opštoj upotrebi u skladu sa godišnjim programo</w:t>
      </w:r>
      <w:r w:rsidR="007B6FCF">
        <w:rPr>
          <w:rFonts w:ascii="Times New Roman" w:hAnsi="Times New Roman" w:cs="Times New Roman"/>
        </w:rPr>
        <w:t>m iz člana 13</w:t>
      </w:r>
      <w:r w:rsidR="00D10E19" w:rsidRPr="005540AD">
        <w:rPr>
          <w:rFonts w:ascii="Times New Roman" w:hAnsi="Times New Roman" w:cs="Times New Roman"/>
        </w:rPr>
        <w:t xml:space="preserve"> ove odluke</w:t>
      </w:r>
      <w:r w:rsidR="00D10E19">
        <w:rPr>
          <w:rFonts w:ascii="Times New Roman" w:hAnsi="Times New Roman" w:cs="Times New Roman"/>
        </w:rPr>
        <w:t>.</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lastRenderedPageBreak/>
        <w:t xml:space="preserve">Poslovi redovnog </w:t>
      </w:r>
      <w:r>
        <w:rPr>
          <w:rFonts w:ascii="Times New Roman" w:hAnsi="Times New Roman" w:cs="Times New Roman"/>
        </w:rPr>
        <w:t xml:space="preserve">i investicionog </w:t>
      </w:r>
      <w:r w:rsidRPr="00886172">
        <w:rPr>
          <w:rFonts w:ascii="Times New Roman" w:hAnsi="Times New Roman" w:cs="Times New Roman"/>
        </w:rPr>
        <w:t xml:space="preserve">održavanja opštinskih i nekategorisanih puteva u opštoj upotrebi određeni su zakonom kojim su regulisani javni i nekategorisani putevi. </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Mjesto na kojem se izvode radovi redovnog </w:t>
      </w:r>
      <w:r>
        <w:rPr>
          <w:rFonts w:ascii="Times New Roman" w:hAnsi="Times New Roman" w:cs="Times New Roman"/>
        </w:rPr>
        <w:t xml:space="preserve">i investicionog </w:t>
      </w:r>
      <w:r w:rsidRPr="00886172">
        <w:rPr>
          <w:rFonts w:ascii="Times New Roman" w:hAnsi="Times New Roman" w:cs="Times New Roman"/>
        </w:rPr>
        <w:t>održavanja mora se obilježiti saobraćajnom signalizacijom</w:t>
      </w:r>
      <w:r>
        <w:rPr>
          <w:rFonts w:ascii="Times New Roman" w:hAnsi="Times New Roman" w:cs="Times New Roman"/>
        </w:rPr>
        <w:t>, u skladu sa propisom kojim se uređuje bezbjednost saobraćaja</w:t>
      </w:r>
      <w:r w:rsidRPr="00886172">
        <w:rPr>
          <w:rFonts w:ascii="Times New Roman" w:hAnsi="Times New Roman" w:cs="Times New Roman"/>
        </w:rPr>
        <w:t>.</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Hitno održavanje</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Član 2</w:t>
      </w:r>
      <w:r w:rsidR="00E6563A">
        <w:rPr>
          <w:rFonts w:ascii="Times New Roman" w:hAnsi="Times New Roman" w:cs="Times New Roman"/>
          <w:b/>
        </w:rPr>
        <w:t>9</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Hitno održavanje opštinskih i nekategorisanih puteva obuhvata radove koje treba hitno izvesti, radi otklanjanja posljedica nastalih elementarnim nepogodama, vanrednim i nepredviđenim okolnostima i obezbeđivanja prohodnosti puta i bezbjednog odvijanja saobraćaja.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Radovima na hitnom održavanju opštinskih i nekategorisanih puteva, smatraju se i radovi na otklanjanju nedostataka, po nalogu inspektora za puteve odnosno inspekcijskog organa lokalne uprave.</w:t>
      </w:r>
    </w:p>
    <w:p w:rsidR="00D10E19" w:rsidRDefault="007B6FCF" w:rsidP="004771A0">
      <w:pPr>
        <w:spacing w:line="240" w:lineRule="auto"/>
        <w:ind w:firstLine="288"/>
        <w:jc w:val="both"/>
        <w:rPr>
          <w:rFonts w:ascii="Times New Roman" w:hAnsi="Times New Roman" w:cs="Times New Roman"/>
        </w:rPr>
      </w:pPr>
      <w:r>
        <w:rPr>
          <w:rFonts w:ascii="Times New Roman" w:hAnsi="Times New Roman" w:cs="Times New Roman"/>
        </w:rPr>
        <w:t>Privredno društvo iz člana 12</w:t>
      </w:r>
      <w:r w:rsidR="00D10E19">
        <w:rPr>
          <w:rFonts w:ascii="Times New Roman" w:hAnsi="Times New Roman" w:cs="Times New Roman"/>
        </w:rPr>
        <w:t xml:space="preserve"> stav 2 ove odluke</w:t>
      </w:r>
      <w:r w:rsidR="00D10E19" w:rsidRPr="00886172">
        <w:rPr>
          <w:rFonts w:ascii="Times New Roman" w:hAnsi="Times New Roman" w:cs="Times New Roman"/>
        </w:rPr>
        <w:t xml:space="preserve"> je duž</w:t>
      </w:r>
      <w:r w:rsidR="00D10E19">
        <w:rPr>
          <w:rFonts w:ascii="Times New Roman" w:hAnsi="Times New Roman" w:cs="Times New Roman"/>
        </w:rPr>
        <w:t>no</w:t>
      </w:r>
      <w:r w:rsidR="00D10E19" w:rsidRPr="00886172">
        <w:rPr>
          <w:rFonts w:ascii="Times New Roman" w:hAnsi="Times New Roman" w:cs="Times New Roman"/>
        </w:rPr>
        <w:t xml:space="preserve"> da u roku od tri dana od početka radova na hitnom održavanju, obavijesti nadležnu inspekciju sa opisom uzroka i mjera koje će se preduzeti.</w:t>
      </w:r>
    </w:p>
    <w:p w:rsidR="004771A0" w:rsidRDefault="004771A0" w:rsidP="004771A0">
      <w:pPr>
        <w:spacing w:line="240" w:lineRule="auto"/>
        <w:ind w:firstLine="288"/>
        <w:jc w:val="both"/>
        <w:rPr>
          <w:rFonts w:ascii="Times New Roman" w:hAnsi="Times New Roman" w:cs="Times New Roman"/>
        </w:rPr>
      </w:pPr>
    </w:p>
    <w:p w:rsidR="004771A0" w:rsidRPr="00886172" w:rsidRDefault="004771A0" w:rsidP="004771A0">
      <w:pPr>
        <w:spacing w:line="240" w:lineRule="auto"/>
        <w:ind w:firstLine="288"/>
        <w:jc w:val="both"/>
        <w:rPr>
          <w:rFonts w:ascii="Times New Roman" w:hAnsi="Times New Roman" w:cs="Times New Roman"/>
        </w:rPr>
      </w:pPr>
    </w:p>
    <w:p w:rsidR="00D10E19" w:rsidRPr="00886172"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V</w:t>
      </w:r>
      <w:r w:rsidR="00E6563A">
        <w:rPr>
          <w:rFonts w:ascii="Times New Roman" w:hAnsi="Times New Roman" w:cs="Times New Roman"/>
          <w:b/>
        </w:rPr>
        <w:t>III.</w:t>
      </w:r>
      <w:r>
        <w:rPr>
          <w:rFonts w:ascii="Times New Roman" w:hAnsi="Times New Roman" w:cs="Times New Roman"/>
          <w:b/>
        </w:rPr>
        <w:t xml:space="preserve"> ZAŠTITA OPŠTINSKIH I NEKATEGORISANIH PUTEVA U OPŠTOJ UPOTREBI</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Obustava saobraćaja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30</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O</w:t>
      </w:r>
      <w:r w:rsidRPr="00886172">
        <w:rPr>
          <w:rFonts w:ascii="Times New Roman" w:hAnsi="Times New Roman" w:cs="Times New Roman"/>
        </w:rPr>
        <w:t xml:space="preserve">rgan lokalne uprave, može na zahtjev </w:t>
      </w:r>
      <w:r w:rsidR="007B6FCF">
        <w:rPr>
          <w:rFonts w:ascii="Times New Roman" w:hAnsi="Times New Roman" w:cs="Times New Roman"/>
        </w:rPr>
        <w:t>privrednog društva iz člana 12</w:t>
      </w:r>
      <w:r>
        <w:rPr>
          <w:rFonts w:ascii="Times New Roman" w:hAnsi="Times New Roman" w:cs="Times New Roman"/>
        </w:rPr>
        <w:t xml:space="preserve"> stav 2</w:t>
      </w:r>
      <w:r w:rsidRPr="00886172">
        <w:rPr>
          <w:rFonts w:ascii="Times New Roman" w:hAnsi="Times New Roman" w:cs="Times New Roman"/>
        </w:rPr>
        <w:t xml:space="preserve"> </w:t>
      </w:r>
      <w:r>
        <w:rPr>
          <w:rFonts w:ascii="Times New Roman" w:hAnsi="Times New Roman" w:cs="Times New Roman"/>
        </w:rPr>
        <w:t>obustaviti</w:t>
      </w:r>
      <w:r w:rsidRPr="00886172">
        <w:rPr>
          <w:rFonts w:ascii="Times New Roman" w:hAnsi="Times New Roman" w:cs="Times New Roman"/>
        </w:rPr>
        <w:t xml:space="preserve"> saobraćaj na putu ili za pojedine vrste vozila na cijelom putu ili na pojedinim djelovima puta, ako se opštinski i  nekategorisani put u opštoj upotrebi nalazi u takvom stanju da se na njemu ne može obavljati saobraćaj ili samo za pojedine vrste vozila ili ako bi saobraćaj pojedine vrste vozila nanosio štetu opštinskom i nekategorisanom putu u opštoj upotrebi i objektima na putu ili ako se radovi na rekonstrukciji i održavanju opštinskog i nekategorisanog puta u opštoj upotrebi ne mogu izvesti bez obustavljanja saobraćaja ili ako drugi razlozi bezbjednosti saobraćaja na putu to zahtijevaju.</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U slučaju elementarnih nepogoda koje mogu izazvati prekid saobraćaja, inspektor za puteve može privremeno obustaviti saobraćaj.</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Opšta obustava</w:t>
      </w:r>
      <w:r w:rsidRPr="00886172">
        <w:rPr>
          <w:rFonts w:ascii="Times New Roman" w:hAnsi="Times New Roman" w:cs="Times New Roman"/>
        </w:rPr>
        <w:t xml:space="preserve"> saobraćaja na putu može</w:t>
      </w:r>
      <w:r>
        <w:rPr>
          <w:rFonts w:ascii="Times New Roman" w:hAnsi="Times New Roman" w:cs="Times New Roman"/>
        </w:rPr>
        <w:t xml:space="preserve"> biti samo privremena, a obustava</w:t>
      </w:r>
      <w:r w:rsidRPr="00886172">
        <w:rPr>
          <w:rFonts w:ascii="Times New Roman" w:hAnsi="Times New Roman" w:cs="Times New Roman"/>
        </w:rPr>
        <w:t xml:space="preserve"> saobraćaja za pojedine vrste vozila može biti privremena i stalna.</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O obustavi</w:t>
      </w:r>
      <w:r w:rsidRPr="00886172">
        <w:rPr>
          <w:rFonts w:ascii="Times New Roman" w:hAnsi="Times New Roman" w:cs="Times New Roman"/>
        </w:rPr>
        <w:t xml:space="preserve"> saobraćaja mora se blagovremeno </w:t>
      </w:r>
      <w:r>
        <w:rPr>
          <w:rFonts w:ascii="Times New Roman" w:hAnsi="Times New Roman" w:cs="Times New Roman"/>
        </w:rPr>
        <w:t>obavijestiti javnost putem elektronskih</w:t>
      </w:r>
      <w:r w:rsidRPr="00886172">
        <w:rPr>
          <w:rFonts w:ascii="Times New Roman" w:hAnsi="Times New Roman" w:cs="Times New Roman"/>
        </w:rPr>
        <w:t xml:space="preserve"> medij</w:t>
      </w:r>
      <w:r>
        <w:rPr>
          <w:rFonts w:ascii="Times New Roman" w:hAnsi="Times New Roman" w:cs="Times New Roman"/>
        </w:rPr>
        <w:t xml:space="preserve">a i </w:t>
      </w:r>
      <w:r w:rsidRPr="00886172">
        <w:rPr>
          <w:rFonts w:ascii="Times New Roman" w:hAnsi="Times New Roman" w:cs="Times New Roman"/>
        </w:rPr>
        <w:t>organ uprave nadležan za policijske poslove</w:t>
      </w:r>
      <w:r>
        <w:rPr>
          <w:rFonts w:ascii="Times New Roman" w:hAnsi="Times New Roman" w:cs="Times New Roman"/>
        </w:rPr>
        <w:t>.</w:t>
      </w:r>
    </w:p>
    <w:p w:rsidR="00D10E19" w:rsidRDefault="00D10E19" w:rsidP="004771A0">
      <w:pPr>
        <w:spacing w:line="240" w:lineRule="auto"/>
        <w:ind w:firstLine="288"/>
        <w:jc w:val="both"/>
        <w:rPr>
          <w:rFonts w:ascii="Times New Roman" w:hAnsi="Times New Roman" w:cs="Times New Roman"/>
        </w:rPr>
      </w:pPr>
      <w:r>
        <w:rPr>
          <w:rFonts w:ascii="Times New Roman" w:hAnsi="Times New Roman" w:cs="Times New Roman"/>
        </w:rPr>
        <w:t>Mjesto obustave saobraćaja mora se označiti odgovarajućim saobraćajnim</w:t>
      </w:r>
      <w:r w:rsidRPr="00886172">
        <w:rPr>
          <w:rFonts w:ascii="Times New Roman" w:hAnsi="Times New Roman" w:cs="Times New Roman"/>
        </w:rPr>
        <w:t xml:space="preserve"> </w:t>
      </w:r>
      <w:r>
        <w:rPr>
          <w:rFonts w:ascii="Times New Roman" w:hAnsi="Times New Roman" w:cs="Times New Roman"/>
        </w:rPr>
        <w:t>znacima, u skladu sa propisom kojim se uređuje bezbjednost saobraćaja</w:t>
      </w:r>
      <w:r w:rsidRPr="00886172">
        <w:rPr>
          <w:rFonts w:ascii="Times New Roman" w:hAnsi="Times New Roman" w:cs="Times New Roman"/>
        </w:rPr>
        <w:t>.</w:t>
      </w:r>
    </w:p>
    <w:p w:rsidR="00D10E19" w:rsidRDefault="00D10E19" w:rsidP="00D10E19">
      <w:pPr>
        <w:spacing w:line="240" w:lineRule="auto"/>
        <w:ind w:firstLine="288"/>
        <w:jc w:val="center"/>
        <w:rPr>
          <w:rFonts w:ascii="Times New Roman" w:hAnsi="Times New Roman" w:cs="Times New Roman"/>
          <w:b/>
        </w:rPr>
      </w:pPr>
      <w:r>
        <w:rPr>
          <w:rFonts w:ascii="Times New Roman" w:hAnsi="Times New Roman" w:cs="Times New Roman"/>
          <w:b/>
        </w:rPr>
        <w:t>Održavanje sportskih i drugih priredbi</w:t>
      </w:r>
    </w:p>
    <w:p w:rsidR="00D10E19" w:rsidRPr="00C9777E"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31</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lastRenderedPageBreak/>
        <w:t xml:space="preserve">Ako se radi održavanja sportskih i drugih priredbi na opštinskom i nekategorisanom putu u opštoj upotrebi obustavlja saobraćaj, na zahtjev organizatora, organ lokalne uprave izdaje prethodnu saglasnost.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Zahtjev iz stava 1 ovog člana mora da sadrži naročito podatke o: lokaciji, vrsti i obimu aktivnosti na koje se odnosi zahtjev, način i vrijeme trajanja njihovog izvođenja. </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Saglasnost iz stava 1 ovog člana organ lokalne uprave dostavlja </w:t>
      </w:r>
      <w:r w:rsidRPr="00886172">
        <w:rPr>
          <w:rFonts w:ascii="Times New Roman" w:hAnsi="Times New Roman" w:cs="Times New Roman"/>
        </w:rPr>
        <w:t>organ</w:t>
      </w:r>
      <w:r>
        <w:rPr>
          <w:rFonts w:ascii="Times New Roman" w:hAnsi="Times New Roman" w:cs="Times New Roman"/>
        </w:rPr>
        <w:t>u uprave nadležnom</w:t>
      </w:r>
      <w:r w:rsidRPr="00886172">
        <w:rPr>
          <w:rFonts w:ascii="Times New Roman" w:hAnsi="Times New Roman" w:cs="Times New Roman"/>
        </w:rPr>
        <w:t xml:space="preserve"> za policijske poslove</w:t>
      </w:r>
      <w:r>
        <w:rPr>
          <w:rFonts w:ascii="Times New Roman" w:hAnsi="Times New Roman" w:cs="Times New Roman"/>
        </w:rPr>
        <w:t>.</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Izvještaj o stanju i prohodnosti opštinskih i nekategorisanih puteva u opštoj upotrebi </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32</w:t>
      </w:r>
    </w:p>
    <w:p w:rsidR="00D10E19" w:rsidRPr="002F18A5" w:rsidRDefault="00D10E19" w:rsidP="00D10E19">
      <w:pPr>
        <w:spacing w:line="240" w:lineRule="auto"/>
        <w:ind w:firstLine="288"/>
        <w:jc w:val="both"/>
        <w:rPr>
          <w:rFonts w:ascii="Times New Roman" w:hAnsi="Times New Roman" w:cs="Times New Roman"/>
        </w:rPr>
      </w:pPr>
      <w:r w:rsidRPr="00D52EC1">
        <w:rPr>
          <w:rFonts w:ascii="Times New Roman" w:hAnsi="Times New Roman" w:cs="Times New Roman"/>
        </w:rPr>
        <w:t>O stanju i prohodnost</w:t>
      </w:r>
      <w:r>
        <w:rPr>
          <w:rFonts w:ascii="Times New Roman" w:hAnsi="Times New Roman" w:cs="Times New Roman"/>
        </w:rPr>
        <w:t xml:space="preserve">i opštinskih i nekategorisanih </w:t>
      </w:r>
      <w:r w:rsidRPr="00D52EC1">
        <w:rPr>
          <w:rFonts w:ascii="Times New Roman" w:hAnsi="Times New Roman" w:cs="Times New Roman"/>
        </w:rPr>
        <w:t xml:space="preserve">puteva u opštoj upotrebi i o prekidu saobraćaja i vanrednim događajima na tim putevima </w:t>
      </w:r>
      <w:r w:rsidR="007B6FCF">
        <w:rPr>
          <w:rFonts w:ascii="Times New Roman" w:hAnsi="Times New Roman" w:cs="Times New Roman"/>
        </w:rPr>
        <w:t>privredno društvo iz člana 12</w:t>
      </w:r>
      <w:r w:rsidRPr="00D52EC1">
        <w:rPr>
          <w:rFonts w:ascii="Times New Roman" w:hAnsi="Times New Roman" w:cs="Times New Roman"/>
        </w:rPr>
        <w:t xml:space="preserve"> stav 2, dužan je da blagovremeno podnosi izvještaj organu lokalne uprave, inspektoru za puteve i pravnom licu koje obavlja poslove pružanja tehničke pomoći na putu, radi pravovremene informisanosti svih učesnika u saobraćaju i informisanja o stanju prohodnosti puteva.</w:t>
      </w:r>
    </w:p>
    <w:p w:rsidR="00D10E19" w:rsidRDefault="00D10E19" w:rsidP="00D10E19">
      <w:pPr>
        <w:spacing w:line="240" w:lineRule="auto"/>
        <w:ind w:firstLine="288"/>
        <w:jc w:val="center"/>
        <w:rPr>
          <w:rFonts w:ascii="Times New Roman" w:hAnsi="Times New Roman" w:cs="Times New Roman"/>
          <w:b/>
        </w:rPr>
      </w:pPr>
      <w:r w:rsidRPr="00D52EC1">
        <w:rPr>
          <w:rFonts w:ascii="Times New Roman" w:hAnsi="Times New Roman" w:cs="Times New Roman"/>
          <w:b/>
        </w:rPr>
        <w:t>Odobrenje za privremen</w:t>
      </w:r>
      <w:r>
        <w:rPr>
          <w:rFonts w:ascii="Times New Roman" w:hAnsi="Times New Roman" w:cs="Times New Roman"/>
          <w:b/>
        </w:rPr>
        <w:t xml:space="preserve">o zauzimanje javnih površina na </w:t>
      </w:r>
      <w:r w:rsidRPr="00D52EC1">
        <w:rPr>
          <w:rFonts w:ascii="Times New Roman" w:hAnsi="Times New Roman" w:cs="Times New Roman"/>
          <w:b/>
        </w:rPr>
        <w:t>opštinskom i nekategorisanom putu u opštoj upotrebi</w:t>
      </w:r>
    </w:p>
    <w:p w:rsidR="00D10E19"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33</w:t>
      </w:r>
      <w:r w:rsidR="00D10E19">
        <w:rPr>
          <w:rFonts w:ascii="Times New Roman" w:hAnsi="Times New Roman" w:cs="Times New Roman"/>
          <w:b/>
        </w:rPr>
        <w:t xml:space="preserve">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Privremeno zauzimanje javnih površina na opštinskom i nekategorisanom putu u opštoj upotrebi vrši se na osnovu odobrenja organa lokalne uprave.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Odobrenje iz stava 1 ovog člana izdaje se na osnovu podnijetog zahtjeva zainteresovanog lica i sljedeće dokumentacije: </w:t>
      </w:r>
    </w:p>
    <w:p w:rsidR="00D10E19" w:rsidRDefault="00D10E19" w:rsidP="00D10E19">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 xml:space="preserve">građevinska dozvola odnosno prijava građenja ukoliko se radi o izgradnji, rekonstrukciji ili adaptaciji objekta; </w:t>
      </w:r>
    </w:p>
    <w:p w:rsidR="00D10E19" w:rsidRDefault="00D10E19" w:rsidP="00D10E19">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 xml:space="preserve">saglasnost skupštine etažnih vlasnika ili vlasnika objekta ako se izvode radovi koji se odnose na određene objekte; </w:t>
      </w:r>
    </w:p>
    <w:p w:rsidR="00D10E19" w:rsidRDefault="00D10E19" w:rsidP="00D10E19">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skica lica mjesta sa naznačenom površinom koja se zauzima;</w:t>
      </w:r>
    </w:p>
    <w:p w:rsidR="00D10E19" w:rsidRDefault="00D10E19" w:rsidP="00D10E19">
      <w:pPr>
        <w:pStyle w:val="ListParagraph"/>
        <w:numPr>
          <w:ilvl w:val="0"/>
          <w:numId w:val="17"/>
        </w:numPr>
        <w:spacing w:line="240" w:lineRule="auto"/>
        <w:jc w:val="both"/>
        <w:rPr>
          <w:rFonts w:ascii="Times New Roman" w:hAnsi="Times New Roman" w:cs="Times New Roman"/>
        </w:rPr>
      </w:pPr>
      <w:r>
        <w:rPr>
          <w:rFonts w:ascii="Times New Roman" w:hAnsi="Times New Roman" w:cs="Times New Roman"/>
        </w:rPr>
        <w:t xml:space="preserve">datum i vrijeme zauzimanja. </w:t>
      </w:r>
    </w:p>
    <w:p w:rsidR="00D10E19" w:rsidRPr="004771A0" w:rsidRDefault="00D10E19" w:rsidP="004771A0">
      <w:pPr>
        <w:spacing w:line="240" w:lineRule="auto"/>
        <w:ind w:firstLine="288"/>
        <w:jc w:val="both"/>
        <w:rPr>
          <w:rFonts w:ascii="Times New Roman" w:hAnsi="Times New Roman" w:cs="Times New Roman"/>
        </w:rPr>
      </w:pPr>
      <w:r>
        <w:rPr>
          <w:rFonts w:ascii="Times New Roman" w:hAnsi="Times New Roman" w:cs="Times New Roman"/>
        </w:rPr>
        <w:t xml:space="preserve">Prilikom zauzimanja iz stava 1 ovog člana, zainteresovano lice je dužno da se pridržava obaveza iz člana 14 ove odluke.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Zabrana privremen</w:t>
      </w:r>
      <w:r>
        <w:rPr>
          <w:rFonts w:ascii="Times New Roman" w:hAnsi="Times New Roman" w:cs="Times New Roman"/>
          <w:b/>
        </w:rPr>
        <w:t xml:space="preserve">og ili </w:t>
      </w:r>
      <w:r w:rsidRPr="00886172">
        <w:rPr>
          <w:rFonts w:ascii="Times New Roman" w:hAnsi="Times New Roman" w:cs="Times New Roman"/>
          <w:b/>
        </w:rPr>
        <w:t>stalnog zauzimanja opštinskog puta</w:t>
      </w:r>
      <w:r>
        <w:rPr>
          <w:rFonts w:ascii="Times New Roman" w:hAnsi="Times New Roman" w:cs="Times New Roman"/>
          <w:b/>
        </w:rPr>
        <w:t xml:space="preserve">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34</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Radi zaštite opštinskih puteva zabranjeno je p</w:t>
      </w:r>
      <w:r>
        <w:rPr>
          <w:rFonts w:ascii="Times New Roman" w:hAnsi="Times New Roman" w:cs="Times New Roman"/>
        </w:rPr>
        <w:t xml:space="preserve">rivremeno ili stalno zauzimanje </w:t>
      </w:r>
      <w:r w:rsidRPr="00886172">
        <w:rPr>
          <w:rFonts w:ascii="Times New Roman" w:hAnsi="Times New Roman" w:cs="Times New Roman"/>
        </w:rPr>
        <w:t>opštinskog puta ili njegovog dijela ili izvođenje bilo</w:t>
      </w:r>
      <w:r>
        <w:rPr>
          <w:rFonts w:ascii="Times New Roman" w:hAnsi="Times New Roman" w:cs="Times New Roman"/>
        </w:rPr>
        <w:t xml:space="preserve"> kakvih radova na putu koji nisu u vezi s </w:t>
      </w:r>
      <w:r w:rsidRPr="00886172">
        <w:rPr>
          <w:rFonts w:ascii="Times New Roman" w:hAnsi="Times New Roman" w:cs="Times New Roman"/>
        </w:rPr>
        <w:t xml:space="preserve">održavanjem ili rekonstrukcijom puta, </w:t>
      </w:r>
      <w:r>
        <w:rPr>
          <w:rFonts w:ascii="Times New Roman" w:hAnsi="Times New Roman" w:cs="Times New Roman"/>
        </w:rPr>
        <w:t xml:space="preserve">u slučajevima određenim zakonom kojim su uređeni javni i nekategorisani putevi.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Zabrana izgradnje u zaštitnom pojasu</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35</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U zaštitnom pojasu pored opštinskog puta van naselja, zabranjen</w:t>
      </w:r>
      <w:r>
        <w:rPr>
          <w:rFonts w:ascii="Times New Roman" w:hAnsi="Times New Roman" w:cs="Times New Roman"/>
        </w:rPr>
        <w:t xml:space="preserve">a je izgradnja građevinskih ili </w:t>
      </w:r>
      <w:r w:rsidRPr="00886172">
        <w:rPr>
          <w:rFonts w:ascii="Times New Roman" w:hAnsi="Times New Roman" w:cs="Times New Roman"/>
        </w:rPr>
        <w:t xml:space="preserve">drugih objekata, kao i građenje i postavljanje postrojenja, uređaja i instalacija, osim izgradnje saobraćajnih površina </w:t>
      </w:r>
      <w:r w:rsidRPr="00886172">
        <w:rPr>
          <w:rFonts w:ascii="Times New Roman" w:hAnsi="Times New Roman" w:cs="Times New Roman"/>
        </w:rPr>
        <w:lastRenderedPageBreak/>
        <w:t>pratećih, funkcionalnih sadržaja opštinskog puta, kao i postrojenja, uređaja i instalacija koji služe potrebama opštinskog puta i saobraćaja na opštinskom putu.</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Širina zaštitnog pojasa u kome se ne mogu, bez </w:t>
      </w:r>
      <w:r w:rsidRPr="00B91DB4">
        <w:rPr>
          <w:rFonts w:ascii="Times New Roman" w:hAnsi="Times New Roman" w:cs="Times New Roman"/>
        </w:rPr>
        <w:t>saglasnosti</w:t>
      </w:r>
      <w:r w:rsidRPr="00886172">
        <w:rPr>
          <w:rFonts w:ascii="Times New Roman" w:hAnsi="Times New Roman" w:cs="Times New Roman"/>
        </w:rPr>
        <w:t xml:space="preserve"> organa lokalne uprave, otvarati rudnici i kamenolomi, graditi krečane i ciglane, vaditi šljunak i pijes</w:t>
      </w:r>
      <w:r>
        <w:rPr>
          <w:rFonts w:ascii="Times New Roman" w:hAnsi="Times New Roman" w:cs="Times New Roman"/>
        </w:rPr>
        <w:t xml:space="preserve">ak, graditi šljunkare ili </w:t>
      </w:r>
      <w:r w:rsidRPr="00886172">
        <w:rPr>
          <w:rFonts w:ascii="Times New Roman" w:hAnsi="Times New Roman" w:cs="Times New Roman"/>
        </w:rPr>
        <w:t>glinokopi, podizati industrijske zgrade i postrojenja, kao i slični objekti iznosi: pored opštinskih puteva 20 metara i nekategorisanih puteva 10 metara, računajući od spoljne ivice putnog pojasa.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Širina zaštitnog pojasa u kome se ne mogu, </w:t>
      </w:r>
      <w:r w:rsidRPr="00B91DB4">
        <w:rPr>
          <w:rFonts w:ascii="Times New Roman" w:hAnsi="Times New Roman" w:cs="Times New Roman"/>
        </w:rPr>
        <w:t>bez saglasnosti organa</w:t>
      </w:r>
      <w:r w:rsidRPr="00886172">
        <w:rPr>
          <w:rFonts w:ascii="Times New Roman" w:hAnsi="Times New Roman" w:cs="Times New Roman"/>
        </w:rPr>
        <w:t xml:space="preserve"> lokalne uprave, graditi stambene, poslovne, pomoćne i slične zgrade, kopati rezervoari, septičke jame, niti podizati električni dalekovodi iznosi: pored opštinskih puteva 10 metara i nekategorisanih puteva 5 metara, računa</w:t>
      </w:r>
      <w:r>
        <w:rPr>
          <w:rFonts w:ascii="Times New Roman" w:hAnsi="Times New Roman" w:cs="Times New Roman"/>
        </w:rPr>
        <w:t xml:space="preserve">jući od </w:t>
      </w:r>
      <w:r w:rsidRPr="00886172">
        <w:rPr>
          <w:rFonts w:ascii="Times New Roman" w:hAnsi="Times New Roman" w:cs="Times New Roman"/>
        </w:rPr>
        <w:t>spoljne ivice putnog pojasa.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Izuzetno od stava 3 ovog člana u brdskoplaninskim predjelima sa nepovoljnom topografijom, mogu se, uz </w:t>
      </w:r>
      <w:r w:rsidRPr="00B91DB4">
        <w:rPr>
          <w:rFonts w:ascii="Times New Roman" w:hAnsi="Times New Roman" w:cs="Times New Roman"/>
        </w:rPr>
        <w:t>saglasnost organa</w:t>
      </w:r>
      <w:r w:rsidRPr="00886172">
        <w:rPr>
          <w:rFonts w:ascii="Times New Roman" w:hAnsi="Times New Roman" w:cs="Times New Roman"/>
        </w:rPr>
        <w:t xml:space="preserve"> lokalne uprave, graditi stambene, poslovne, pomoćne i slične zgrade i u zaštitnom pojasu, ali ne bliže od 5 metara pored opštinskih puteva i 3 metara nekategorisanih puteva, računajući od spoljne ivice putnog pojasa.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U zaštitnom pojasu iz stava 3 ovog člana dozvoljeno je graditi stanicu za snabdijevanje motornih vozila gorivom, odnosno punjenje električnom energijom, autoservis, objekat za privremeni smještaj onesposobljenih vozila, putnu bazu, autobazu za pružanje pomoći i informacija učesnicima u saobraćaju, kao i saobraćajnu površinu komercijalnog objekta pored lokalnog puta, kojem je omogućen prilaz na te puteve i koji je u funkciji tih puteva i saobraćaja (ugostiteljski, turistički, trgovinski, sportsko-rekreativni i drugi objekti), na osnovu građevinske dozvole, odnosno prijave građenja.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Elektronsko-komunikacioni vodovi, vazdušne kablovske linije i vodovi, dalekovodi, električni vodovi niskog napona za osvjetljavanje, cjevovodi, kanalizacija, vodovod i slični objekti</w:t>
      </w:r>
      <w:r>
        <w:rPr>
          <w:rFonts w:ascii="Times New Roman" w:hAnsi="Times New Roman" w:cs="Times New Roman"/>
        </w:rPr>
        <w:t xml:space="preserve"> i mjesta ukrštanja javnog puta </w:t>
      </w:r>
      <w:r w:rsidRPr="00886172">
        <w:rPr>
          <w:rFonts w:ascii="Times New Roman" w:hAnsi="Times New Roman" w:cs="Times New Roman"/>
        </w:rPr>
        <w:t>sa željezničkom infrastrukturom i industrijskim kolosjekom mogu se postavljati u putnom i zaštitnom pojasu puta samo po odobrenju organa lokalne uprave.</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Odredbe st. 1 do 6 ovog člana ne odnose se na dio opštinskog puta koji prolazi kroz naseljeno mjesto, ako je izgrađen kao gradska ulica ili za koji je detaljnim urbanističkim planom predviđeno da će se izgraditi kao gradska ulica.</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Granica eksproprijacije</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36</w:t>
      </w:r>
    </w:p>
    <w:p w:rsidR="00D10E19" w:rsidRPr="00886172" w:rsidRDefault="00D10E19" w:rsidP="004771A0">
      <w:pPr>
        <w:spacing w:line="240" w:lineRule="auto"/>
        <w:ind w:firstLine="288"/>
        <w:jc w:val="both"/>
        <w:rPr>
          <w:rFonts w:ascii="Times New Roman" w:hAnsi="Times New Roman" w:cs="Times New Roman"/>
        </w:rPr>
      </w:pPr>
      <w:r w:rsidRPr="00886172">
        <w:rPr>
          <w:rFonts w:ascii="Times New Roman" w:hAnsi="Times New Roman" w:cs="Times New Roman"/>
        </w:rPr>
        <w:t xml:space="preserve">Granica eksproprijacije, </w:t>
      </w:r>
      <w:r w:rsidRPr="0097631E">
        <w:rPr>
          <w:rFonts w:ascii="Times New Roman" w:hAnsi="Times New Roman" w:cs="Times New Roman"/>
        </w:rPr>
        <w:t>za opštinske puteve u izgradnji</w:t>
      </w:r>
      <w:r>
        <w:rPr>
          <w:rFonts w:ascii="Times New Roman" w:hAnsi="Times New Roman" w:cs="Times New Roman"/>
        </w:rPr>
        <w:t xml:space="preserve">, nalazi se sa </w:t>
      </w:r>
      <w:r w:rsidRPr="00886172">
        <w:rPr>
          <w:rFonts w:ascii="Times New Roman" w:hAnsi="Times New Roman" w:cs="Times New Roman"/>
        </w:rPr>
        <w:t xml:space="preserve">svake strane opštinskog puta, mjereno na spoljnu stranu od linije koju čine krajnje tačke poprečnog profila puta, </w:t>
      </w:r>
      <w:r w:rsidR="00333E9A">
        <w:rPr>
          <w:rFonts w:ascii="Times New Roman" w:hAnsi="Times New Roman" w:cs="Times New Roman"/>
        </w:rPr>
        <w:t>u skladu sa zakonom kojim se uređuju javni i nekategorisani putevi</w:t>
      </w:r>
      <w:r w:rsidRPr="00886172">
        <w:rPr>
          <w:rFonts w:ascii="Times New Roman" w:hAnsi="Times New Roman" w:cs="Times New Roman"/>
        </w:rPr>
        <w:t xml:space="preserve">. </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IX.</w:t>
      </w:r>
      <w:r w:rsidR="00D10E19" w:rsidRPr="00886172">
        <w:rPr>
          <w:rFonts w:ascii="Times New Roman" w:hAnsi="Times New Roman" w:cs="Times New Roman"/>
          <w:b/>
        </w:rPr>
        <w:t xml:space="preserve"> FINANSIRANJE OPŠTINSKIH I NEKATEGORISANIH PUTEVA U OPŠTOJ UPOTREBI</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Izvori finansiranja</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37</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Finansiranje izgradnje i rekonstrukcije, održavanja i zaštite opštinskih i nekategorisanih puteva u opštoj upotrebi, obezbjeđuje se iz Budžeta Glavnog grada.</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Sredstva koja se u Budžetu Glavnog grada obezbjeđuju i opredjeljuju za razvoj, izgradnju i rekonstrukciju, održavanje i zaštitu opštinskih i nekategorisanih puteva u opštoj upotrebi su:</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lastRenderedPageBreak/>
        <w:t xml:space="preserve">   - sredstva ostvarena od naknada pri registraciji drumskih motornih vozila, traktora i priključnih vozila i drugih d</w:t>
      </w:r>
      <w:r>
        <w:rPr>
          <w:rFonts w:ascii="Times New Roman" w:hAnsi="Times New Roman" w:cs="Times New Roman"/>
        </w:rPr>
        <w:t>rumskih vozila na motorni pogon;</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   - sredstva ostvarena iz naknada z</w:t>
      </w:r>
      <w:r>
        <w:rPr>
          <w:rFonts w:ascii="Times New Roman" w:hAnsi="Times New Roman" w:cs="Times New Roman"/>
        </w:rPr>
        <w:t>a korišćenje opštinskih puteva;</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   - krediti;</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   - donacije;</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   - ulaganje domaćih i stranih lica, kao i</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   - drugi izvori u skladu sa zakonom.</w:t>
      </w:r>
    </w:p>
    <w:p w:rsidR="00D10E19" w:rsidRPr="00B91DB4"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38</w:t>
      </w:r>
    </w:p>
    <w:p w:rsidR="00D10E19" w:rsidRPr="00886172"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Glavni grad može, uz prethodno pribavljenu saglasnost organa uprave, izgraditi dodatne elemente za potrebe naselja, na državnom putu (širi kolovoz, trotoar, raskrsnica za potrebe naselja, trgovi, prostor za parkiranje, javna rasvjeta, svjetlosna i druga signalizacija, autobuska stajališta, biciklističke staze i trake, pješačke staze i drugo), o svom trošku. </w:t>
      </w:r>
    </w:p>
    <w:p w:rsidR="00D10E19" w:rsidRPr="00886172"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X.</w:t>
      </w:r>
      <w:r w:rsidR="00D10E19" w:rsidRPr="00886172">
        <w:rPr>
          <w:rFonts w:ascii="Times New Roman" w:hAnsi="Times New Roman" w:cs="Times New Roman"/>
          <w:b/>
        </w:rPr>
        <w:t xml:space="preserve"> NADZOR</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Nadzor nad zakonitošću i cjelishodnošću rada</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Č</w:t>
      </w:r>
      <w:r w:rsidR="00E6563A">
        <w:rPr>
          <w:rFonts w:ascii="Times New Roman" w:hAnsi="Times New Roman" w:cs="Times New Roman"/>
          <w:b/>
        </w:rPr>
        <w:t>lan 39</w:t>
      </w:r>
    </w:p>
    <w:p w:rsidR="00D10E19" w:rsidRPr="00886172"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Nadzor nad sprovođenjem ove odluke vrši nadležni organ lokalne uprave. </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Inspekcijski nadzor</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40</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 xml:space="preserve">Poslove inspekcijskog nadzora </w:t>
      </w:r>
      <w:r>
        <w:rPr>
          <w:rFonts w:ascii="Times New Roman" w:hAnsi="Times New Roman" w:cs="Times New Roman"/>
        </w:rPr>
        <w:t xml:space="preserve">nad sprovođenjem odredbi ove odluke </w:t>
      </w:r>
      <w:r w:rsidRPr="00886172">
        <w:rPr>
          <w:rFonts w:ascii="Times New Roman" w:hAnsi="Times New Roman" w:cs="Times New Roman"/>
        </w:rPr>
        <w:t>vrši inspekcijski organ lokalne uprave.</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Obezbjeđenje komunalnog reda i komunalni nadzor</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41</w:t>
      </w:r>
    </w:p>
    <w:p w:rsidR="00D10E19" w:rsidRDefault="00D10E19" w:rsidP="004771A0">
      <w:pPr>
        <w:spacing w:line="240" w:lineRule="auto"/>
        <w:ind w:firstLine="288"/>
        <w:jc w:val="both"/>
        <w:rPr>
          <w:rFonts w:ascii="Times New Roman" w:hAnsi="Times New Roman" w:cs="Times New Roman"/>
        </w:rPr>
      </w:pPr>
      <w:r w:rsidRPr="00886172">
        <w:rPr>
          <w:rFonts w:ascii="Times New Roman" w:hAnsi="Times New Roman" w:cs="Times New Roman"/>
        </w:rPr>
        <w:t>Obezbjeđenje komunalnog reda i komuna</w:t>
      </w:r>
      <w:r>
        <w:rPr>
          <w:rFonts w:ascii="Times New Roman" w:hAnsi="Times New Roman" w:cs="Times New Roman"/>
        </w:rPr>
        <w:t xml:space="preserve">lni nadzor nad </w:t>
      </w:r>
      <w:r w:rsidRPr="00886172">
        <w:rPr>
          <w:rFonts w:ascii="Times New Roman" w:hAnsi="Times New Roman" w:cs="Times New Roman"/>
        </w:rPr>
        <w:t>sprovođenjem ove odluke vrši komunaln</w:t>
      </w:r>
      <w:r>
        <w:rPr>
          <w:rFonts w:ascii="Times New Roman" w:hAnsi="Times New Roman" w:cs="Times New Roman"/>
        </w:rPr>
        <w:t>a</w:t>
      </w:r>
      <w:r w:rsidRPr="00886172">
        <w:rPr>
          <w:rFonts w:ascii="Times New Roman" w:hAnsi="Times New Roman" w:cs="Times New Roman"/>
        </w:rPr>
        <w:t xml:space="preserve"> polic</w:t>
      </w:r>
      <w:r>
        <w:rPr>
          <w:rFonts w:ascii="Times New Roman" w:hAnsi="Times New Roman" w:cs="Times New Roman"/>
        </w:rPr>
        <w:t>ija</w:t>
      </w:r>
      <w:r w:rsidRPr="00886172">
        <w:rPr>
          <w:rFonts w:ascii="Times New Roman" w:hAnsi="Times New Roman" w:cs="Times New Roman"/>
        </w:rPr>
        <w:t>.</w:t>
      </w:r>
    </w:p>
    <w:p w:rsidR="00D10E19" w:rsidRDefault="00E6563A" w:rsidP="00D10E19">
      <w:pPr>
        <w:spacing w:line="240" w:lineRule="auto"/>
        <w:ind w:firstLine="288"/>
        <w:jc w:val="center"/>
        <w:rPr>
          <w:rFonts w:ascii="Times New Roman" w:hAnsi="Times New Roman" w:cs="Times New Roman"/>
          <w:b/>
        </w:rPr>
      </w:pPr>
      <w:bookmarkStart w:id="0" w:name="_GoBack"/>
      <w:bookmarkEnd w:id="0"/>
      <w:r>
        <w:rPr>
          <w:rFonts w:ascii="Times New Roman" w:hAnsi="Times New Roman" w:cs="Times New Roman"/>
          <w:b/>
        </w:rPr>
        <w:t>XI.</w:t>
      </w:r>
      <w:r w:rsidR="00D10E19" w:rsidRPr="00E65224">
        <w:rPr>
          <w:rFonts w:ascii="Times New Roman" w:hAnsi="Times New Roman" w:cs="Times New Roman"/>
          <w:b/>
        </w:rPr>
        <w:t xml:space="preserve"> KAZNENE ODREDBE</w:t>
      </w:r>
    </w:p>
    <w:p w:rsidR="00D10E19"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42</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Novčanom kaznom od 1.500 eura do 10.000 eura kazniće se za prekršaj pravno lice, ako: </w:t>
      </w:r>
    </w:p>
    <w:p w:rsidR="00D10E19" w:rsidRPr="00E16D51"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1) vrši </w:t>
      </w:r>
      <w:r w:rsidRPr="00E16D51">
        <w:rPr>
          <w:rFonts w:ascii="Times New Roman" w:hAnsi="Times New Roman" w:cs="Times New Roman"/>
        </w:rPr>
        <w:t>radove prekopa, podkopavanja i druge radove bez odobrenj</w:t>
      </w:r>
      <w:r w:rsidR="007B6FCF">
        <w:rPr>
          <w:rFonts w:ascii="Times New Roman" w:hAnsi="Times New Roman" w:cs="Times New Roman"/>
        </w:rPr>
        <w:t>a organa lokalne uprave (član 17</w:t>
      </w:r>
      <w:r w:rsidRPr="00E16D51">
        <w:rPr>
          <w:rFonts w:ascii="Times New Roman" w:hAnsi="Times New Roman" w:cs="Times New Roman"/>
        </w:rPr>
        <w:t xml:space="preserve">); </w:t>
      </w:r>
    </w:p>
    <w:p w:rsidR="00D10E19" w:rsidRPr="00806B16" w:rsidRDefault="00D10E19" w:rsidP="00D10E19">
      <w:pPr>
        <w:spacing w:line="240" w:lineRule="auto"/>
        <w:ind w:left="288"/>
        <w:jc w:val="both"/>
        <w:rPr>
          <w:rFonts w:ascii="Times New Roman" w:hAnsi="Times New Roman" w:cs="Times New Roman"/>
        </w:rPr>
      </w:pPr>
      <w:r w:rsidRPr="00806B16">
        <w:rPr>
          <w:rFonts w:ascii="Times New Roman" w:hAnsi="Times New Roman" w:cs="Times New Roman"/>
        </w:rPr>
        <w:t>2)</w:t>
      </w:r>
      <w:r>
        <w:rPr>
          <w:rFonts w:ascii="Times New Roman" w:hAnsi="Times New Roman" w:cs="Times New Roman"/>
        </w:rPr>
        <w:t xml:space="preserve"> ne </w:t>
      </w:r>
      <w:r w:rsidR="007B6FCF">
        <w:rPr>
          <w:rFonts w:ascii="Times New Roman" w:hAnsi="Times New Roman" w:cs="Times New Roman"/>
        </w:rPr>
        <w:t>pridržava se obaveza iz člana 18</w:t>
      </w:r>
      <w:r w:rsidRPr="00806B16">
        <w:rPr>
          <w:rFonts w:ascii="Times New Roman" w:hAnsi="Times New Roman" w:cs="Times New Roman"/>
        </w:rPr>
        <w:t xml:space="preserve"> ove odluke (član 1</w:t>
      </w:r>
      <w:r w:rsidR="007B6FCF">
        <w:rPr>
          <w:rFonts w:ascii="Times New Roman" w:hAnsi="Times New Roman" w:cs="Times New Roman"/>
        </w:rPr>
        <w:t>8 i 33</w:t>
      </w:r>
      <w:r w:rsidRPr="00806B16">
        <w:rPr>
          <w:rFonts w:ascii="Times New Roman" w:hAnsi="Times New Roman" w:cs="Times New Roman"/>
        </w:rPr>
        <w:t xml:space="preserve"> stav 3);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3) u vrijeme izvođenja radova ne vrši poslove redovnog održavanja na tom putu ili </w:t>
      </w:r>
      <w:r w:rsidR="007B6FCF">
        <w:rPr>
          <w:rFonts w:ascii="Times New Roman" w:hAnsi="Times New Roman" w:cs="Times New Roman"/>
        </w:rPr>
        <w:t>dijelu puta ili objekta (član 19</w:t>
      </w:r>
      <w:r>
        <w:rPr>
          <w:rFonts w:ascii="Times New Roman" w:hAnsi="Times New Roman" w:cs="Times New Roman"/>
        </w:rPr>
        <w:t>);</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4) priključi komercijalni objekat na opštinski i nekategorisani put u opštoj upotrebi bez saglasnost</w:t>
      </w:r>
      <w:r w:rsidR="007B6FCF">
        <w:rPr>
          <w:rFonts w:ascii="Times New Roman" w:hAnsi="Times New Roman" w:cs="Times New Roman"/>
        </w:rPr>
        <w:t>i organa lokalne uprave (član 20</w:t>
      </w:r>
      <w:r>
        <w:rPr>
          <w:rFonts w:ascii="Times New Roman" w:hAnsi="Times New Roman" w:cs="Times New Roman"/>
        </w:rPr>
        <w:t xml:space="preserve">);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lastRenderedPageBreak/>
        <w:t>5) ne obavijesti javnost o početku radova u roku od 3 dana</w:t>
      </w:r>
      <w:r w:rsidR="007B6FCF">
        <w:rPr>
          <w:rFonts w:ascii="Times New Roman" w:hAnsi="Times New Roman" w:cs="Times New Roman"/>
        </w:rPr>
        <w:t xml:space="preserve"> od dana početka radova (član 21</w:t>
      </w:r>
      <w:r>
        <w:rPr>
          <w:rFonts w:ascii="Times New Roman" w:hAnsi="Times New Roman" w:cs="Times New Roman"/>
        </w:rPr>
        <w:t xml:space="preserve"> stav 1);</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6) privremeno zauzima javne površine bez odobrenj</w:t>
      </w:r>
      <w:r w:rsidR="007B6FCF">
        <w:rPr>
          <w:rFonts w:ascii="Times New Roman" w:hAnsi="Times New Roman" w:cs="Times New Roman"/>
        </w:rPr>
        <w:t>a organa lokalne uprave (član 33</w:t>
      </w:r>
      <w:r>
        <w:rPr>
          <w:rFonts w:ascii="Times New Roman" w:hAnsi="Times New Roman" w:cs="Times New Roman"/>
        </w:rPr>
        <w:t xml:space="preserve">);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7) bez saglasnosti organa lokalne uprave vrši izgra</w:t>
      </w:r>
      <w:r w:rsidR="007B6FCF">
        <w:rPr>
          <w:rFonts w:ascii="Times New Roman" w:hAnsi="Times New Roman" w:cs="Times New Roman"/>
        </w:rPr>
        <w:t>dnju u zaštitnom pojasu (član 35</w:t>
      </w:r>
      <w:r>
        <w:rPr>
          <w:rFonts w:ascii="Times New Roman" w:hAnsi="Times New Roman" w:cs="Times New Roman"/>
        </w:rPr>
        <w:t xml:space="preserve">).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Za prekršaj iz stava 1 ovog člana kazniće se i odgovorno lice u pravnom licu novčanom kaznom u iznosu od 800 eura do 2.000 eura.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Za prekršaj iz stava 1 ovog člana kazniće se i preduzetnik novčanom kaznom u iznosu od 1.500 eura do 6.000 eura.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Za prekršaj iz stava 1 ovog člana kazniće se i fizičko lice novčanom kaznom u iznosu od 1.500 eura do 2.000 eura. </w:t>
      </w:r>
    </w:p>
    <w:p w:rsidR="00D10E19"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43</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Novčanom kaznom u iznosu od 1.200 eura do 7.000 eura kazniće se za prekršaj pravno lice, ako:</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1) bez odobrenja organa lokalne uprave poveže prilazni put sa opštinskim i nekategorisnim </w:t>
      </w:r>
      <w:r w:rsidR="007B6FCF">
        <w:rPr>
          <w:rFonts w:ascii="Times New Roman" w:hAnsi="Times New Roman" w:cs="Times New Roman"/>
        </w:rPr>
        <w:t>putem u opštoj upotrebi (član 22</w:t>
      </w:r>
      <w:r>
        <w:rPr>
          <w:rFonts w:ascii="Times New Roman" w:hAnsi="Times New Roman" w:cs="Times New Roman"/>
        </w:rPr>
        <w:t xml:space="preserve"> stav 1);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2) uz opštinski</w:t>
      </w:r>
      <w:r w:rsidRPr="00164E3B">
        <w:rPr>
          <w:rFonts w:ascii="Times New Roman" w:hAnsi="Times New Roman" w:cs="Times New Roman"/>
        </w:rPr>
        <w:t xml:space="preserve"> put bez odobrenja građevinski promijeni objekat, uređaje za obavljanje pratećih poslova ili djelatnosti </w:t>
      </w:r>
      <w:r w:rsidR="007B6FCF">
        <w:rPr>
          <w:rFonts w:ascii="Times New Roman" w:hAnsi="Times New Roman" w:cs="Times New Roman"/>
        </w:rPr>
        <w:t>(član 22</w:t>
      </w:r>
      <w:r>
        <w:rPr>
          <w:rFonts w:ascii="Times New Roman" w:hAnsi="Times New Roman" w:cs="Times New Roman"/>
        </w:rPr>
        <w:t xml:space="preserve"> stav 6);</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3) gradi saobraćajni priključak na opštinski put bez odobrenja organa lokalne uprave i protivno uslovima (član 20);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4) izgradi prostore</w:t>
      </w:r>
      <w:r w:rsidR="007B6FCF">
        <w:rPr>
          <w:rFonts w:ascii="Times New Roman" w:hAnsi="Times New Roman" w:cs="Times New Roman"/>
        </w:rPr>
        <w:t xml:space="preserve"> za parkiranje protivno članu 20 ove odluke (član 25</w:t>
      </w:r>
      <w:r>
        <w:rPr>
          <w:rFonts w:ascii="Times New Roman" w:hAnsi="Times New Roman" w:cs="Times New Roman"/>
        </w:rPr>
        <w:t xml:space="preserve"> stav 1);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Za prekršaj iz stava 1 ovog člana kazniće se i odgovorno lice u pravnom licu novčanom kaznom u iznosu od 500 eura do 1.200 eura. </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 xml:space="preserve">Za prekršaj iz stava 1 ovog člana kazniće se i fizičko lice novčanom kaznom u iznosu od 1.500 eura do 2.000 eura. </w:t>
      </w:r>
    </w:p>
    <w:p w:rsidR="00D10E19" w:rsidRPr="00164E3B" w:rsidRDefault="00E6563A" w:rsidP="00D10E19">
      <w:pPr>
        <w:spacing w:line="240" w:lineRule="auto"/>
        <w:ind w:firstLine="288"/>
        <w:jc w:val="center"/>
        <w:rPr>
          <w:rFonts w:ascii="Times New Roman" w:hAnsi="Times New Roman" w:cs="Times New Roman"/>
          <w:b/>
        </w:rPr>
      </w:pPr>
      <w:r>
        <w:rPr>
          <w:rFonts w:ascii="Times New Roman" w:hAnsi="Times New Roman" w:cs="Times New Roman"/>
          <w:b/>
        </w:rPr>
        <w:t>Član 44</w:t>
      </w:r>
    </w:p>
    <w:p w:rsidR="00D10E19" w:rsidRDefault="00D10E19" w:rsidP="00D10E19">
      <w:pPr>
        <w:spacing w:line="240" w:lineRule="auto"/>
        <w:ind w:firstLine="288"/>
        <w:jc w:val="both"/>
        <w:rPr>
          <w:rFonts w:ascii="Times New Roman" w:hAnsi="Times New Roman" w:cs="Times New Roman"/>
        </w:rPr>
      </w:pPr>
      <w:r w:rsidRPr="00164E3B">
        <w:rPr>
          <w:rFonts w:ascii="Times New Roman" w:hAnsi="Times New Roman" w:cs="Times New Roman"/>
        </w:rPr>
        <w:t>Novčanom kaznom u iznosu od 1.200 eura do 2.000 eura kazniće se za prekršaj pravno lice, ako:</w:t>
      </w:r>
    </w:p>
    <w:p w:rsidR="00D10E19" w:rsidRDefault="00D10E19" w:rsidP="00D10E19">
      <w:pPr>
        <w:spacing w:line="240" w:lineRule="auto"/>
        <w:ind w:firstLine="288"/>
        <w:jc w:val="both"/>
        <w:rPr>
          <w:rFonts w:ascii="Times New Roman" w:hAnsi="Times New Roman" w:cs="Times New Roman"/>
        </w:rPr>
      </w:pPr>
      <w:r>
        <w:rPr>
          <w:rFonts w:ascii="Times New Roman" w:hAnsi="Times New Roman" w:cs="Times New Roman"/>
        </w:rPr>
        <w:t>1) vrši saobraćaj na opštinskom putu i nekategorisanom putu u opštoj upotrebi ili njegovom dijelu na kome je nadležni organ obustavio saobraćaj ili vrši saobraćaj na određenoj dionici vozilom kojem je nadležni organ obust</w:t>
      </w:r>
      <w:r w:rsidR="007B6FCF">
        <w:rPr>
          <w:rFonts w:ascii="Times New Roman" w:hAnsi="Times New Roman" w:cs="Times New Roman"/>
        </w:rPr>
        <w:t>avio vršenje saobraćaja (član 30</w:t>
      </w:r>
      <w:r>
        <w:rPr>
          <w:rFonts w:ascii="Times New Roman" w:hAnsi="Times New Roman" w:cs="Times New Roman"/>
        </w:rPr>
        <w:t>);</w:t>
      </w:r>
    </w:p>
    <w:p w:rsidR="00D10E19" w:rsidRPr="00164E3B" w:rsidRDefault="00D10E19" w:rsidP="00D10E19">
      <w:pPr>
        <w:spacing w:line="240" w:lineRule="auto"/>
        <w:ind w:firstLine="288"/>
        <w:jc w:val="both"/>
        <w:rPr>
          <w:rFonts w:ascii="Times New Roman" w:hAnsi="Times New Roman" w:cs="Times New Roman"/>
        </w:rPr>
      </w:pPr>
      <w:r w:rsidRPr="00164E3B">
        <w:rPr>
          <w:rFonts w:ascii="Times New Roman" w:hAnsi="Times New Roman" w:cs="Times New Roman"/>
        </w:rPr>
        <w:t>Za prekršaj iz stava 1 ovog člana kazniće se i odgovorno lice u pravnom licu novčanom kaznom u iznosu od 500 eura do 1.200 eura.</w:t>
      </w:r>
    </w:p>
    <w:p w:rsidR="00D10E19" w:rsidRPr="00164E3B" w:rsidRDefault="00D10E19" w:rsidP="00D10E19">
      <w:pPr>
        <w:spacing w:line="240" w:lineRule="auto"/>
        <w:ind w:firstLine="288"/>
        <w:jc w:val="both"/>
        <w:rPr>
          <w:rFonts w:ascii="Times New Roman" w:hAnsi="Times New Roman" w:cs="Times New Roman"/>
        </w:rPr>
      </w:pPr>
      <w:r w:rsidRPr="00164E3B">
        <w:rPr>
          <w:rFonts w:ascii="Times New Roman" w:hAnsi="Times New Roman" w:cs="Times New Roman"/>
        </w:rPr>
        <w:t>Za prekršaj iz stava 1 ovog člana kazniće se i preduzetnik novčanom kaznom u iznosu od 1.000 eura do 4.000 eura.</w:t>
      </w:r>
    </w:p>
    <w:p w:rsidR="00D10E19" w:rsidRPr="00886172" w:rsidRDefault="00D10E19" w:rsidP="00D10E19">
      <w:pPr>
        <w:spacing w:line="240" w:lineRule="auto"/>
        <w:ind w:firstLine="288"/>
        <w:jc w:val="both"/>
        <w:rPr>
          <w:rFonts w:ascii="Times New Roman" w:hAnsi="Times New Roman" w:cs="Times New Roman"/>
        </w:rPr>
      </w:pPr>
      <w:r w:rsidRPr="00164E3B">
        <w:rPr>
          <w:rFonts w:ascii="Times New Roman" w:hAnsi="Times New Roman" w:cs="Times New Roman"/>
        </w:rPr>
        <w:t>Za prekršaj iz stava 1 ovog člana kazniće se i fizičko lice novčanom kaznom u iznosu od 150 eura do 500 eura.</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X</w:t>
      </w:r>
      <w:r w:rsidR="00E6563A">
        <w:rPr>
          <w:rFonts w:ascii="Times New Roman" w:hAnsi="Times New Roman" w:cs="Times New Roman"/>
          <w:b/>
        </w:rPr>
        <w:t>II.</w:t>
      </w:r>
      <w:r w:rsidRPr="00886172">
        <w:rPr>
          <w:rFonts w:ascii="Times New Roman" w:hAnsi="Times New Roman" w:cs="Times New Roman"/>
          <w:b/>
        </w:rPr>
        <w:t xml:space="preserve"> PRELAZNE I ZAVRŠNE ODREDBE</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Prestanak važenja</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lastRenderedPageBreak/>
        <w:t xml:space="preserve">Član </w:t>
      </w:r>
      <w:r w:rsidR="00E6563A">
        <w:rPr>
          <w:rFonts w:ascii="Times New Roman" w:hAnsi="Times New Roman" w:cs="Times New Roman"/>
          <w:b/>
        </w:rPr>
        <w:t>45</w:t>
      </w:r>
    </w:p>
    <w:p w:rsidR="00D10E19" w:rsidRP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Danom stupanja na snagu ove odluke</w:t>
      </w:r>
      <w:r>
        <w:rPr>
          <w:rFonts w:ascii="Times New Roman" w:hAnsi="Times New Roman" w:cs="Times New Roman"/>
        </w:rPr>
        <w:t xml:space="preserve"> prestaje da </w:t>
      </w:r>
      <w:r w:rsidRPr="00886172">
        <w:rPr>
          <w:rFonts w:ascii="Times New Roman" w:hAnsi="Times New Roman" w:cs="Times New Roman"/>
        </w:rPr>
        <w:t>važi Odluka o opštinskim i nekategorisanim putevima na terit</w:t>
      </w:r>
      <w:r>
        <w:rPr>
          <w:rFonts w:ascii="Times New Roman" w:hAnsi="Times New Roman" w:cs="Times New Roman"/>
        </w:rPr>
        <w:t>oriji Glavnog grada-Podgorice (“</w:t>
      </w:r>
      <w:r w:rsidRPr="00886172">
        <w:rPr>
          <w:rFonts w:ascii="Times New Roman" w:hAnsi="Times New Roman" w:cs="Times New Roman"/>
        </w:rPr>
        <w:t>Službeni list CG</w:t>
      </w:r>
      <w:r>
        <w:rPr>
          <w:rFonts w:ascii="Times New Roman" w:hAnsi="Times New Roman" w:cs="Times New Roman"/>
        </w:rPr>
        <w:t>-opštinski propisi”, br.</w:t>
      </w:r>
      <w:r w:rsidRPr="00886172">
        <w:rPr>
          <w:rFonts w:ascii="Times New Roman" w:hAnsi="Times New Roman" w:cs="Times New Roman"/>
        </w:rPr>
        <w:t xml:space="preserve"> 11/09, 40/15 i 34/16).</w:t>
      </w:r>
    </w:p>
    <w:p w:rsidR="00D10E19" w:rsidRDefault="00D10E19" w:rsidP="00D10E19">
      <w:pPr>
        <w:spacing w:line="240" w:lineRule="auto"/>
        <w:ind w:firstLine="288"/>
        <w:jc w:val="center"/>
        <w:rPr>
          <w:rFonts w:ascii="Times New Roman" w:hAnsi="Times New Roman" w:cs="Times New Roman"/>
          <w:b/>
        </w:rPr>
      </w:pP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Stupanje na snagu</w:t>
      </w:r>
    </w:p>
    <w:p w:rsidR="00D10E19" w:rsidRPr="00886172" w:rsidRDefault="00D10E19" w:rsidP="00D10E19">
      <w:pPr>
        <w:spacing w:line="240" w:lineRule="auto"/>
        <w:ind w:firstLine="288"/>
        <w:jc w:val="center"/>
        <w:rPr>
          <w:rFonts w:ascii="Times New Roman" w:hAnsi="Times New Roman" w:cs="Times New Roman"/>
          <w:b/>
        </w:rPr>
      </w:pPr>
      <w:r w:rsidRPr="00886172">
        <w:rPr>
          <w:rFonts w:ascii="Times New Roman" w:hAnsi="Times New Roman" w:cs="Times New Roman"/>
          <w:b/>
        </w:rPr>
        <w:t xml:space="preserve">Član </w:t>
      </w:r>
      <w:r w:rsidR="00E6563A">
        <w:rPr>
          <w:rFonts w:ascii="Times New Roman" w:hAnsi="Times New Roman" w:cs="Times New Roman"/>
          <w:b/>
        </w:rPr>
        <w:t>46</w:t>
      </w:r>
    </w:p>
    <w:p w:rsidR="00D10E19" w:rsidRDefault="00D10E19" w:rsidP="00D10E19">
      <w:pPr>
        <w:spacing w:line="240" w:lineRule="auto"/>
        <w:ind w:firstLine="288"/>
        <w:jc w:val="both"/>
        <w:rPr>
          <w:rFonts w:ascii="Times New Roman" w:hAnsi="Times New Roman" w:cs="Times New Roman"/>
        </w:rPr>
      </w:pPr>
      <w:r w:rsidRPr="00886172">
        <w:rPr>
          <w:rFonts w:ascii="Times New Roman" w:hAnsi="Times New Roman" w:cs="Times New Roman"/>
        </w:rPr>
        <w:t>Ova odluka stupa na snagu</w:t>
      </w:r>
      <w:r w:rsidR="006B28F0">
        <w:rPr>
          <w:rFonts w:ascii="Times New Roman" w:hAnsi="Times New Roman" w:cs="Times New Roman"/>
        </w:rPr>
        <w:t xml:space="preserve"> osmog dana</w:t>
      </w:r>
      <w:r w:rsidR="007B3C97">
        <w:rPr>
          <w:rFonts w:ascii="Times New Roman" w:hAnsi="Times New Roman" w:cs="Times New Roman"/>
        </w:rPr>
        <w:t xml:space="preserve"> </w:t>
      </w:r>
      <w:r w:rsidR="006B28F0">
        <w:rPr>
          <w:rFonts w:ascii="Times New Roman" w:hAnsi="Times New Roman" w:cs="Times New Roman"/>
        </w:rPr>
        <w:t>od dana</w:t>
      </w:r>
      <w:r>
        <w:rPr>
          <w:rFonts w:ascii="Times New Roman" w:hAnsi="Times New Roman" w:cs="Times New Roman"/>
        </w:rPr>
        <w:t xml:space="preserve"> objavljivanja u “</w:t>
      </w:r>
      <w:r w:rsidRPr="00886172">
        <w:rPr>
          <w:rFonts w:ascii="Times New Roman" w:hAnsi="Times New Roman" w:cs="Times New Roman"/>
        </w:rPr>
        <w:t>Službenom listu Crne Gore</w:t>
      </w:r>
      <w:r>
        <w:rPr>
          <w:rFonts w:ascii="Times New Roman" w:hAnsi="Times New Roman" w:cs="Times New Roman"/>
        </w:rPr>
        <w:t xml:space="preserve"> - O</w:t>
      </w:r>
      <w:r w:rsidRPr="00886172">
        <w:rPr>
          <w:rFonts w:ascii="Times New Roman" w:hAnsi="Times New Roman" w:cs="Times New Roman"/>
        </w:rPr>
        <w:t>pštinski propisi</w:t>
      </w:r>
      <w:r>
        <w:rPr>
          <w:rFonts w:ascii="Times New Roman" w:hAnsi="Times New Roman" w:cs="Times New Roman"/>
        </w:rPr>
        <w:t>”</w:t>
      </w:r>
      <w:r w:rsidRPr="00886172">
        <w:rPr>
          <w:rFonts w:ascii="Times New Roman" w:hAnsi="Times New Roman" w:cs="Times New Roman"/>
        </w:rPr>
        <w:t>.</w:t>
      </w:r>
    </w:p>
    <w:p w:rsidR="00C42C94" w:rsidRDefault="00C42C94" w:rsidP="00C42C94">
      <w:pPr>
        <w:widowControl w:val="0"/>
        <w:suppressAutoHyphens/>
        <w:autoSpaceDE w:val="0"/>
        <w:autoSpaceDN w:val="0"/>
        <w:spacing w:before="40" w:after="0" w:line="240" w:lineRule="auto"/>
        <w:textAlignment w:val="baseline"/>
        <w:rPr>
          <w:rFonts w:ascii="Arial" w:eastAsia="Times New Roman" w:hAnsi="Arial" w:cs="Arial"/>
          <w:sz w:val="24"/>
          <w:szCs w:val="24"/>
        </w:rPr>
      </w:pPr>
    </w:p>
    <w:p w:rsidR="00C42C94" w:rsidRPr="00C42C94" w:rsidRDefault="00C42C94" w:rsidP="00C42C94">
      <w:pPr>
        <w:widowControl w:val="0"/>
        <w:suppressAutoHyphens/>
        <w:autoSpaceDE w:val="0"/>
        <w:autoSpaceDN w:val="0"/>
        <w:spacing w:before="40" w:after="0" w:line="240" w:lineRule="auto"/>
        <w:textAlignment w:val="baseline"/>
        <w:rPr>
          <w:rFonts w:ascii="Arial" w:eastAsia="Times New Roman" w:hAnsi="Arial" w:cs="Arial"/>
          <w:color w:val="000000"/>
        </w:rPr>
      </w:pPr>
      <w:r w:rsidRPr="00C42C94">
        <w:rPr>
          <w:rFonts w:ascii="Arial" w:eastAsia="Times New Roman" w:hAnsi="Arial" w:cs="Arial"/>
          <w:color w:val="000000"/>
        </w:rPr>
        <w:t>Broj: __________</w:t>
      </w:r>
    </w:p>
    <w:p w:rsidR="00C42C94" w:rsidRPr="00C42C94" w:rsidRDefault="00C42C94" w:rsidP="00C42C94">
      <w:pPr>
        <w:widowControl w:val="0"/>
        <w:suppressAutoHyphens/>
        <w:autoSpaceDE w:val="0"/>
        <w:autoSpaceDN w:val="0"/>
        <w:spacing w:before="40" w:after="0" w:line="240" w:lineRule="auto"/>
        <w:textAlignment w:val="baseline"/>
        <w:rPr>
          <w:rFonts w:ascii="Arial" w:eastAsia="Times New Roman" w:hAnsi="Arial" w:cs="Arial"/>
          <w:color w:val="000000"/>
        </w:rPr>
      </w:pPr>
      <w:r w:rsidRPr="00C42C94">
        <w:rPr>
          <w:rFonts w:ascii="Arial" w:eastAsia="Times New Roman" w:hAnsi="Arial" w:cs="Arial"/>
          <w:color w:val="000000"/>
        </w:rPr>
        <w:t>Podgorica,_____________2024. godine</w:t>
      </w:r>
    </w:p>
    <w:p w:rsidR="00C42C94" w:rsidRPr="00C42C94" w:rsidRDefault="00C42C94" w:rsidP="00C42C94">
      <w:pPr>
        <w:widowControl w:val="0"/>
        <w:suppressAutoHyphens/>
        <w:autoSpaceDE w:val="0"/>
        <w:autoSpaceDN w:val="0"/>
        <w:spacing w:before="40" w:after="0" w:line="240" w:lineRule="auto"/>
        <w:textAlignment w:val="baseline"/>
        <w:rPr>
          <w:rFonts w:ascii="Cambria" w:eastAsia="Times New Roman" w:hAnsi="Cambria" w:cs="Arial"/>
          <w:color w:val="000000"/>
        </w:rPr>
      </w:pPr>
    </w:p>
    <w:p w:rsidR="00C42C94" w:rsidRPr="00C42C94" w:rsidRDefault="00C42C94" w:rsidP="00C42C94">
      <w:pPr>
        <w:widowControl w:val="0"/>
        <w:suppressAutoHyphens/>
        <w:autoSpaceDE w:val="0"/>
        <w:autoSpaceDN w:val="0"/>
        <w:spacing w:before="40" w:after="0" w:line="240" w:lineRule="auto"/>
        <w:textAlignment w:val="baseline"/>
        <w:rPr>
          <w:rFonts w:ascii="Cambria" w:eastAsia="Times New Roman" w:hAnsi="Cambria" w:cs="Arial"/>
          <w:color w:val="000000"/>
        </w:rPr>
      </w:pPr>
    </w:p>
    <w:p w:rsidR="00D10E19" w:rsidRPr="00C42C94" w:rsidRDefault="00D10E19" w:rsidP="00467154">
      <w:pPr>
        <w:spacing w:after="0"/>
        <w:jc w:val="both"/>
        <w:rPr>
          <w:rFonts w:ascii="Cambria" w:hAnsi="Cambria"/>
          <w:b/>
        </w:rPr>
      </w:pPr>
    </w:p>
    <w:p w:rsidR="00D10E19" w:rsidRPr="00C42C94" w:rsidRDefault="00D10E19" w:rsidP="00D10E19">
      <w:pPr>
        <w:spacing w:after="0"/>
        <w:ind w:left="2160" w:firstLine="720"/>
        <w:jc w:val="both"/>
        <w:rPr>
          <w:rFonts w:ascii="Cambria" w:hAnsi="Cambria"/>
          <w:b/>
        </w:rPr>
      </w:pPr>
    </w:p>
    <w:p w:rsidR="00D10E19" w:rsidRPr="00C42C94" w:rsidRDefault="00D10E19" w:rsidP="000D63E7">
      <w:pPr>
        <w:spacing w:after="0"/>
        <w:ind w:left="2160" w:firstLine="720"/>
        <w:rPr>
          <w:rFonts w:ascii="Cambria" w:hAnsi="Cambria"/>
          <w:b/>
        </w:rPr>
      </w:pPr>
      <w:r w:rsidRPr="00C42C94">
        <w:rPr>
          <w:rFonts w:ascii="Cambria" w:hAnsi="Cambria"/>
          <w:b/>
        </w:rPr>
        <w:t>SKUPŠTINA GLAVNOG GRADA - PODGORICE</w:t>
      </w:r>
    </w:p>
    <w:p w:rsidR="00D10E19" w:rsidRPr="00C42C94" w:rsidRDefault="000D63E7" w:rsidP="000D63E7">
      <w:pPr>
        <w:spacing w:after="0"/>
        <w:ind w:left="2880" w:firstLine="720"/>
        <w:rPr>
          <w:rFonts w:ascii="Cambria" w:hAnsi="Cambria"/>
          <w:b/>
        </w:rPr>
      </w:pPr>
      <w:r w:rsidRPr="00C42C94">
        <w:rPr>
          <w:rFonts w:ascii="Cambria" w:hAnsi="Cambria"/>
          <w:b/>
        </w:rPr>
        <w:t xml:space="preserve">               </w:t>
      </w:r>
      <w:r w:rsidR="00D94004" w:rsidRPr="00C42C94">
        <w:rPr>
          <w:rFonts w:ascii="Cambria" w:hAnsi="Cambria"/>
          <w:b/>
        </w:rPr>
        <w:t>PREDSJEDNICA</w:t>
      </w:r>
      <w:r w:rsidR="00D10E19" w:rsidRPr="00C42C94">
        <w:rPr>
          <w:rFonts w:ascii="Cambria" w:hAnsi="Cambria"/>
          <w:b/>
        </w:rPr>
        <w:t>,</w:t>
      </w:r>
    </w:p>
    <w:p w:rsidR="00D10E19" w:rsidRPr="00C42C94" w:rsidRDefault="000D63E7" w:rsidP="00467154">
      <w:pPr>
        <w:spacing w:after="0"/>
        <w:ind w:left="2880"/>
        <w:rPr>
          <w:rFonts w:ascii="Cambria" w:hAnsi="Cambria"/>
          <w:b/>
        </w:rPr>
      </w:pPr>
      <w:r w:rsidRPr="00C42C94">
        <w:rPr>
          <w:rFonts w:ascii="Cambria" w:hAnsi="Cambria"/>
          <w:b/>
        </w:rPr>
        <w:t xml:space="preserve">                   </w:t>
      </w:r>
      <w:r w:rsidR="00D94004" w:rsidRPr="00C42C94">
        <w:rPr>
          <w:rFonts w:ascii="Cambria" w:hAnsi="Cambria"/>
          <w:b/>
        </w:rPr>
        <w:t>dr Jelena Borovinić Bojović</w:t>
      </w:r>
    </w:p>
    <w:p w:rsidR="004771A0" w:rsidRPr="00C42C94" w:rsidRDefault="004771A0" w:rsidP="00D10E19">
      <w:pPr>
        <w:spacing w:line="240" w:lineRule="auto"/>
        <w:ind w:firstLine="288"/>
        <w:jc w:val="both"/>
        <w:rPr>
          <w:rFonts w:ascii="Times New Roman" w:hAnsi="Times New Roman" w:cs="Times New Roman"/>
        </w:rPr>
      </w:pPr>
    </w:p>
    <w:p w:rsidR="00F27F12" w:rsidRPr="00C42C94" w:rsidRDefault="00F27F12" w:rsidP="00F27F12">
      <w:pPr>
        <w:spacing w:line="240" w:lineRule="auto"/>
        <w:ind w:firstLine="288"/>
        <w:jc w:val="center"/>
        <w:rPr>
          <w:rFonts w:ascii="Times New Roman" w:hAnsi="Times New Roman" w:cs="Times New Roman"/>
          <w:b/>
        </w:rPr>
      </w:pPr>
      <w:r w:rsidRPr="00C42C94">
        <w:rPr>
          <w:rFonts w:ascii="Times New Roman" w:hAnsi="Times New Roman" w:cs="Times New Roman"/>
          <w:b/>
        </w:rPr>
        <w:t>O b r a z l o ž e n j e</w:t>
      </w:r>
    </w:p>
    <w:p w:rsidR="00F27F12" w:rsidRPr="00F27F12" w:rsidRDefault="00F27F12" w:rsidP="00467154">
      <w:pPr>
        <w:spacing w:line="240" w:lineRule="auto"/>
        <w:ind w:firstLine="288"/>
        <w:rPr>
          <w:rFonts w:ascii="Times New Roman" w:hAnsi="Times New Roman" w:cs="Times New Roman"/>
          <w:b/>
        </w:rPr>
      </w:pPr>
      <w:r w:rsidRPr="00F27F12">
        <w:rPr>
          <w:rFonts w:ascii="Times New Roman" w:hAnsi="Times New Roman" w:cs="Times New Roman"/>
          <w:b/>
        </w:rPr>
        <w:t>Pravni osnov</w:t>
      </w:r>
    </w:p>
    <w:p w:rsidR="00025187" w:rsidRDefault="00F27F12" w:rsidP="00F27F12">
      <w:pPr>
        <w:spacing w:line="240" w:lineRule="auto"/>
        <w:ind w:firstLine="288"/>
        <w:jc w:val="both"/>
        <w:rPr>
          <w:rFonts w:ascii="Times New Roman" w:hAnsi="Times New Roman" w:cs="Times New Roman"/>
        </w:rPr>
      </w:pPr>
      <w:r w:rsidRPr="00F27F12">
        <w:rPr>
          <w:rFonts w:ascii="Times New Roman" w:hAnsi="Times New Roman" w:cs="Times New Roman"/>
        </w:rPr>
        <w:t xml:space="preserve">Pravni osnov za donošenje ove odluke sadržan je u: </w:t>
      </w:r>
      <w:r w:rsidR="00025187">
        <w:rPr>
          <w:rFonts w:ascii="Times New Roman" w:hAnsi="Times New Roman" w:cs="Times New Roman"/>
        </w:rPr>
        <w:t>članu</w:t>
      </w:r>
      <w:r w:rsidR="001244CA">
        <w:rPr>
          <w:rFonts w:ascii="Times New Roman" w:hAnsi="Times New Roman" w:cs="Times New Roman"/>
        </w:rPr>
        <w:t xml:space="preserve"> 8 stav 6, članu 9 stav </w:t>
      </w:r>
      <w:r w:rsidR="00285A88">
        <w:rPr>
          <w:rFonts w:ascii="Times New Roman" w:hAnsi="Times New Roman" w:cs="Times New Roman"/>
        </w:rPr>
        <w:t>5</w:t>
      </w:r>
      <w:r w:rsidR="001244CA">
        <w:rPr>
          <w:rFonts w:ascii="Times New Roman" w:hAnsi="Times New Roman" w:cs="Times New Roman"/>
        </w:rPr>
        <w:t xml:space="preserve"> i članu </w:t>
      </w:r>
      <w:r w:rsidR="00025187">
        <w:rPr>
          <w:rFonts w:ascii="Times New Roman" w:hAnsi="Times New Roman" w:cs="Times New Roman"/>
        </w:rPr>
        <w:t>114 stav 1 Zakona o putevima (“Službeni list CG”, broj 83/20) kojim</w:t>
      </w:r>
      <w:r w:rsidR="004053FF">
        <w:rPr>
          <w:rFonts w:ascii="Times New Roman" w:hAnsi="Times New Roman" w:cs="Times New Roman"/>
        </w:rPr>
        <w:t>a</w:t>
      </w:r>
      <w:r w:rsidR="00025187">
        <w:rPr>
          <w:rFonts w:ascii="Times New Roman" w:hAnsi="Times New Roman" w:cs="Times New Roman"/>
        </w:rPr>
        <w:t xml:space="preserve"> je propisano</w:t>
      </w:r>
      <w:r w:rsidR="00285A88">
        <w:rPr>
          <w:rFonts w:ascii="Times New Roman" w:hAnsi="Times New Roman" w:cs="Times New Roman"/>
        </w:rPr>
        <w:t xml:space="preserve"> sljedeće u članu 8 stav 6,</w:t>
      </w:r>
      <w:r w:rsidR="004053FF">
        <w:rPr>
          <w:rFonts w:ascii="Times New Roman" w:hAnsi="Times New Roman" w:cs="Times New Roman"/>
        </w:rPr>
        <w:t xml:space="preserve"> da će bliže kriterijume za kategorizaciju opštinskih puteva, način obilježavanja i razvrstavanja opštinskih puteva propisuje nadležni organ jedinice lokalne </w:t>
      </w:r>
      <w:r w:rsidR="00285A88">
        <w:rPr>
          <w:rFonts w:ascii="Times New Roman" w:hAnsi="Times New Roman" w:cs="Times New Roman"/>
        </w:rPr>
        <w:t xml:space="preserve">samoupravu, a u članu 9 stav 5 da bliži sadržaj i način vođenja evidencije iz stava 2 ovog člana, propisuje nadležni organ jedinice lokalne samouprave i u članu 114 stav 1 </w:t>
      </w:r>
      <w:r w:rsidR="00025187">
        <w:rPr>
          <w:rFonts w:ascii="Times New Roman" w:hAnsi="Times New Roman" w:cs="Times New Roman"/>
        </w:rPr>
        <w:t xml:space="preserve"> da će se podzakonski akti za spovođenje ovog zakona donijeti u roku od godinu dana od dana stupanja na snagu ovog zakona; u članu 38 stav 1 tačka 2</w:t>
      </w:r>
      <w:r w:rsidRPr="00F27F12">
        <w:rPr>
          <w:rFonts w:ascii="Times New Roman" w:hAnsi="Times New Roman" w:cs="Times New Roman"/>
        </w:rPr>
        <w:t xml:space="preserve"> Zakona o lokalnoj samoupravi (“Službeni list CG”, broj 2/18, 34/19 i 38/20) kojima je propisano da skupština opštine donosi propise i druge opšte akte </w:t>
      </w:r>
      <w:r w:rsidR="00025187">
        <w:rPr>
          <w:rFonts w:ascii="Times New Roman" w:hAnsi="Times New Roman" w:cs="Times New Roman"/>
        </w:rPr>
        <w:t xml:space="preserve">i </w:t>
      </w:r>
      <w:r w:rsidRPr="00F27F12">
        <w:rPr>
          <w:rFonts w:ascii="Times New Roman" w:hAnsi="Times New Roman" w:cs="Times New Roman"/>
        </w:rPr>
        <w:t>u članu 54 stav 1 tačka 2 Statuta Glavnog grada (“Službeni list-opštinski propisi”, broj 8/19, 20/21) kojim je propisano da Skupština donosi propise i druge opšte akte</w:t>
      </w:r>
      <w:r w:rsidR="00025187">
        <w:rPr>
          <w:rFonts w:ascii="Times New Roman" w:hAnsi="Times New Roman" w:cs="Times New Roman"/>
        </w:rPr>
        <w:t>.</w:t>
      </w:r>
      <w:r w:rsidRPr="00F27F12">
        <w:rPr>
          <w:rFonts w:ascii="Times New Roman" w:hAnsi="Times New Roman" w:cs="Times New Roman"/>
        </w:rPr>
        <w:t xml:space="preserve"> </w:t>
      </w:r>
    </w:p>
    <w:p w:rsidR="00F27F12" w:rsidRPr="00F27F12" w:rsidRDefault="00F27F12" w:rsidP="00F27F12">
      <w:pPr>
        <w:spacing w:line="240" w:lineRule="auto"/>
        <w:ind w:firstLine="288"/>
        <w:jc w:val="both"/>
        <w:rPr>
          <w:rFonts w:ascii="Times New Roman" w:hAnsi="Times New Roman" w:cs="Times New Roman"/>
          <w:b/>
        </w:rPr>
      </w:pPr>
      <w:r w:rsidRPr="00F27F12">
        <w:rPr>
          <w:rFonts w:ascii="Times New Roman" w:hAnsi="Times New Roman" w:cs="Times New Roman"/>
          <w:b/>
        </w:rPr>
        <w:t>Razlozi za donošenje</w:t>
      </w:r>
    </w:p>
    <w:p w:rsidR="00F27F12" w:rsidRDefault="00025187" w:rsidP="00F27F12">
      <w:pPr>
        <w:spacing w:line="240" w:lineRule="auto"/>
        <w:ind w:firstLine="288"/>
        <w:jc w:val="both"/>
        <w:rPr>
          <w:rFonts w:ascii="Times New Roman" w:hAnsi="Times New Roman" w:cs="Times New Roman"/>
        </w:rPr>
      </w:pPr>
      <w:r>
        <w:rPr>
          <w:rFonts w:ascii="Times New Roman" w:hAnsi="Times New Roman" w:cs="Times New Roman"/>
        </w:rPr>
        <w:t>Odlukom o opštinskim i nekategorisanim putevima na teritoriji Glavnog grada Podgorica,</w:t>
      </w:r>
      <w:r w:rsidRPr="00025187">
        <w:rPr>
          <w:rFonts w:ascii="Times New Roman" w:hAnsi="Times New Roman" w:cs="Times New Roman"/>
        </w:rPr>
        <w:t xml:space="preserve"> se uređuje kategorizacija, način upravljanja, rekonstrukcije, održavanja, zaštite, finansiranja i druga pitanja od značaja za opštinske i nekategorisane puteve na teritoriji Glavnog grada Podgorica.</w:t>
      </w:r>
    </w:p>
    <w:p w:rsidR="00025187" w:rsidRDefault="00025187" w:rsidP="00F27F12">
      <w:pPr>
        <w:spacing w:line="240" w:lineRule="auto"/>
        <w:ind w:firstLine="288"/>
        <w:jc w:val="both"/>
        <w:rPr>
          <w:rFonts w:ascii="Times New Roman" w:hAnsi="Times New Roman" w:cs="Times New Roman"/>
        </w:rPr>
      </w:pPr>
      <w:r>
        <w:rPr>
          <w:rFonts w:ascii="Times New Roman" w:hAnsi="Times New Roman" w:cs="Times New Roman"/>
        </w:rPr>
        <w:t xml:space="preserve">Razlozi za donošenje ove odluke sadržani su u potrebi donošenja podzakonskog akta za sprovođenje novog Zakona o putevima, kako bi se prilagodila rješenja na nivou lokalne samouprave sa onim na državnom nivou, te precizirao način sprovođenja Zakona o putevima, naročito u pogledu nadležnosti organa lokalne uprave nadležnog za poslove saobraćaj, te obaveze privrednih društava koje vrši poslove upravljanja opštinskim i nekategorisanim putevima u opštoj upotebi kao i pravni položaj građana i drugih pravnih subjekata u pogledu opštinskih i nekategorisanih puteva u opštoj upotrebi. </w:t>
      </w:r>
    </w:p>
    <w:p w:rsidR="00025187" w:rsidRPr="00F27F12" w:rsidRDefault="00025187" w:rsidP="00F27F12">
      <w:pPr>
        <w:spacing w:line="240" w:lineRule="auto"/>
        <w:ind w:firstLine="288"/>
        <w:jc w:val="both"/>
        <w:rPr>
          <w:rFonts w:ascii="Times New Roman" w:hAnsi="Times New Roman" w:cs="Times New Roman"/>
        </w:rPr>
      </w:pPr>
      <w:r>
        <w:rPr>
          <w:rFonts w:ascii="Times New Roman" w:hAnsi="Times New Roman" w:cs="Times New Roman"/>
        </w:rPr>
        <w:lastRenderedPageBreak/>
        <w:t>Kako bi se precizno regulisale pomenute nadležnosti i pravni položaj i pospiješila pravna sigurnost preciziranjem postupanja u slučajevima obuhvaćenim ovom odlukom, pristupilo se izradi iste</w:t>
      </w:r>
      <w:r w:rsidR="00B63CF4">
        <w:rPr>
          <w:rFonts w:ascii="Times New Roman" w:hAnsi="Times New Roman" w:cs="Times New Roman"/>
        </w:rPr>
        <w:t>, a sve u skladu sa gore pomenutim Zakonom o putevima</w:t>
      </w:r>
      <w:r>
        <w:rPr>
          <w:rFonts w:ascii="Times New Roman" w:hAnsi="Times New Roman" w:cs="Times New Roman"/>
        </w:rPr>
        <w:t xml:space="preserve">. </w:t>
      </w:r>
    </w:p>
    <w:p w:rsidR="00F27F12" w:rsidRDefault="00F27F12" w:rsidP="00F27F12">
      <w:pPr>
        <w:spacing w:line="240" w:lineRule="auto"/>
        <w:ind w:firstLine="288"/>
        <w:jc w:val="both"/>
        <w:rPr>
          <w:rFonts w:ascii="Times New Roman" w:hAnsi="Times New Roman" w:cs="Times New Roman"/>
          <w:b/>
        </w:rPr>
      </w:pPr>
      <w:r w:rsidRPr="00F27F12">
        <w:rPr>
          <w:rFonts w:ascii="Times New Roman" w:hAnsi="Times New Roman" w:cs="Times New Roman"/>
          <w:b/>
        </w:rPr>
        <w:t>Pojašnjenje pojedinačnih odredbi</w:t>
      </w:r>
    </w:p>
    <w:p w:rsidR="00B63CF4" w:rsidRDefault="007B6FCF" w:rsidP="00F27F12">
      <w:pPr>
        <w:spacing w:line="240" w:lineRule="auto"/>
        <w:ind w:firstLine="288"/>
        <w:jc w:val="both"/>
        <w:rPr>
          <w:rFonts w:ascii="Times New Roman" w:hAnsi="Times New Roman" w:cs="Times New Roman"/>
        </w:rPr>
      </w:pPr>
      <w:r>
        <w:rPr>
          <w:rFonts w:ascii="Times New Roman" w:hAnsi="Times New Roman" w:cs="Times New Roman"/>
        </w:rPr>
        <w:t>Član 1-3</w:t>
      </w:r>
      <w:r w:rsidR="00B63CF4">
        <w:rPr>
          <w:rFonts w:ascii="Times New Roman" w:hAnsi="Times New Roman" w:cs="Times New Roman"/>
        </w:rPr>
        <w:t xml:space="preserve"> sadrži osnovne odredbe predmetne odluke, kojim je obuhvaćen predmet iste, značenje izraza upotrijebljenih u ovoj odluci, upotreba rodno osjetljivog jezika za izraze koji se upotrebljavaju u ovoj odluci u muškom rodu podrazumijevaju iste u ženskom rodu, kao i pravni status puta u pogledu subjekta raspolaganja putevima koji čine predmet ove odluke i sticanja prava službenosti na opštinskim i nekategorisanim putevima u opštoj upotrebi. </w:t>
      </w:r>
    </w:p>
    <w:p w:rsidR="005C222A" w:rsidRDefault="007B6FCF" w:rsidP="00B63CF4">
      <w:pPr>
        <w:spacing w:line="240" w:lineRule="auto"/>
        <w:ind w:firstLine="288"/>
        <w:jc w:val="both"/>
        <w:rPr>
          <w:rFonts w:ascii="Times New Roman" w:hAnsi="Times New Roman" w:cs="Times New Roman"/>
        </w:rPr>
      </w:pPr>
      <w:r>
        <w:rPr>
          <w:rFonts w:ascii="Times New Roman" w:hAnsi="Times New Roman" w:cs="Times New Roman"/>
        </w:rPr>
        <w:t>Član 4</w:t>
      </w:r>
      <w:r w:rsidR="00B63CF4">
        <w:rPr>
          <w:rFonts w:ascii="Times New Roman" w:hAnsi="Times New Roman" w:cs="Times New Roman"/>
        </w:rPr>
        <w:t xml:space="preserve"> predviđa mjerila za kategorizaciju opštinskih puteva</w:t>
      </w:r>
      <w:r w:rsidR="005C222A">
        <w:rPr>
          <w:rFonts w:ascii="Times New Roman" w:hAnsi="Times New Roman" w:cs="Times New Roman"/>
        </w:rPr>
        <w:t xml:space="preserve"> u smislu ove odluke mogu biti primarna i sekundarna.</w:t>
      </w:r>
    </w:p>
    <w:p w:rsidR="007B6FCF" w:rsidRDefault="005C222A" w:rsidP="007614B1">
      <w:pPr>
        <w:spacing w:line="240" w:lineRule="auto"/>
        <w:ind w:firstLine="288"/>
        <w:jc w:val="both"/>
        <w:rPr>
          <w:rFonts w:ascii="Times New Roman" w:hAnsi="Times New Roman" w:cs="Times New Roman"/>
        </w:rPr>
      </w:pPr>
      <w:r>
        <w:rPr>
          <w:rFonts w:ascii="Times New Roman" w:hAnsi="Times New Roman" w:cs="Times New Roman"/>
        </w:rPr>
        <w:t>Član 5</w:t>
      </w:r>
      <w:r w:rsidR="007B6FCF">
        <w:rPr>
          <w:rFonts w:ascii="Times New Roman" w:hAnsi="Times New Roman" w:cs="Times New Roman"/>
        </w:rPr>
        <w:t xml:space="preserve"> predviđa mjerila za kategorizaciju opštinskih puteva uz taksativno navođenje svih lokalnih puteva na teritoriji Glavnog grada kao i pozivanje na to da ulice u naseljima se određuju posebnim aktom. </w:t>
      </w:r>
    </w:p>
    <w:p w:rsidR="00B63CF4" w:rsidRDefault="00B63CF4" w:rsidP="00F27F12">
      <w:pPr>
        <w:spacing w:line="240" w:lineRule="auto"/>
        <w:ind w:firstLine="288"/>
        <w:jc w:val="both"/>
        <w:rPr>
          <w:rFonts w:ascii="Times New Roman" w:hAnsi="Times New Roman" w:cs="Times New Roman"/>
        </w:rPr>
      </w:pPr>
      <w:r>
        <w:rPr>
          <w:rFonts w:ascii="Times New Roman" w:hAnsi="Times New Roman" w:cs="Times New Roman"/>
        </w:rPr>
        <w:t>Član 6</w:t>
      </w:r>
      <w:r w:rsidR="005C222A">
        <w:rPr>
          <w:rFonts w:ascii="Times New Roman" w:hAnsi="Times New Roman" w:cs="Times New Roman"/>
        </w:rPr>
        <w:t xml:space="preserve"> previđa uslove pod kojima se nekategorisani put može prekategorisati u lokalnu uz  takstativno navođenje svih nekategorisanih puteva</w:t>
      </w:r>
      <w:r>
        <w:rPr>
          <w:rFonts w:ascii="Times New Roman" w:hAnsi="Times New Roman" w:cs="Times New Roman"/>
        </w:rPr>
        <w:t xml:space="preserve"> u opštoj upotrebi na teritoriji Glavnog grada. </w:t>
      </w:r>
    </w:p>
    <w:p w:rsidR="007614B1" w:rsidRDefault="007614B1" w:rsidP="00F27F12">
      <w:pPr>
        <w:spacing w:line="240" w:lineRule="auto"/>
        <w:ind w:firstLine="288"/>
        <w:jc w:val="both"/>
        <w:rPr>
          <w:rFonts w:ascii="Times New Roman" w:hAnsi="Times New Roman" w:cs="Times New Roman"/>
        </w:rPr>
      </w:pPr>
      <w:r>
        <w:rPr>
          <w:rFonts w:ascii="Times New Roman" w:hAnsi="Times New Roman" w:cs="Times New Roman"/>
        </w:rPr>
        <w:t>Član 7 previđa uslove pod kojima se može odrediti neki put kao nekategorisani.</w:t>
      </w:r>
    </w:p>
    <w:p w:rsidR="007614B1" w:rsidRDefault="007614B1" w:rsidP="00F27F12">
      <w:pPr>
        <w:spacing w:line="240" w:lineRule="auto"/>
        <w:ind w:firstLine="288"/>
        <w:jc w:val="both"/>
        <w:rPr>
          <w:rFonts w:ascii="Times New Roman" w:hAnsi="Times New Roman" w:cs="Times New Roman"/>
        </w:rPr>
      </w:pPr>
      <w:r>
        <w:rPr>
          <w:rFonts w:ascii="Times New Roman" w:hAnsi="Times New Roman" w:cs="Times New Roman"/>
        </w:rPr>
        <w:t>Član 8</w:t>
      </w:r>
      <w:r w:rsidR="00B622FF">
        <w:rPr>
          <w:rFonts w:ascii="Times New Roman" w:hAnsi="Times New Roman" w:cs="Times New Roman"/>
        </w:rPr>
        <w:t xml:space="preserve"> - 10</w:t>
      </w:r>
      <w:r>
        <w:rPr>
          <w:rFonts w:ascii="Times New Roman" w:hAnsi="Times New Roman" w:cs="Times New Roman"/>
        </w:rPr>
        <w:t xml:space="preserve"> predviđa postupak </w:t>
      </w:r>
      <w:r w:rsidR="00B622FF">
        <w:rPr>
          <w:rFonts w:ascii="Times New Roman" w:hAnsi="Times New Roman" w:cs="Times New Roman"/>
        </w:rPr>
        <w:t>za utvrđivanje kategorije puta.</w:t>
      </w:r>
    </w:p>
    <w:p w:rsidR="00B63CF4" w:rsidRDefault="00A57E11" w:rsidP="00F27F12">
      <w:pPr>
        <w:spacing w:line="240" w:lineRule="auto"/>
        <w:ind w:firstLine="288"/>
        <w:jc w:val="both"/>
        <w:rPr>
          <w:rFonts w:ascii="Times New Roman" w:hAnsi="Times New Roman" w:cs="Times New Roman"/>
        </w:rPr>
      </w:pPr>
      <w:r>
        <w:rPr>
          <w:rFonts w:ascii="Times New Roman" w:hAnsi="Times New Roman" w:cs="Times New Roman"/>
        </w:rPr>
        <w:t>Član 11</w:t>
      </w:r>
      <w:r w:rsidR="00B63CF4">
        <w:rPr>
          <w:rFonts w:ascii="Times New Roman" w:hAnsi="Times New Roman" w:cs="Times New Roman"/>
        </w:rPr>
        <w:t xml:space="preserve"> </w:t>
      </w:r>
      <w:r w:rsidR="008617C2">
        <w:rPr>
          <w:rFonts w:ascii="Times New Roman" w:hAnsi="Times New Roman" w:cs="Times New Roman"/>
        </w:rPr>
        <w:t xml:space="preserve">propisuje da evidenciju opštinskih i nekategorisanih puteva u opštoj upotrebi vodi organ lokalne uprave nadležan za poslove saobraćaja, te da ta evidencija sadrži podatke o putnim pravcima i saobraćajno-tehničke podatke o putevima. </w:t>
      </w:r>
    </w:p>
    <w:p w:rsidR="008617C2" w:rsidRDefault="00A57E11" w:rsidP="00F27F12">
      <w:pPr>
        <w:spacing w:line="240" w:lineRule="auto"/>
        <w:ind w:firstLine="288"/>
        <w:jc w:val="both"/>
        <w:rPr>
          <w:rFonts w:ascii="Times New Roman" w:hAnsi="Times New Roman" w:cs="Times New Roman"/>
        </w:rPr>
      </w:pPr>
      <w:r>
        <w:rPr>
          <w:rFonts w:ascii="Times New Roman" w:hAnsi="Times New Roman" w:cs="Times New Roman"/>
        </w:rPr>
        <w:t>Član 12</w:t>
      </w:r>
      <w:r w:rsidR="008617C2">
        <w:rPr>
          <w:rFonts w:ascii="Times New Roman" w:hAnsi="Times New Roman" w:cs="Times New Roman"/>
        </w:rPr>
        <w:t xml:space="preserve"> propisuje poslove upravljanja opštinskim i nekategorisanim putevima u opštoj upotrebi, te subjekte koji obavljaju iste, i to: organ lokalne uprave ili privredno društvo čiji je osnivač Glavni grad Podgorica odnosno privredno društvo ili preduzetnik kome je Glavni grad povjerio obavljanje tih poslova. Ovaj član propisuje i obavezu i izgled odvojenog računovodstva privrednog društva koje vrši poslove upravljanja ako pored njih obavlja i drugu djelatnost. </w:t>
      </w:r>
    </w:p>
    <w:p w:rsidR="008617C2" w:rsidRDefault="00A57E11" w:rsidP="00F27F12">
      <w:pPr>
        <w:spacing w:line="240" w:lineRule="auto"/>
        <w:ind w:firstLine="288"/>
        <w:jc w:val="both"/>
        <w:rPr>
          <w:rFonts w:ascii="Times New Roman" w:hAnsi="Times New Roman" w:cs="Times New Roman"/>
        </w:rPr>
      </w:pPr>
      <w:r>
        <w:rPr>
          <w:rFonts w:ascii="Times New Roman" w:hAnsi="Times New Roman" w:cs="Times New Roman"/>
        </w:rPr>
        <w:t>Član 13</w:t>
      </w:r>
      <w:r w:rsidR="008617C2">
        <w:rPr>
          <w:rFonts w:ascii="Times New Roman" w:hAnsi="Times New Roman" w:cs="Times New Roman"/>
        </w:rPr>
        <w:t xml:space="preserve"> propisuje </w:t>
      </w:r>
      <w:r w:rsidR="00550E72">
        <w:rPr>
          <w:rFonts w:ascii="Times New Roman" w:hAnsi="Times New Roman" w:cs="Times New Roman"/>
        </w:rPr>
        <w:t xml:space="preserve">da godišnji program izgradnje, rekonstrukcije, održavanja i zaštite opštinskih i nekategorih puteva u opštoj upotrebi priprema privredno društvo iz člana 8 stav 1 ove odluke, a da ga donosi Skupština Glavnog grada. </w:t>
      </w:r>
    </w:p>
    <w:p w:rsidR="00550E72" w:rsidRDefault="00A57E11" w:rsidP="00F27F12">
      <w:pPr>
        <w:spacing w:line="240" w:lineRule="auto"/>
        <w:ind w:firstLine="288"/>
        <w:jc w:val="both"/>
        <w:rPr>
          <w:rFonts w:ascii="Times New Roman" w:hAnsi="Times New Roman" w:cs="Times New Roman"/>
        </w:rPr>
      </w:pPr>
      <w:r>
        <w:rPr>
          <w:rFonts w:ascii="Times New Roman" w:hAnsi="Times New Roman" w:cs="Times New Roman"/>
        </w:rPr>
        <w:t>Član 14</w:t>
      </w:r>
      <w:r w:rsidR="00550E72">
        <w:rPr>
          <w:rFonts w:ascii="Times New Roman" w:hAnsi="Times New Roman" w:cs="Times New Roman"/>
        </w:rPr>
        <w:t xml:space="preserve"> propisuje nadležnosti organa lokalne uprave nadležnog za poslove saobraćaja taksativno navedenih, te sadržaj akata koje donosi organ lokalne uprave nadležan za poslove saobraćaja u vršenju svojih nadležnosti i u skladu sa kojim propisima. </w:t>
      </w:r>
    </w:p>
    <w:p w:rsidR="00550E72" w:rsidRDefault="00A57E11" w:rsidP="00F27F12">
      <w:pPr>
        <w:spacing w:line="240" w:lineRule="auto"/>
        <w:ind w:firstLine="288"/>
        <w:jc w:val="both"/>
        <w:rPr>
          <w:rFonts w:ascii="Times New Roman" w:hAnsi="Times New Roman" w:cs="Times New Roman"/>
        </w:rPr>
      </w:pPr>
      <w:r>
        <w:rPr>
          <w:rFonts w:ascii="Times New Roman" w:hAnsi="Times New Roman" w:cs="Times New Roman"/>
        </w:rPr>
        <w:t>Član 15</w:t>
      </w:r>
      <w:r w:rsidR="00550E72">
        <w:rPr>
          <w:rFonts w:ascii="Times New Roman" w:hAnsi="Times New Roman" w:cs="Times New Roman"/>
        </w:rPr>
        <w:t xml:space="preserve"> propisuje sadržaj saobraćajno-tehničkih uslova koje donosi organ lokalne uprave nadležan za poslove saobraćaja. </w:t>
      </w:r>
    </w:p>
    <w:p w:rsidR="00550E72" w:rsidRDefault="00A57E11" w:rsidP="00550E72">
      <w:pPr>
        <w:spacing w:line="240" w:lineRule="auto"/>
        <w:ind w:firstLine="288"/>
        <w:jc w:val="both"/>
        <w:rPr>
          <w:rFonts w:ascii="Times New Roman" w:hAnsi="Times New Roman" w:cs="Times New Roman"/>
        </w:rPr>
      </w:pPr>
      <w:r>
        <w:rPr>
          <w:rFonts w:ascii="Times New Roman" w:hAnsi="Times New Roman" w:cs="Times New Roman"/>
        </w:rPr>
        <w:t>Član 16</w:t>
      </w:r>
      <w:r w:rsidR="00550E72">
        <w:rPr>
          <w:rFonts w:ascii="Times New Roman" w:hAnsi="Times New Roman" w:cs="Times New Roman"/>
        </w:rPr>
        <w:t xml:space="preserve"> propisuje na osnovu čega organ lokalne uprave nadležan za poslove saobraćaja izdaje saobraćajno-teh</w:t>
      </w:r>
      <w:r w:rsidR="00A75075">
        <w:rPr>
          <w:rFonts w:ascii="Times New Roman" w:hAnsi="Times New Roman" w:cs="Times New Roman"/>
        </w:rPr>
        <w:t>ničke uslove iz člana 14</w:t>
      </w:r>
      <w:r w:rsidR="00550E72">
        <w:rPr>
          <w:rFonts w:ascii="Times New Roman" w:hAnsi="Times New Roman" w:cs="Times New Roman"/>
        </w:rPr>
        <w:t xml:space="preserve"> stav 1-4. </w:t>
      </w:r>
    </w:p>
    <w:p w:rsidR="00550E72" w:rsidRDefault="00A75075" w:rsidP="00550E72">
      <w:pPr>
        <w:spacing w:line="240" w:lineRule="auto"/>
        <w:ind w:firstLine="288"/>
        <w:jc w:val="both"/>
        <w:rPr>
          <w:rFonts w:ascii="Times New Roman" w:hAnsi="Times New Roman" w:cs="Times New Roman"/>
        </w:rPr>
      </w:pPr>
      <w:r>
        <w:rPr>
          <w:rFonts w:ascii="Times New Roman" w:hAnsi="Times New Roman" w:cs="Times New Roman"/>
        </w:rPr>
        <w:t>Član 17</w:t>
      </w:r>
      <w:r w:rsidR="00550E72">
        <w:rPr>
          <w:rFonts w:ascii="Times New Roman" w:hAnsi="Times New Roman" w:cs="Times New Roman"/>
        </w:rPr>
        <w:t xml:space="preserve"> bliže precizira način donošenja odobrenja za prekope, podkopavanja i druge radove na putu, da se izdaje na zahtjev zainteresovanog lica i taksativno nav</w:t>
      </w:r>
      <w:r>
        <w:rPr>
          <w:rFonts w:ascii="Times New Roman" w:hAnsi="Times New Roman" w:cs="Times New Roman"/>
        </w:rPr>
        <w:t>edene dokumentacije, dok član 18</w:t>
      </w:r>
      <w:r w:rsidR="00550E72">
        <w:rPr>
          <w:rFonts w:ascii="Times New Roman" w:hAnsi="Times New Roman" w:cs="Times New Roman"/>
        </w:rPr>
        <w:t xml:space="preserve"> propisuje obaveze podnosioca zahtjeva kod vršenja prekopa, podkopavanja i drugih radova na putu. </w:t>
      </w:r>
    </w:p>
    <w:p w:rsidR="00550E72" w:rsidRDefault="00A75075" w:rsidP="00550E72">
      <w:pPr>
        <w:spacing w:line="240" w:lineRule="auto"/>
        <w:ind w:firstLine="288"/>
        <w:jc w:val="both"/>
        <w:rPr>
          <w:rFonts w:ascii="Times New Roman" w:hAnsi="Times New Roman" w:cs="Times New Roman"/>
        </w:rPr>
      </w:pPr>
      <w:r>
        <w:rPr>
          <w:rFonts w:ascii="Times New Roman" w:hAnsi="Times New Roman" w:cs="Times New Roman"/>
        </w:rPr>
        <w:lastRenderedPageBreak/>
        <w:t>Član 18</w:t>
      </w:r>
      <w:r w:rsidR="00550E72">
        <w:rPr>
          <w:rFonts w:ascii="Times New Roman" w:hAnsi="Times New Roman" w:cs="Times New Roman"/>
        </w:rPr>
        <w:t xml:space="preserve"> propisuje način izvođenja radova rekonstrukcije puta, dije</w:t>
      </w:r>
      <w:r w:rsidR="008A75C5">
        <w:rPr>
          <w:rFonts w:ascii="Times New Roman" w:hAnsi="Times New Roman" w:cs="Times New Roman"/>
        </w:rPr>
        <w:t>lu puta ili objekta kad se izvode pod odvijanjem saobraćaja</w:t>
      </w:r>
      <w:r w:rsidR="00BB2E2B">
        <w:rPr>
          <w:rFonts w:ascii="Times New Roman" w:hAnsi="Times New Roman" w:cs="Times New Roman"/>
        </w:rPr>
        <w:t xml:space="preserve">, odnosno obavezu izvođača radova da vrši redovno održavanje na tom putu, dijelu puta ili objektu u skladu sa planom redovnog održavanja, čiji sastavni dio je i projekat privremene saobraćajne signalizacije. </w:t>
      </w:r>
    </w:p>
    <w:p w:rsidR="00BB2E2B" w:rsidRDefault="00A75075" w:rsidP="00550E72">
      <w:pPr>
        <w:spacing w:line="240" w:lineRule="auto"/>
        <w:ind w:firstLine="288"/>
        <w:jc w:val="both"/>
        <w:rPr>
          <w:rFonts w:ascii="Times New Roman" w:hAnsi="Times New Roman" w:cs="Times New Roman"/>
        </w:rPr>
      </w:pPr>
      <w:r>
        <w:rPr>
          <w:rFonts w:ascii="Times New Roman" w:hAnsi="Times New Roman" w:cs="Times New Roman"/>
        </w:rPr>
        <w:t>Član 19</w:t>
      </w:r>
      <w:r w:rsidR="00BB2E2B">
        <w:rPr>
          <w:rFonts w:ascii="Times New Roman" w:hAnsi="Times New Roman" w:cs="Times New Roman"/>
        </w:rPr>
        <w:t xml:space="preserve"> precizira nadležnost organa lokalne uprave nadležnog za poslove saobraćaja u slučaju priključenja komercijalnih objekata na opštinski put i nekategorisani put u opštoj upotrebi, kada priključenje nije planskom dokumentacijom definisano, da se daje saglasnost na isto, na zahtjev zainteresovanog lica uz dokumentaciju iz istog člana. </w:t>
      </w:r>
    </w:p>
    <w:p w:rsidR="00433783"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Člana 20</w:t>
      </w:r>
      <w:r w:rsidR="00BB2E2B">
        <w:rPr>
          <w:rFonts w:ascii="Times New Roman" w:hAnsi="Times New Roman" w:cs="Times New Roman"/>
        </w:rPr>
        <w:t xml:space="preserve"> propisana je nadležnost investitora izgradnje za obavještavanje javnosti 3 dana prije početka radova izgradnje i 60 dana prije početka izgradnje privrednim društvima, odnosno pravnim licima koja su vlasnici ili koja upravljaju infrastrukturnim objektim</w:t>
      </w:r>
      <w:r w:rsidR="00433783">
        <w:rPr>
          <w:rFonts w:ascii="Times New Roman" w:hAnsi="Times New Roman" w:cs="Times New Roman"/>
        </w:rPr>
        <w:t>a</w:t>
      </w:r>
      <w:r w:rsidR="00BB2E2B">
        <w:rPr>
          <w:rFonts w:ascii="Times New Roman" w:hAnsi="Times New Roman" w:cs="Times New Roman"/>
        </w:rPr>
        <w:t xml:space="preserve"> ugrađenim, odnosno postavljenim na opštinski i nekategorisani put u opštoj upotrebi, kao i pravnim licima koja namjeravaju da te objekte izgrade. Ovim članom propisana je i odgovornost za štetu pomenutih društava odnosno pravnih lica </w:t>
      </w:r>
      <w:r w:rsidR="00433783">
        <w:rPr>
          <w:rFonts w:ascii="Times New Roman" w:hAnsi="Times New Roman" w:cs="Times New Roman"/>
        </w:rPr>
        <w:t xml:space="preserve">i obaveza snošenja troškova od strane investitora izgradnje u slučajevima predviđenih ovim članom. </w:t>
      </w:r>
    </w:p>
    <w:p w:rsidR="00433783"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21</w:t>
      </w:r>
      <w:r w:rsidR="00433783">
        <w:rPr>
          <w:rFonts w:ascii="Times New Roman" w:hAnsi="Times New Roman" w:cs="Times New Roman"/>
        </w:rPr>
        <w:t xml:space="preserve"> precizira odobravanje prilaznog puta i priključenja istog na opštinski put vlasnicima odnosno korisnicima zemljišta ili objekta koji se nalaze u blizini postojećeg opštinskog puta, a č</w:t>
      </w:r>
      <w:r>
        <w:rPr>
          <w:rFonts w:ascii="Times New Roman" w:hAnsi="Times New Roman" w:cs="Times New Roman"/>
        </w:rPr>
        <w:t>lan 23</w:t>
      </w:r>
      <w:r w:rsidR="00433783">
        <w:rPr>
          <w:rFonts w:ascii="Times New Roman" w:hAnsi="Times New Roman" w:cs="Times New Roman"/>
        </w:rPr>
        <w:t xml:space="preserve"> šta su isti dužni da dostave uz zahtjev za predmetno odobrenje. </w:t>
      </w:r>
    </w:p>
    <w:p w:rsidR="00433783"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22</w:t>
      </w:r>
      <w:r w:rsidR="00433783">
        <w:rPr>
          <w:rFonts w:ascii="Times New Roman" w:hAnsi="Times New Roman" w:cs="Times New Roman"/>
        </w:rPr>
        <w:t xml:space="preserve"> precizira saobraćajni priključak na opštinski i nekategorisani put u opštoj upotrebi, pod kojim uslovima je on moguć i da se odobrava od strane organa lokalne uprave nadležnog za poslove saobraćaja. </w:t>
      </w:r>
    </w:p>
    <w:p w:rsidR="00433783"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23</w:t>
      </w:r>
      <w:r w:rsidR="00433783">
        <w:rPr>
          <w:rFonts w:ascii="Times New Roman" w:hAnsi="Times New Roman" w:cs="Times New Roman"/>
        </w:rPr>
        <w:t xml:space="preserve"> precizira da prostori za parkiranje vozila pored ugostiteljskih objekata moraju biti</w:t>
      </w:r>
      <w:r>
        <w:rPr>
          <w:rFonts w:ascii="Times New Roman" w:hAnsi="Times New Roman" w:cs="Times New Roman"/>
        </w:rPr>
        <w:t xml:space="preserve"> izgrađeni u skladu sa članom 20</w:t>
      </w:r>
      <w:r w:rsidR="00433783">
        <w:rPr>
          <w:rFonts w:ascii="Times New Roman" w:hAnsi="Times New Roman" w:cs="Times New Roman"/>
        </w:rPr>
        <w:t xml:space="preserve"> ove odluke, kao i da budu ozelenjeni travom ili ukrasnim šibljem odnosno drugim rastinjem. </w:t>
      </w:r>
    </w:p>
    <w:p w:rsidR="00433783"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Članovi 26-29</w:t>
      </w:r>
      <w:r w:rsidR="00B50A06">
        <w:rPr>
          <w:rFonts w:ascii="Times New Roman" w:hAnsi="Times New Roman" w:cs="Times New Roman"/>
        </w:rPr>
        <w:t xml:space="preserve"> propisuju načine održavanja opštinskih i nekategorisanih puteva, da postoji redovno, investiciono i hitno održavanje, da isto v</w:t>
      </w:r>
      <w:r>
        <w:rPr>
          <w:rFonts w:ascii="Times New Roman" w:hAnsi="Times New Roman" w:cs="Times New Roman"/>
        </w:rPr>
        <w:t>rši privredno društvo iz člana 12</w:t>
      </w:r>
      <w:r w:rsidR="00B50A06">
        <w:rPr>
          <w:rFonts w:ascii="Times New Roman" w:hAnsi="Times New Roman" w:cs="Times New Roman"/>
        </w:rPr>
        <w:t xml:space="preserve"> stav 2 ove odluke, da mjesta održavanja moraju biti obilježena adekvatnom saobraćajnom signalizacijom, te naročito predviđa da hitno održavanje obuhvata radove koje treba hitno izvesti, obavezu </w:t>
      </w:r>
      <w:r w:rsidR="0012505B">
        <w:rPr>
          <w:rFonts w:ascii="Times New Roman" w:hAnsi="Times New Roman" w:cs="Times New Roman"/>
        </w:rPr>
        <w:t xml:space="preserve">obavještavanja nadležne inspekcije u roku od 3 dana od početka radova na hitnom održavanju, kao i da se isto može vršiti po nalogu inspektora za puteve. </w:t>
      </w:r>
    </w:p>
    <w:p w:rsidR="0012505B" w:rsidRDefault="0012505B" w:rsidP="00433783">
      <w:pPr>
        <w:spacing w:line="240" w:lineRule="auto"/>
        <w:ind w:firstLine="288"/>
        <w:jc w:val="both"/>
        <w:rPr>
          <w:rFonts w:ascii="Times New Roman" w:hAnsi="Times New Roman" w:cs="Times New Roman"/>
        </w:rPr>
      </w:pPr>
      <w:r>
        <w:rPr>
          <w:rFonts w:ascii="Times New Roman" w:hAnsi="Times New Roman" w:cs="Times New Roman"/>
        </w:rPr>
        <w:t xml:space="preserve">Član </w:t>
      </w:r>
      <w:r w:rsidR="00A75075">
        <w:rPr>
          <w:rFonts w:ascii="Times New Roman" w:hAnsi="Times New Roman" w:cs="Times New Roman"/>
        </w:rPr>
        <w:t>30</w:t>
      </w:r>
      <w:r>
        <w:rPr>
          <w:rFonts w:ascii="Times New Roman" w:hAnsi="Times New Roman" w:cs="Times New Roman"/>
        </w:rPr>
        <w:t xml:space="preserve"> propisuje u kojim slučajevima se obustavlja saobraćaj, da opšta obustava saobraćaja može biti samo privremena, a za pojedine vrste vozila da može biti privremena i stalna, da se obustva vrši na osnovu odobrenja organa lokalne uprave nadležnog za poslove saobraćaja, u slučajevima predviđenih zakonom i odlukom. Ovaj član predviđa i obavezu blagovremenog obavještavanja javnosti o obustavi saobraćaja, kao i obavezu obilježavanja mjesta obustave odgovarajućom saobraćajnom signalizacijom. </w:t>
      </w:r>
    </w:p>
    <w:p w:rsidR="0012505B"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31</w:t>
      </w:r>
      <w:r w:rsidR="0012505B">
        <w:rPr>
          <w:rFonts w:ascii="Times New Roman" w:hAnsi="Times New Roman" w:cs="Times New Roman"/>
        </w:rPr>
        <w:t xml:space="preserve"> propisuje da se sportske i druge priredbe održavaju uz prethodnu saglasnost organa lokalne uprave nadležnog za poslove saobraćaja, sadržaj zahtjeva za izdavanje ove saglasnost i obavezu organa lokalne uprave nadležnog za poslove saobraćaja da dostavi predmetnu saglasnost organu uprave nadležnom za policijske poslove. </w:t>
      </w:r>
    </w:p>
    <w:p w:rsidR="0012505B"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32</w:t>
      </w:r>
      <w:r w:rsidR="0012505B">
        <w:rPr>
          <w:rFonts w:ascii="Times New Roman" w:hAnsi="Times New Roman" w:cs="Times New Roman"/>
        </w:rPr>
        <w:t xml:space="preserve"> propisuje obavezu izvještavanja o stanju i prohodnosti opštinskih i nekategorisanih puteva u opštoj upotrebi. </w:t>
      </w:r>
    </w:p>
    <w:p w:rsidR="0012505B"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33</w:t>
      </w:r>
      <w:r w:rsidR="0012505B">
        <w:rPr>
          <w:rFonts w:ascii="Times New Roman" w:hAnsi="Times New Roman" w:cs="Times New Roman"/>
        </w:rPr>
        <w:t xml:space="preserve"> precizira izdavanje odobrenja za privremeno zauzimanje javnih površina na opštinskom i nekategorisanom putu u opštoj upotrebi, dokumentaciju uz zahtjev i dužnost </w:t>
      </w:r>
      <w:r>
        <w:rPr>
          <w:rFonts w:ascii="Times New Roman" w:hAnsi="Times New Roman" w:cs="Times New Roman"/>
        </w:rPr>
        <w:t>pridržavanja obaveza iz člana 18</w:t>
      </w:r>
      <w:r w:rsidR="0012505B">
        <w:rPr>
          <w:rFonts w:ascii="Times New Roman" w:hAnsi="Times New Roman" w:cs="Times New Roman"/>
        </w:rPr>
        <w:t xml:space="preserve"> ove odluke podnosica zahtjeva prilikom vršenja radova iz odobrenja. </w:t>
      </w:r>
    </w:p>
    <w:p w:rsidR="0012505B"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34</w:t>
      </w:r>
      <w:r w:rsidR="0012505B">
        <w:rPr>
          <w:rFonts w:ascii="Times New Roman" w:hAnsi="Times New Roman" w:cs="Times New Roman"/>
        </w:rPr>
        <w:t xml:space="preserve"> propisuje kada je zabranjeno privremeno ili stalno zauzimanje opštinskog puta. </w:t>
      </w:r>
    </w:p>
    <w:p w:rsidR="0012505B" w:rsidRDefault="00A75075" w:rsidP="00433783">
      <w:pPr>
        <w:spacing w:line="240" w:lineRule="auto"/>
        <w:ind w:firstLine="288"/>
        <w:jc w:val="both"/>
        <w:rPr>
          <w:rFonts w:ascii="Times New Roman" w:hAnsi="Times New Roman" w:cs="Times New Roman"/>
        </w:rPr>
      </w:pPr>
      <w:r>
        <w:rPr>
          <w:rFonts w:ascii="Times New Roman" w:hAnsi="Times New Roman" w:cs="Times New Roman"/>
        </w:rPr>
        <w:lastRenderedPageBreak/>
        <w:t>Član 35</w:t>
      </w:r>
      <w:r w:rsidR="0012505B">
        <w:rPr>
          <w:rFonts w:ascii="Times New Roman" w:hAnsi="Times New Roman" w:cs="Times New Roman"/>
        </w:rPr>
        <w:t xml:space="preserve"> precizira zabranu izgradnje u zaštitnom pojasu. </w:t>
      </w:r>
    </w:p>
    <w:p w:rsidR="00530481"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36</w:t>
      </w:r>
      <w:r w:rsidR="0012505B">
        <w:rPr>
          <w:rFonts w:ascii="Times New Roman" w:hAnsi="Times New Roman" w:cs="Times New Roman"/>
        </w:rPr>
        <w:t xml:space="preserve"> propisuje granicu e</w:t>
      </w:r>
      <w:r w:rsidR="00530481">
        <w:rPr>
          <w:rFonts w:ascii="Times New Roman" w:hAnsi="Times New Roman" w:cs="Times New Roman"/>
        </w:rPr>
        <w:t>ksproprijacije za opštinski put.</w:t>
      </w:r>
    </w:p>
    <w:p w:rsidR="0012505B" w:rsidRDefault="00A75075" w:rsidP="00433783">
      <w:pPr>
        <w:spacing w:line="240" w:lineRule="auto"/>
        <w:ind w:firstLine="288"/>
        <w:jc w:val="both"/>
        <w:rPr>
          <w:rFonts w:ascii="Times New Roman" w:hAnsi="Times New Roman" w:cs="Times New Roman"/>
        </w:rPr>
      </w:pPr>
      <w:r>
        <w:rPr>
          <w:rFonts w:ascii="Times New Roman" w:hAnsi="Times New Roman" w:cs="Times New Roman"/>
        </w:rPr>
        <w:t>Član 37</w:t>
      </w:r>
      <w:r w:rsidR="0012505B">
        <w:rPr>
          <w:rFonts w:ascii="Times New Roman" w:hAnsi="Times New Roman" w:cs="Times New Roman"/>
        </w:rPr>
        <w:t xml:space="preserve"> propisuje izvore finansiranja izgradnje, rekonstrukcije, održavanja i zaštite opštinskih i nekategorisanih puteva u opštoj upotrebi, takstativno navedenih. </w:t>
      </w:r>
    </w:p>
    <w:p w:rsidR="0012505B" w:rsidRDefault="00A75075" w:rsidP="0012505B">
      <w:pPr>
        <w:spacing w:line="240" w:lineRule="auto"/>
        <w:ind w:firstLine="288"/>
        <w:jc w:val="both"/>
        <w:rPr>
          <w:rFonts w:ascii="Times New Roman" w:hAnsi="Times New Roman" w:cs="Times New Roman"/>
        </w:rPr>
      </w:pPr>
      <w:r>
        <w:rPr>
          <w:rFonts w:ascii="Times New Roman" w:hAnsi="Times New Roman" w:cs="Times New Roman"/>
        </w:rPr>
        <w:t>Član 38</w:t>
      </w:r>
      <w:r w:rsidR="0012505B">
        <w:rPr>
          <w:rFonts w:ascii="Times New Roman" w:hAnsi="Times New Roman" w:cs="Times New Roman"/>
        </w:rPr>
        <w:t xml:space="preserve"> propisuje da Glavni grad o svom trošku, uz prethodno pribavljenu saglasnost organa lokalne uprave, izgraditi dodatne elemente za potrebe naselja, na državnom putu, uz takstativno navođenje o kakvim dodatnim elementima je riječ.</w:t>
      </w:r>
    </w:p>
    <w:p w:rsidR="0012505B" w:rsidRDefault="00A75075" w:rsidP="0012505B">
      <w:pPr>
        <w:spacing w:line="240" w:lineRule="auto"/>
        <w:ind w:firstLine="288"/>
        <w:jc w:val="both"/>
        <w:rPr>
          <w:rFonts w:ascii="Times New Roman" w:hAnsi="Times New Roman" w:cs="Times New Roman"/>
        </w:rPr>
      </w:pPr>
      <w:r>
        <w:rPr>
          <w:rFonts w:ascii="Times New Roman" w:hAnsi="Times New Roman" w:cs="Times New Roman"/>
        </w:rPr>
        <w:t>Član 39</w:t>
      </w:r>
      <w:r w:rsidR="00A24E75">
        <w:rPr>
          <w:rFonts w:ascii="Times New Roman" w:hAnsi="Times New Roman" w:cs="Times New Roman"/>
        </w:rPr>
        <w:t xml:space="preserve"> propisuje da nadzor nad sprovođenjem ove odluke vrši nadležni organ lokalne uprave. </w:t>
      </w:r>
    </w:p>
    <w:p w:rsidR="00A24E75" w:rsidRDefault="00A75075" w:rsidP="0012505B">
      <w:pPr>
        <w:spacing w:line="240" w:lineRule="auto"/>
        <w:ind w:firstLine="288"/>
        <w:jc w:val="both"/>
        <w:rPr>
          <w:rFonts w:ascii="Times New Roman" w:hAnsi="Times New Roman" w:cs="Times New Roman"/>
        </w:rPr>
      </w:pPr>
      <w:r>
        <w:rPr>
          <w:rFonts w:ascii="Times New Roman" w:hAnsi="Times New Roman" w:cs="Times New Roman"/>
        </w:rPr>
        <w:t>Član 40</w:t>
      </w:r>
      <w:r w:rsidR="00A24E75">
        <w:rPr>
          <w:rFonts w:ascii="Times New Roman" w:hAnsi="Times New Roman" w:cs="Times New Roman"/>
        </w:rPr>
        <w:t xml:space="preserve"> propisuje da poslove inspekcijskog nadzora nad sporovođenjem ove odluke vrši inspekcijski organ lokalne uprave. </w:t>
      </w:r>
    </w:p>
    <w:p w:rsidR="00A24E75" w:rsidRDefault="00A75075" w:rsidP="0012505B">
      <w:pPr>
        <w:spacing w:line="240" w:lineRule="auto"/>
        <w:ind w:firstLine="288"/>
        <w:jc w:val="both"/>
        <w:rPr>
          <w:rFonts w:ascii="Times New Roman" w:hAnsi="Times New Roman" w:cs="Times New Roman"/>
        </w:rPr>
      </w:pPr>
      <w:r>
        <w:rPr>
          <w:rFonts w:ascii="Times New Roman" w:hAnsi="Times New Roman" w:cs="Times New Roman"/>
        </w:rPr>
        <w:t>Član 41</w:t>
      </w:r>
      <w:r w:rsidR="00A24E75">
        <w:rPr>
          <w:rFonts w:ascii="Times New Roman" w:hAnsi="Times New Roman" w:cs="Times New Roman"/>
        </w:rPr>
        <w:t xml:space="preserve"> propisuje da obezbjeđenje komunalnog reda i komunalni nadzor nad sprovođenjem ove odluke vrši komunalna policija. </w:t>
      </w:r>
    </w:p>
    <w:p w:rsidR="00A24E75" w:rsidRDefault="00A75075" w:rsidP="0012505B">
      <w:pPr>
        <w:spacing w:line="240" w:lineRule="auto"/>
        <w:ind w:firstLine="288"/>
        <w:jc w:val="both"/>
        <w:rPr>
          <w:rFonts w:ascii="Times New Roman" w:hAnsi="Times New Roman" w:cs="Times New Roman"/>
        </w:rPr>
      </w:pPr>
      <w:r>
        <w:rPr>
          <w:rFonts w:ascii="Times New Roman" w:hAnsi="Times New Roman" w:cs="Times New Roman"/>
        </w:rPr>
        <w:t>Članovi 42-44</w:t>
      </w:r>
      <w:r w:rsidR="00A24E75">
        <w:rPr>
          <w:rFonts w:ascii="Times New Roman" w:hAnsi="Times New Roman" w:cs="Times New Roman"/>
        </w:rPr>
        <w:t xml:space="preserve"> </w:t>
      </w:r>
      <w:r w:rsidR="00634494">
        <w:rPr>
          <w:rFonts w:ascii="Times New Roman" w:hAnsi="Times New Roman" w:cs="Times New Roman"/>
        </w:rPr>
        <w:t xml:space="preserve">propisuju kaznene odredbe za pravna lica, preduzetnike, fizička lica i odgovorna lica u pravnim licima. </w:t>
      </w:r>
    </w:p>
    <w:p w:rsidR="00634494" w:rsidRDefault="00A75075" w:rsidP="0012505B">
      <w:pPr>
        <w:spacing w:line="240" w:lineRule="auto"/>
        <w:ind w:firstLine="288"/>
        <w:jc w:val="both"/>
        <w:rPr>
          <w:rFonts w:ascii="Times New Roman" w:hAnsi="Times New Roman" w:cs="Times New Roman"/>
        </w:rPr>
      </w:pPr>
      <w:r>
        <w:rPr>
          <w:rFonts w:ascii="Times New Roman" w:hAnsi="Times New Roman" w:cs="Times New Roman"/>
        </w:rPr>
        <w:t>Član 45</w:t>
      </w:r>
      <w:r w:rsidR="00634494">
        <w:rPr>
          <w:rFonts w:ascii="Times New Roman" w:hAnsi="Times New Roman" w:cs="Times New Roman"/>
        </w:rPr>
        <w:t xml:space="preserve"> propisuje da danom stupanja na snagu ove odluke prestaje da važi Odluka o opštinskim i nekategorisanim putevima na teritori</w:t>
      </w:r>
      <w:r>
        <w:rPr>
          <w:rFonts w:ascii="Times New Roman" w:hAnsi="Times New Roman" w:cs="Times New Roman"/>
        </w:rPr>
        <w:t xml:space="preserve">ji Glavnog grada Podgorica (“Službeni </w:t>
      </w:r>
      <w:r w:rsidR="00634494">
        <w:rPr>
          <w:rFonts w:ascii="Times New Roman" w:hAnsi="Times New Roman" w:cs="Times New Roman"/>
        </w:rPr>
        <w:t xml:space="preserve">list CG-opštinski propisi”, broj 11/209, 40/15 i 34/16). </w:t>
      </w:r>
    </w:p>
    <w:p w:rsidR="00B63CF4" w:rsidRPr="00B63CF4" w:rsidRDefault="00A75075" w:rsidP="00634494">
      <w:pPr>
        <w:spacing w:line="240" w:lineRule="auto"/>
        <w:ind w:firstLine="288"/>
        <w:jc w:val="both"/>
        <w:rPr>
          <w:rFonts w:ascii="Times New Roman" w:hAnsi="Times New Roman" w:cs="Times New Roman"/>
        </w:rPr>
      </w:pPr>
      <w:r>
        <w:rPr>
          <w:rFonts w:ascii="Times New Roman" w:hAnsi="Times New Roman" w:cs="Times New Roman"/>
        </w:rPr>
        <w:t>Član 46</w:t>
      </w:r>
      <w:r w:rsidR="00634494">
        <w:rPr>
          <w:rFonts w:ascii="Times New Roman" w:hAnsi="Times New Roman" w:cs="Times New Roman"/>
        </w:rPr>
        <w:t xml:space="preserve"> propisuje da ova odluka stupa na snagu osmog dana od dana objavljivanja u “Službenom listu Crne Gore-opštinski propisi.</w:t>
      </w:r>
    </w:p>
    <w:p w:rsidR="00F27F12" w:rsidRPr="00886172" w:rsidRDefault="00F27F12" w:rsidP="00F27F12">
      <w:pPr>
        <w:spacing w:line="240" w:lineRule="auto"/>
        <w:ind w:firstLine="288"/>
        <w:jc w:val="both"/>
        <w:rPr>
          <w:rFonts w:ascii="Times New Roman" w:hAnsi="Times New Roman" w:cs="Times New Roman"/>
        </w:rPr>
      </w:pPr>
      <w:r w:rsidRPr="00F27F12">
        <w:rPr>
          <w:rFonts w:ascii="Times New Roman" w:hAnsi="Times New Roman" w:cs="Times New Roman"/>
        </w:rPr>
        <w:t xml:space="preserve">Na osnovu navedenog predlaže se Skupštini Glavnog grada da donese Odluku o </w:t>
      </w:r>
      <w:r w:rsidR="00634494">
        <w:rPr>
          <w:rFonts w:ascii="Times New Roman" w:hAnsi="Times New Roman" w:cs="Times New Roman"/>
        </w:rPr>
        <w:t xml:space="preserve">opštinskim i nekategorisanim putevima na teritoriji Glavnog grada Podgorica. </w:t>
      </w:r>
    </w:p>
    <w:sectPr w:rsidR="00F27F12" w:rsidRPr="00886172" w:rsidSect="004079D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BCF" w:rsidRDefault="004E3BCF" w:rsidP="00072F07">
      <w:pPr>
        <w:spacing w:after="0" w:line="240" w:lineRule="auto"/>
      </w:pPr>
      <w:r>
        <w:separator/>
      </w:r>
    </w:p>
  </w:endnote>
  <w:endnote w:type="continuationSeparator" w:id="1">
    <w:p w:rsidR="004E3BCF" w:rsidRDefault="004E3BCF" w:rsidP="00072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BCF" w:rsidRDefault="004E3BCF" w:rsidP="00072F07">
      <w:pPr>
        <w:spacing w:after="0" w:line="240" w:lineRule="auto"/>
      </w:pPr>
      <w:r>
        <w:separator/>
      </w:r>
    </w:p>
  </w:footnote>
  <w:footnote w:type="continuationSeparator" w:id="1">
    <w:p w:rsidR="004E3BCF" w:rsidRDefault="004E3BCF" w:rsidP="00072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C5C"/>
    <w:multiLevelType w:val="hybridMultilevel"/>
    <w:tmpl w:val="10E6C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520E3"/>
    <w:multiLevelType w:val="hybridMultilevel"/>
    <w:tmpl w:val="B63A4F8C"/>
    <w:lvl w:ilvl="0" w:tplc="5566A364">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0EF04413"/>
    <w:multiLevelType w:val="hybridMultilevel"/>
    <w:tmpl w:val="D0420FC6"/>
    <w:lvl w:ilvl="0" w:tplc="0C72EE20">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nsid w:val="103872A6"/>
    <w:multiLevelType w:val="hybridMultilevel"/>
    <w:tmpl w:val="272C0786"/>
    <w:lvl w:ilvl="0" w:tplc="08DEA3EE">
      <w:start w:val="1"/>
      <w:numFmt w:val="decimal"/>
      <w:lvlText w:val="%1)"/>
      <w:lvlJc w:val="left"/>
      <w:pPr>
        <w:ind w:left="648" w:hanging="360"/>
      </w:pPr>
      <w:rPr>
        <w:rFonts w:ascii="Times New Roman" w:eastAsiaTheme="minorHAnsi" w:hAnsi="Times New Roman" w:cs="Times New Roman"/>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nsid w:val="207C71BE"/>
    <w:multiLevelType w:val="hybridMultilevel"/>
    <w:tmpl w:val="0ACC7D10"/>
    <w:lvl w:ilvl="0" w:tplc="D6FADF32">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nsid w:val="23CB565D"/>
    <w:multiLevelType w:val="hybridMultilevel"/>
    <w:tmpl w:val="16D443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741C1"/>
    <w:multiLevelType w:val="hybridMultilevel"/>
    <w:tmpl w:val="B1E40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B554B"/>
    <w:multiLevelType w:val="hybridMultilevel"/>
    <w:tmpl w:val="CCBCEB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01C2A29"/>
    <w:multiLevelType w:val="multilevel"/>
    <w:tmpl w:val="272C0786"/>
    <w:lvl w:ilvl="0">
      <w:start w:val="1"/>
      <w:numFmt w:val="decimal"/>
      <w:lvlText w:val="%1)"/>
      <w:lvlJc w:val="left"/>
      <w:pPr>
        <w:ind w:left="648" w:hanging="360"/>
      </w:pPr>
      <w:rPr>
        <w:rFonts w:ascii="Times New Roman" w:eastAsiaTheme="minorHAnsi" w:hAnsi="Times New Roman" w:cs="Times New Roman"/>
      </w:r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9">
    <w:nsid w:val="415D3F20"/>
    <w:multiLevelType w:val="hybridMultilevel"/>
    <w:tmpl w:val="B4A0E848"/>
    <w:lvl w:ilvl="0" w:tplc="367A6A9E">
      <w:numFmt w:val="bullet"/>
      <w:lvlText w:val="-"/>
      <w:lvlJc w:val="left"/>
      <w:pPr>
        <w:ind w:left="643" w:hanging="360"/>
      </w:pPr>
      <w:rPr>
        <w:rFonts w:ascii="Times New Roman" w:eastAsiaTheme="minorEastAs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476D6C1E"/>
    <w:multiLevelType w:val="hybridMultilevel"/>
    <w:tmpl w:val="10E6CE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1253C8"/>
    <w:multiLevelType w:val="hybridMultilevel"/>
    <w:tmpl w:val="781689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DA5CE7"/>
    <w:multiLevelType w:val="hybridMultilevel"/>
    <w:tmpl w:val="AFBAE926"/>
    <w:lvl w:ilvl="0" w:tplc="FB6E512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nsid w:val="6D0063B3"/>
    <w:multiLevelType w:val="hybridMultilevel"/>
    <w:tmpl w:val="0ED6AAC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6D6D4B26"/>
    <w:multiLevelType w:val="hybridMultilevel"/>
    <w:tmpl w:val="781689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8E2C0D"/>
    <w:multiLevelType w:val="hybridMultilevel"/>
    <w:tmpl w:val="857A1E30"/>
    <w:lvl w:ilvl="0" w:tplc="8EB4F848">
      <w:start w:val="1"/>
      <w:numFmt w:val="decimal"/>
      <w:lvlText w:val="%1)"/>
      <w:lvlJc w:val="left"/>
      <w:pPr>
        <w:ind w:left="648" w:hanging="360"/>
      </w:pPr>
      <w:rPr>
        <w:rFonts w:ascii="Times New Roman" w:eastAsiaTheme="minorHAnsi" w:hAnsi="Times New Roman" w:cs="Times New Roman"/>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6">
    <w:nsid w:val="703A2BFA"/>
    <w:multiLevelType w:val="hybridMultilevel"/>
    <w:tmpl w:val="5F908F06"/>
    <w:lvl w:ilvl="0" w:tplc="9A68FF30">
      <w:numFmt w:val="bullet"/>
      <w:lvlText w:val="-"/>
      <w:lvlJc w:val="left"/>
      <w:pPr>
        <w:ind w:left="643" w:hanging="360"/>
      </w:pPr>
      <w:rPr>
        <w:rFonts w:ascii="Times New Roman" w:eastAsiaTheme="minorEastAsia"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72C66AFA"/>
    <w:multiLevelType w:val="hybridMultilevel"/>
    <w:tmpl w:val="4F420868"/>
    <w:lvl w:ilvl="0" w:tplc="FA321218">
      <w:start w:val="1"/>
      <w:numFmt w:val="decimal"/>
      <w:lvlText w:val="%1)"/>
      <w:lvlJc w:val="left"/>
      <w:pPr>
        <w:ind w:left="648" w:hanging="360"/>
      </w:pPr>
      <w:rPr>
        <w:rFonts w:ascii="Times New Roman" w:eastAsiaTheme="minorHAnsi" w:hAnsi="Times New Roman" w:cs="Times New Roman"/>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18">
    <w:nsid w:val="739607A9"/>
    <w:multiLevelType w:val="hybridMultilevel"/>
    <w:tmpl w:val="841EE47C"/>
    <w:lvl w:ilvl="0" w:tplc="2474F988">
      <w:start w:val="1"/>
      <w:numFmt w:val="decimal"/>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19">
    <w:nsid w:val="7B8E579E"/>
    <w:multiLevelType w:val="hybridMultilevel"/>
    <w:tmpl w:val="FB34C5E2"/>
    <w:lvl w:ilvl="0" w:tplc="E7540C94">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6"/>
  </w:num>
  <w:num w:numId="2">
    <w:abstractNumId w:val="14"/>
  </w:num>
  <w:num w:numId="3">
    <w:abstractNumId w:val="11"/>
  </w:num>
  <w:num w:numId="4">
    <w:abstractNumId w:val="5"/>
  </w:num>
  <w:num w:numId="5">
    <w:abstractNumId w:val="12"/>
  </w:num>
  <w:num w:numId="6">
    <w:abstractNumId w:val="15"/>
  </w:num>
  <w:num w:numId="7">
    <w:abstractNumId w:val="18"/>
  </w:num>
  <w:num w:numId="8">
    <w:abstractNumId w:val="17"/>
  </w:num>
  <w:num w:numId="9">
    <w:abstractNumId w:val="3"/>
  </w:num>
  <w:num w:numId="10">
    <w:abstractNumId w:val="8"/>
  </w:num>
  <w:num w:numId="11">
    <w:abstractNumId w:val="2"/>
  </w:num>
  <w:num w:numId="12">
    <w:abstractNumId w:val="10"/>
  </w:num>
  <w:num w:numId="13">
    <w:abstractNumId w:val="0"/>
  </w:num>
  <w:num w:numId="14">
    <w:abstractNumId w:val="16"/>
  </w:num>
  <w:num w:numId="15">
    <w:abstractNumId w:val="9"/>
  </w:num>
  <w:num w:numId="16">
    <w:abstractNumId w:val="4"/>
  </w:num>
  <w:num w:numId="17">
    <w:abstractNumId w:val="1"/>
  </w:num>
  <w:num w:numId="18">
    <w:abstractNumId w:val="19"/>
  </w:num>
  <w:num w:numId="19">
    <w:abstractNumId w:val="1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9F2BEF"/>
    <w:rsid w:val="00012D78"/>
    <w:rsid w:val="00025187"/>
    <w:rsid w:val="00046167"/>
    <w:rsid w:val="00057A62"/>
    <w:rsid w:val="000633F9"/>
    <w:rsid w:val="00072F07"/>
    <w:rsid w:val="0008020A"/>
    <w:rsid w:val="000937EE"/>
    <w:rsid w:val="000A10E4"/>
    <w:rsid w:val="000B2157"/>
    <w:rsid w:val="000B5A6A"/>
    <w:rsid w:val="000D0F50"/>
    <w:rsid w:val="000D5DCD"/>
    <w:rsid w:val="000D63E7"/>
    <w:rsid w:val="000E176A"/>
    <w:rsid w:val="000E36C5"/>
    <w:rsid w:val="000E403F"/>
    <w:rsid w:val="000E7542"/>
    <w:rsid w:val="000E7810"/>
    <w:rsid w:val="000F1FF0"/>
    <w:rsid w:val="00107F37"/>
    <w:rsid w:val="00114BCF"/>
    <w:rsid w:val="00123268"/>
    <w:rsid w:val="001244CA"/>
    <w:rsid w:val="0012505B"/>
    <w:rsid w:val="001262CB"/>
    <w:rsid w:val="001262FE"/>
    <w:rsid w:val="00130CB4"/>
    <w:rsid w:val="00152CC8"/>
    <w:rsid w:val="00164A8E"/>
    <w:rsid w:val="00164E3B"/>
    <w:rsid w:val="00166173"/>
    <w:rsid w:val="00175E12"/>
    <w:rsid w:val="0019076C"/>
    <w:rsid w:val="00191D93"/>
    <w:rsid w:val="001B30E3"/>
    <w:rsid w:val="001B51EA"/>
    <w:rsid w:val="001C3A9C"/>
    <w:rsid w:val="001E5E2C"/>
    <w:rsid w:val="001E762C"/>
    <w:rsid w:val="001E7638"/>
    <w:rsid w:val="00201114"/>
    <w:rsid w:val="00204ED3"/>
    <w:rsid w:val="002201C6"/>
    <w:rsid w:val="002277E8"/>
    <w:rsid w:val="0024789A"/>
    <w:rsid w:val="00260044"/>
    <w:rsid w:val="002743DC"/>
    <w:rsid w:val="00285A88"/>
    <w:rsid w:val="00287B1F"/>
    <w:rsid w:val="002919F3"/>
    <w:rsid w:val="0029755F"/>
    <w:rsid w:val="002A071D"/>
    <w:rsid w:val="002A59CB"/>
    <w:rsid w:val="002A627A"/>
    <w:rsid w:val="002C0CC9"/>
    <w:rsid w:val="002C15E2"/>
    <w:rsid w:val="002C6A1F"/>
    <w:rsid w:val="002D0F29"/>
    <w:rsid w:val="002D23CA"/>
    <w:rsid w:val="002E18C9"/>
    <w:rsid w:val="002E301C"/>
    <w:rsid w:val="002E4BDB"/>
    <w:rsid w:val="002E4F56"/>
    <w:rsid w:val="002F227E"/>
    <w:rsid w:val="002F27AE"/>
    <w:rsid w:val="00312CDD"/>
    <w:rsid w:val="003144FC"/>
    <w:rsid w:val="00317530"/>
    <w:rsid w:val="00327FAB"/>
    <w:rsid w:val="00333E9A"/>
    <w:rsid w:val="00334BFD"/>
    <w:rsid w:val="0033692A"/>
    <w:rsid w:val="00337AAD"/>
    <w:rsid w:val="0034054C"/>
    <w:rsid w:val="00350CB3"/>
    <w:rsid w:val="0035570E"/>
    <w:rsid w:val="00364390"/>
    <w:rsid w:val="00364590"/>
    <w:rsid w:val="003819DB"/>
    <w:rsid w:val="003841A4"/>
    <w:rsid w:val="00385DF4"/>
    <w:rsid w:val="003870CA"/>
    <w:rsid w:val="00397FC4"/>
    <w:rsid w:val="003A2013"/>
    <w:rsid w:val="003D52B5"/>
    <w:rsid w:val="003F08FA"/>
    <w:rsid w:val="003F187D"/>
    <w:rsid w:val="00403E78"/>
    <w:rsid w:val="004053FF"/>
    <w:rsid w:val="004079D5"/>
    <w:rsid w:val="00412768"/>
    <w:rsid w:val="00415CB7"/>
    <w:rsid w:val="00433783"/>
    <w:rsid w:val="004356E9"/>
    <w:rsid w:val="00445A39"/>
    <w:rsid w:val="00454338"/>
    <w:rsid w:val="00457E59"/>
    <w:rsid w:val="004636A0"/>
    <w:rsid w:val="00467154"/>
    <w:rsid w:val="00472BC9"/>
    <w:rsid w:val="00475818"/>
    <w:rsid w:val="00475B84"/>
    <w:rsid w:val="004771A0"/>
    <w:rsid w:val="004921FA"/>
    <w:rsid w:val="00494662"/>
    <w:rsid w:val="00494CFD"/>
    <w:rsid w:val="00497982"/>
    <w:rsid w:val="004A24B0"/>
    <w:rsid w:val="004A4869"/>
    <w:rsid w:val="004D5DCC"/>
    <w:rsid w:val="004E3BCF"/>
    <w:rsid w:val="004F0BD5"/>
    <w:rsid w:val="00510E84"/>
    <w:rsid w:val="00530481"/>
    <w:rsid w:val="00550E72"/>
    <w:rsid w:val="005510FA"/>
    <w:rsid w:val="005540AD"/>
    <w:rsid w:val="005601CB"/>
    <w:rsid w:val="00563B99"/>
    <w:rsid w:val="00567425"/>
    <w:rsid w:val="00577E67"/>
    <w:rsid w:val="0059022F"/>
    <w:rsid w:val="005907D9"/>
    <w:rsid w:val="005B3793"/>
    <w:rsid w:val="005C0D4E"/>
    <w:rsid w:val="005C222A"/>
    <w:rsid w:val="005D7DFD"/>
    <w:rsid w:val="005E5108"/>
    <w:rsid w:val="00615F1F"/>
    <w:rsid w:val="00632A95"/>
    <w:rsid w:val="0063335C"/>
    <w:rsid w:val="00634494"/>
    <w:rsid w:val="00665D46"/>
    <w:rsid w:val="00677F76"/>
    <w:rsid w:val="006820AE"/>
    <w:rsid w:val="00685D5A"/>
    <w:rsid w:val="00686A12"/>
    <w:rsid w:val="00693233"/>
    <w:rsid w:val="006A765F"/>
    <w:rsid w:val="006A7C24"/>
    <w:rsid w:val="006B28F0"/>
    <w:rsid w:val="006B67F8"/>
    <w:rsid w:val="006C7A0B"/>
    <w:rsid w:val="006D1E27"/>
    <w:rsid w:val="006E5807"/>
    <w:rsid w:val="006F59C9"/>
    <w:rsid w:val="007018F7"/>
    <w:rsid w:val="007115E4"/>
    <w:rsid w:val="00723C12"/>
    <w:rsid w:val="007267D5"/>
    <w:rsid w:val="00727233"/>
    <w:rsid w:val="0073535B"/>
    <w:rsid w:val="00735EA3"/>
    <w:rsid w:val="007528B4"/>
    <w:rsid w:val="007614B1"/>
    <w:rsid w:val="00775C33"/>
    <w:rsid w:val="007847E1"/>
    <w:rsid w:val="00794801"/>
    <w:rsid w:val="0079540D"/>
    <w:rsid w:val="007A17D9"/>
    <w:rsid w:val="007A32F3"/>
    <w:rsid w:val="007B3C97"/>
    <w:rsid w:val="007B6FCF"/>
    <w:rsid w:val="007C0C41"/>
    <w:rsid w:val="007C64E3"/>
    <w:rsid w:val="007E11F3"/>
    <w:rsid w:val="007E39CD"/>
    <w:rsid w:val="007F4EF7"/>
    <w:rsid w:val="00802F10"/>
    <w:rsid w:val="00804C0E"/>
    <w:rsid w:val="00806B16"/>
    <w:rsid w:val="008300F9"/>
    <w:rsid w:val="00830B88"/>
    <w:rsid w:val="00835C66"/>
    <w:rsid w:val="00836061"/>
    <w:rsid w:val="00841064"/>
    <w:rsid w:val="00845887"/>
    <w:rsid w:val="0085221F"/>
    <w:rsid w:val="00854A06"/>
    <w:rsid w:val="008578C0"/>
    <w:rsid w:val="008617C2"/>
    <w:rsid w:val="008707D3"/>
    <w:rsid w:val="00870A03"/>
    <w:rsid w:val="00877F31"/>
    <w:rsid w:val="008815AD"/>
    <w:rsid w:val="00886172"/>
    <w:rsid w:val="008A1392"/>
    <w:rsid w:val="008A75C5"/>
    <w:rsid w:val="008B21E5"/>
    <w:rsid w:val="008B5F95"/>
    <w:rsid w:val="008B6890"/>
    <w:rsid w:val="008D37C1"/>
    <w:rsid w:val="008D72B2"/>
    <w:rsid w:val="008E2C22"/>
    <w:rsid w:val="008F2851"/>
    <w:rsid w:val="009033F8"/>
    <w:rsid w:val="00904B63"/>
    <w:rsid w:val="00910AC5"/>
    <w:rsid w:val="009116FA"/>
    <w:rsid w:val="00914DF5"/>
    <w:rsid w:val="009258AD"/>
    <w:rsid w:val="00934C10"/>
    <w:rsid w:val="00940729"/>
    <w:rsid w:val="0095329A"/>
    <w:rsid w:val="0095451E"/>
    <w:rsid w:val="0095520D"/>
    <w:rsid w:val="009A3243"/>
    <w:rsid w:val="009C018E"/>
    <w:rsid w:val="009C6C18"/>
    <w:rsid w:val="009D34BA"/>
    <w:rsid w:val="009D6BFC"/>
    <w:rsid w:val="009F2BEF"/>
    <w:rsid w:val="009F2C7E"/>
    <w:rsid w:val="009F7588"/>
    <w:rsid w:val="00A24E75"/>
    <w:rsid w:val="00A303B8"/>
    <w:rsid w:val="00A41CCE"/>
    <w:rsid w:val="00A46DF1"/>
    <w:rsid w:val="00A4739E"/>
    <w:rsid w:val="00A57E11"/>
    <w:rsid w:val="00A6492C"/>
    <w:rsid w:val="00A7040F"/>
    <w:rsid w:val="00A73A1B"/>
    <w:rsid w:val="00A75075"/>
    <w:rsid w:val="00A81849"/>
    <w:rsid w:val="00A94E76"/>
    <w:rsid w:val="00AA45CF"/>
    <w:rsid w:val="00AA6ECF"/>
    <w:rsid w:val="00AB5547"/>
    <w:rsid w:val="00AC3FC9"/>
    <w:rsid w:val="00AD6572"/>
    <w:rsid w:val="00AF6464"/>
    <w:rsid w:val="00B008CA"/>
    <w:rsid w:val="00B01C63"/>
    <w:rsid w:val="00B0311D"/>
    <w:rsid w:val="00B059CD"/>
    <w:rsid w:val="00B14C5C"/>
    <w:rsid w:val="00B23C19"/>
    <w:rsid w:val="00B4606F"/>
    <w:rsid w:val="00B50A06"/>
    <w:rsid w:val="00B5214D"/>
    <w:rsid w:val="00B622FF"/>
    <w:rsid w:val="00B63ACF"/>
    <w:rsid w:val="00B63CF4"/>
    <w:rsid w:val="00B73BA9"/>
    <w:rsid w:val="00B76A6C"/>
    <w:rsid w:val="00B8192B"/>
    <w:rsid w:val="00B84CF1"/>
    <w:rsid w:val="00B905C9"/>
    <w:rsid w:val="00B91DB4"/>
    <w:rsid w:val="00B97A7B"/>
    <w:rsid w:val="00BA0DA0"/>
    <w:rsid w:val="00BA43E0"/>
    <w:rsid w:val="00BB2E2B"/>
    <w:rsid w:val="00BC5979"/>
    <w:rsid w:val="00BD6263"/>
    <w:rsid w:val="00BE6CE2"/>
    <w:rsid w:val="00BF17EA"/>
    <w:rsid w:val="00C02CD7"/>
    <w:rsid w:val="00C31347"/>
    <w:rsid w:val="00C3668D"/>
    <w:rsid w:val="00C42C94"/>
    <w:rsid w:val="00C44089"/>
    <w:rsid w:val="00C54823"/>
    <w:rsid w:val="00C62980"/>
    <w:rsid w:val="00C635E6"/>
    <w:rsid w:val="00C70F4F"/>
    <w:rsid w:val="00C77EC7"/>
    <w:rsid w:val="00C84C82"/>
    <w:rsid w:val="00C84CB9"/>
    <w:rsid w:val="00C8715C"/>
    <w:rsid w:val="00C9434B"/>
    <w:rsid w:val="00C9777E"/>
    <w:rsid w:val="00C97C44"/>
    <w:rsid w:val="00CA01F0"/>
    <w:rsid w:val="00CA1DB2"/>
    <w:rsid w:val="00CA74B3"/>
    <w:rsid w:val="00CB7883"/>
    <w:rsid w:val="00CB7C1D"/>
    <w:rsid w:val="00CC1DC7"/>
    <w:rsid w:val="00CC3364"/>
    <w:rsid w:val="00CC3CCA"/>
    <w:rsid w:val="00CD200F"/>
    <w:rsid w:val="00CD5AD8"/>
    <w:rsid w:val="00CF2D7C"/>
    <w:rsid w:val="00D1065B"/>
    <w:rsid w:val="00D10691"/>
    <w:rsid w:val="00D10E19"/>
    <w:rsid w:val="00D16F39"/>
    <w:rsid w:val="00D247CF"/>
    <w:rsid w:val="00D36162"/>
    <w:rsid w:val="00D379E0"/>
    <w:rsid w:val="00D5111B"/>
    <w:rsid w:val="00D52EC1"/>
    <w:rsid w:val="00D56B4D"/>
    <w:rsid w:val="00D644A3"/>
    <w:rsid w:val="00D64EB0"/>
    <w:rsid w:val="00D73AB5"/>
    <w:rsid w:val="00D74F31"/>
    <w:rsid w:val="00D85B73"/>
    <w:rsid w:val="00D94004"/>
    <w:rsid w:val="00D96A30"/>
    <w:rsid w:val="00DA22ED"/>
    <w:rsid w:val="00DA4C92"/>
    <w:rsid w:val="00DC3A7A"/>
    <w:rsid w:val="00DC7470"/>
    <w:rsid w:val="00DE0A1E"/>
    <w:rsid w:val="00DE33C0"/>
    <w:rsid w:val="00DE39C3"/>
    <w:rsid w:val="00DF087F"/>
    <w:rsid w:val="00DF0FC3"/>
    <w:rsid w:val="00E00727"/>
    <w:rsid w:val="00E024B2"/>
    <w:rsid w:val="00E16D51"/>
    <w:rsid w:val="00E32462"/>
    <w:rsid w:val="00E3470B"/>
    <w:rsid w:val="00E35D05"/>
    <w:rsid w:val="00E43912"/>
    <w:rsid w:val="00E45C46"/>
    <w:rsid w:val="00E601C5"/>
    <w:rsid w:val="00E65224"/>
    <w:rsid w:val="00E6563A"/>
    <w:rsid w:val="00E66545"/>
    <w:rsid w:val="00E70B6D"/>
    <w:rsid w:val="00E73EC7"/>
    <w:rsid w:val="00E75880"/>
    <w:rsid w:val="00E75F13"/>
    <w:rsid w:val="00E823B6"/>
    <w:rsid w:val="00E82712"/>
    <w:rsid w:val="00E82A2E"/>
    <w:rsid w:val="00E8328D"/>
    <w:rsid w:val="00E85958"/>
    <w:rsid w:val="00E85AB2"/>
    <w:rsid w:val="00E86044"/>
    <w:rsid w:val="00E905F7"/>
    <w:rsid w:val="00EA0D88"/>
    <w:rsid w:val="00EB04B9"/>
    <w:rsid w:val="00EB0873"/>
    <w:rsid w:val="00EB537B"/>
    <w:rsid w:val="00EC54B1"/>
    <w:rsid w:val="00ED0C8F"/>
    <w:rsid w:val="00ED3C79"/>
    <w:rsid w:val="00F00B57"/>
    <w:rsid w:val="00F1152D"/>
    <w:rsid w:val="00F13559"/>
    <w:rsid w:val="00F22462"/>
    <w:rsid w:val="00F27F12"/>
    <w:rsid w:val="00F32704"/>
    <w:rsid w:val="00F7234E"/>
    <w:rsid w:val="00F8568D"/>
    <w:rsid w:val="00F9010B"/>
    <w:rsid w:val="00FB2A75"/>
    <w:rsid w:val="00FB7667"/>
    <w:rsid w:val="00FD37DF"/>
    <w:rsid w:val="00FE4BAE"/>
    <w:rsid w:val="00FE5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7DF"/>
    <w:pPr>
      <w:ind w:left="720"/>
      <w:contextualSpacing/>
    </w:pPr>
  </w:style>
  <w:style w:type="character" w:customStyle="1" w:styleId="DefaultParagraphFont0">
    <w:name w:val="DefaultParagraphFont"/>
    <w:rsid w:val="00FD37DF"/>
  </w:style>
  <w:style w:type="paragraph" w:customStyle="1" w:styleId="T30X">
    <w:name w:val="T30X"/>
    <w:basedOn w:val="Normal"/>
    <w:uiPriority w:val="99"/>
    <w:rsid w:val="00FD37DF"/>
    <w:pPr>
      <w:autoSpaceDE w:val="0"/>
      <w:autoSpaceDN w:val="0"/>
      <w:adjustRightInd w:val="0"/>
      <w:spacing w:before="60" w:after="60" w:line="240" w:lineRule="auto"/>
      <w:ind w:firstLine="283"/>
      <w:jc w:val="both"/>
    </w:pPr>
    <w:rPr>
      <w:rFonts w:ascii="Times New Roman" w:eastAsiaTheme="minorEastAsia" w:hAnsi="Times New Roman" w:cs="Times New Roman"/>
      <w:color w:val="000000"/>
    </w:rPr>
  </w:style>
  <w:style w:type="character" w:styleId="SubtleEmphasis">
    <w:name w:val="Subtle Emphasis"/>
    <w:basedOn w:val="DefaultParagraphFont"/>
    <w:uiPriority w:val="19"/>
    <w:qFormat/>
    <w:rsid w:val="006A765F"/>
    <w:rPr>
      <w:i/>
      <w:iCs/>
      <w:color w:val="404040" w:themeColor="text1" w:themeTint="BF"/>
    </w:rPr>
  </w:style>
  <w:style w:type="paragraph" w:styleId="BalloonText">
    <w:name w:val="Balloon Text"/>
    <w:basedOn w:val="Normal"/>
    <w:link w:val="BalloonTextChar"/>
    <w:uiPriority w:val="99"/>
    <w:semiHidden/>
    <w:unhideWhenUsed/>
    <w:rsid w:val="009F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88"/>
    <w:rPr>
      <w:rFonts w:ascii="Tahoma" w:hAnsi="Tahoma" w:cs="Tahoma"/>
      <w:sz w:val="16"/>
      <w:szCs w:val="16"/>
    </w:rPr>
  </w:style>
  <w:style w:type="paragraph" w:styleId="Header">
    <w:name w:val="header"/>
    <w:basedOn w:val="Normal"/>
    <w:link w:val="HeaderChar"/>
    <w:uiPriority w:val="99"/>
    <w:unhideWhenUsed/>
    <w:rsid w:val="0007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F07"/>
  </w:style>
  <w:style w:type="paragraph" w:styleId="Footer">
    <w:name w:val="footer"/>
    <w:basedOn w:val="Normal"/>
    <w:link w:val="FooterChar"/>
    <w:uiPriority w:val="99"/>
    <w:unhideWhenUsed/>
    <w:rsid w:val="0007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F07"/>
  </w:style>
  <w:style w:type="paragraph" w:customStyle="1" w:styleId="N01X">
    <w:name w:val="N01X"/>
    <w:basedOn w:val="Normal"/>
    <w:uiPriority w:val="99"/>
    <w:rsid w:val="00EB537B"/>
    <w:pPr>
      <w:autoSpaceDE w:val="0"/>
      <w:autoSpaceDN w:val="0"/>
      <w:adjustRightInd w:val="0"/>
      <w:spacing w:before="200" w:line="240" w:lineRule="auto"/>
      <w:jc w:val="center"/>
    </w:pPr>
    <w:rPr>
      <w:rFonts w:ascii="Times New Roman" w:eastAsiaTheme="minorEastAsia" w:hAnsi="Times New Roman" w:cs="Times New Roman"/>
      <w:b/>
      <w:bCs/>
      <w:color w:val="000000"/>
      <w:sz w:val="24"/>
      <w:szCs w:val="24"/>
    </w:rPr>
  </w:style>
  <w:style w:type="paragraph" w:customStyle="1" w:styleId="C30X">
    <w:name w:val="C30X"/>
    <w:basedOn w:val="Normal"/>
    <w:uiPriority w:val="99"/>
    <w:rsid w:val="00EB537B"/>
    <w:pPr>
      <w:autoSpaceDE w:val="0"/>
      <w:autoSpaceDN w:val="0"/>
      <w:adjustRightInd w:val="0"/>
      <w:spacing w:before="200" w:after="60" w:line="240" w:lineRule="auto"/>
      <w:jc w:val="center"/>
    </w:pPr>
    <w:rPr>
      <w:rFonts w:ascii="Times New Roman" w:eastAsiaTheme="minorEastAsia"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52724642">
      <w:bodyDiv w:val="1"/>
      <w:marLeft w:val="0"/>
      <w:marRight w:val="0"/>
      <w:marTop w:val="0"/>
      <w:marBottom w:val="0"/>
      <w:divBdr>
        <w:top w:val="none" w:sz="0" w:space="0" w:color="auto"/>
        <w:left w:val="none" w:sz="0" w:space="0" w:color="auto"/>
        <w:bottom w:val="none" w:sz="0" w:space="0" w:color="auto"/>
        <w:right w:val="none" w:sz="0" w:space="0" w:color="auto"/>
      </w:divBdr>
    </w:div>
    <w:div w:id="18261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D8A61-8957-48BD-965A-00635B74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8465</Words>
  <Characters>48254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vesna.sisevic</dc:creator>
  <cp:lastModifiedBy>milica.martinovic</cp:lastModifiedBy>
  <cp:revision>2</cp:revision>
  <cp:lastPrinted>2024-02-23T07:59:00Z</cp:lastPrinted>
  <dcterms:created xsi:type="dcterms:W3CDTF">2024-03-13T11:04:00Z</dcterms:created>
  <dcterms:modified xsi:type="dcterms:W3CDTF">2024-03-13T11:04:00Z</dcterms:modified>
</cp:coreProperties>
</file>